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5360FD" w:rsidRPr="009F5AC6" w14:paraId="2E1F629E" w14:textId="77777777" w:rsidTr="095AA845">
        <w:trPr>
          <w:trHeight w:hRule="exact" w:val="1361"/>
        </w:trPr>
        <w:tc>
          <w:tcPr>
            <w:tcW w:w="7370" w:type="dxa"/>
            <w:shd w:val="clear" w:color="auto" w:fill="auto"/>
            <w:tcMar>
              <w:left w:w="0" w:type="dxa"/>
              <w:right w:w="0" w:type="dxa"/>
            </w:tcMar>
          </w:tcPr>
          <w:p w14:paraId="3C09A2BA" w14:textId="36A158DF" w:rsidR="005360FD" w:rsidRPr="004E1A22" w:rsidRDefault="4B1070E8" w:rsidP="006F640A">
            <w:pPr>
              <w:pStyle w:val="RGSTitle"/>
              <w:framePr w:hSpace="0" w:wrap="auto" w:vAnchor="margin" w:hAnchor="text" w:xAlign="left" w:yAlign="inline"/>
              <w:rPr>
                <w:sz w:val="48"/>
                <w:szCs w:val="48"/>
              </w:rPr>
            </w:pPr>
            <w:r w:rsidRPr="095AA845">
              <w:rPr>
                <w:sz w:val="48"/>
                <w:szCs w:val="48"/>
              </w:rPr>
              <w:t xml:space="preserve">West African </w:t>
            </w:r>
            <w:r w:rsidR="000E3695">
              <w:rPr>
                <w:sz w:val="48"/>
                <w:szCs w:val="48"/>
              </w:rPr>
              <w:t>e</w:t>
            </w:r>
            <w:r w:rsidRPr="095AA845">
              <w:rPr>
                <w:sz w:val="48"/>
                <w:szCs w:val="48"/>
              </w:rPr>
              <w:t>mpires</w:t>
            </w:r>
          </w:p>
        </w:tc>
      </w:tr>
    </w:tbl>
    <w:p w14:paraId="672A6659" w14:textId="77777777" w:rsidR="009F5AC6" w:rsidRPr="00B9423F" w:rsidRDefault="009F5AC6" w:rsidP="00A76516">
      <w:pPr>
        <w:jc w:val="both"/>
        <w:rPr>
          <w:rFonts w:cs="Arial"/>
        </w:rPr>
        <w:sectPr w:rsidR="009F5AC6" w:rsidRPr="00B9423F" w:rsidSect="00823A15">
          <w:headerReference w:type="default" r:id="rId11"/>
          <w:type w:val="continuous"/>
          <w:pgSz w:w="11907" w:h="16840" w:code="9"/>
          <w:pgMar w:top="2410" w:right="1418" w:bottom="907" w:left="1418" w:header="709" w:footer="510" w:gutter="0"/>
          <w:cols w:space="708"/>
          <w:docGrid w:linePitch="360"/>
        </w:sectPr>
      </w:pPr>
    </w:p>
    <w:p w14:paraId="25504F46" w14:textId="77777777" w:rsidR="00A037C3" w:rsidRPr="004E10EC" w:rsidRDefault="00A037C3" w:rsidP="00A76516">
      <w:pPr>
        <w:jc w:val="both"/>
        <w:rPr>
          <w:rFonts w:cs="Arial"/>
          <w:b/>
          <w:bCs/>
          <w:sz w:val="28"/>
          <w:szCs w:val="28"/>
        </w:rPr>
      </w:pPr>
      <w:r w:rsidRPr="004E10EC">
        <w:rPr>
          <w:rFonts w:cs="Arial"/>
          <w:b/>
          <w:bCs/>
          <w:sz w:val="28"/>
          <w:szCs w:val="28"/>
        </w:rPr>
        <w:t>The purpose</w:t>
      </w:r>
    </w:p>
    <w:p w14:paraId="5F1057E8" w14:textId="3A9D2C69" w:rsidR="00831660" w:rsidRDefault="006123EB" w:rsidP="00A76516">
      <w:pPr>
        <w:jc w:val="both"/>
        <w:rPr>
          <w:rFonts w:cs="Arial"/>
        </w:rPr>
      </w:pPr>
      <w:r w:rsidRPr="38031395">
        <w:rPr>
          <w:rFonts w:cs="Arial"/>
        </w:rPr>
        <w:t>This resource is an example of decolonising the curriculum</w:t>
      </w:r>
      <w:r w:rsidR="576E255E" w:rsidRPr="38031395">
        <w:rPr>
          <w:rFonts w:cs="Arial"/>
        </w:rPr>
        <w:t xml:space="preserve"> with a specific focus on West Africa</w:t>
      </w:r>
      <w:r w:rsidRPr="38031395">
        <w:rPr>
          <w:rFonts w:cs="Arial"/>
        </w:rPr>
        <w:t xml:space="preserve">. This means that </w:t>
      </w:r>
      <w:r w:rsidR="00211850" w:rsidRPr="38031395">
        <w:rPr>
          <w:rFonts w:cs="Arial"/>
        </w:rPr>
        <w:t>both the resource writer and you, the reader, are question</w:t>
      </w:r>
      <w:r w:rsidR="007A3A4E" w:rsidRPr="38031395">
        <w:rPr>
          <w:rFonts w:cs="Arial"/>
        </w:rPr>
        <w:t xml:space="preserve">ing whose viewpoint the information is coming from. This </w:t>
      </w:r>
      <w:r w:rsidR="00685291" w:rsidRPr="38031395">
        <w:rPr>
          <w:rFonts w:cs="Arial"/>
          <w:b/>
        </w:rPr>
        <w:t xml:space="preserve">teacher </w:t>
      </w:r>
      <w:r w:rsidR="007A3A4E" w:rsidRPr="38031395">
        <w:rPr>
          <w:rFonts w:cs="Arial"/>
        </w:rPr>
        <w:t xml:space="preserve">resource seeks to challenge the </w:t>
      </w:r>
      <w:r w:rsidR="00211850" w:rsidRPr="38031395">
        <w:rPr>
          <w:rFonts w:cs="Arial"/>
        </w:rPr>
        <w:t xml:space="preserve">conventional wisdom </w:t>
      </w:r>
      <w:r w:rsidR="00852D0B" w:rsidRPr="38031395">
        <w:rPr>
          <w:rFonts w:cs="Arial"/>
        </w:rPr>
        <w:t xml:space="preserve">that </w:t>
      </w:r>
      <w:r w:rsidR="0D4D619F" w:rsidRPr="38031395">
        <w:rPr>
          <w:rFonts w:cs="Arial"/>
        </w:rPr>
        <w:t xml:space="preserve">significant social and economic </w:t>
      </w:r>
      <w:r w:rsidR="00852D0B" w:rsidRPr="38031395">
        <w:rPr>
          <w:rFonts w:cs="Arial"/>
        </w:rPr>
        <w:t xml:space="preserve">development only began in West Africa with the advent of European </w:t>
      </w:r>
      <w:r w:rsidR="008806F4" w:rsidRPr="38031395">
        <w:rPr>
          <w:rFonts w:cs="Arial"/>
        </w:rPr>
        <w:t xml:space="preserve">Empire </w:t>
      </w:r>
      <w:r w:rsidR="00852D0B" w:rsidRPr="38031395">
        <w:rPr>
          <w:rFonts w:cs="Arial"/>
        </w:rPr>
        <w:t xml:space="preserve">colonialism in the </w:t>
      </w:r>
      <w:r w:rsidR="00D05489" w:rsidRPr="38031395">
        <w:rPr>
          <w:rFonts w:cs="Arial"/>
        </w:rPr>
        <w:t xml:space="preserve">nineteenth century. </w:t>
      </w:r>
    </w:p>
    <w:p w14:paraId="2B373C8C" w14:textId="01CCBE97" w:rsidR="00831660" w:rsidRDefault="00831660" w:rsidP="00A76516">
      <w:pPr>
        <w:jc w:val="both"/>
        <w:rPr>
          <w:rFonts w:cs="Arial"/>
          <w:szCs w:val="22"/>
        </w:rPr>
      </w:pPr>
    </w:p>
    <w:p w14:paraId="676FCC2A" w14:textId="2A21EA59" w:rsidR="00202510" w:rsidRPr="00B9423F" w:rsidRDefault="00202510" w:rsidP="00202510">
      <w:pPr>
        <w:jc w:val="both"/>
        <w:rPr>
          <w:rFonts w:cs="Arial"/>
        </w:rPr>
      </w:pPr>
      <w:r w:rsidRPr="00B9423F">
        <w:rPr>
          <w:rFonts w:cs="Arial"/>
        </w:rPr>
        <w:t>This is not true — West Africa has seen several prominent, indigenous empires which have had regional significance and global trade, largely from controlling trans-Saharan trade routes or the mining of gold.</w:t>
      </w:r>
    </w:p>
    <w:p w14:paraId="2A325190" w14:textId="77777777" w:rsidR="00202510" w:rsidRDefault="00202510" w:rsidP="00A76516">
      <w:pPr>
        <w:jc w:val="both"/>
        <w:rPr>
          <w:rFonts w:cs="Arial"/>
          <w:szCs w:val="22"/>
        </w:rPr>
      </w:pPr>
    </w:p>
    <w:p w14:paraId="53A49D02" w14:textId="2647243B" w:rsidR="009D4B00" w:rsidRPr="00B9423F" w:rsidRDefault="00880AC4" w:rsidP="38031395">
      <w:pPr>
        <w:jc w:val="both"/>
        <w:rPr>
          <w:rFonts w:cs="Arial"/>
          <w:color w:val="231F20"/>
        </w:rPr>
      </w:pPr>
      <w:r w:rsidRPr="38031395">
        <w:rPr>
          <w:rFonts w:cs="Arial"/>
        </w:rPr>
        <w:t xml:space="preserve">In 1870 as little as 10% of the </w:t>
      </w:r>
      <w:r w:rsidR="008322DD" w:rsidRPr="38031395">
        <w:rPr>
          <w:rFonts w:cs="Arial"/>
        </w:rPr>
        <w:t xml:space="preserve">African continent was under </w:t>
      </w:r>
      <w:r w:rsidR="5A714723" w:rsidRPr="38031395">
        <w:rPr>
          <w:rFonts w:cs="Arial"/>
        </w:rPr>
        <w:t xml:space="preserve">direct </w:t>
      </w:r>
      <w:r w:rsidR="008322DD" w:rsidRPr="38031395">
        <w:rPr>
          <w:rFonts w:cs="Arial"/>
        </w:rPr>
        <w:t xml:space="preserve">European control but by 1914 approximately 90% had been </w:t>
      </w:r>
      <w:r w:rsidR="00D1297C" w:rsidRPr="00B9423F">
        <w:rPr>
          <w:rFonts w:cs="Arial"/>
          <w:szCs w:val="22"/>
        </w:rPr>
        <w:t>coloni</w:t>
      </w:r>
      <w:r w:rsidR="002C751C" w:rsidRPr="00B9423F">
        <w:rPr>
          <w:rFonts w:cs="Arial"/>
          <w:szCs w:val="22"/>
        </w:rPr>
        <w:t>s</w:t>
      </w:r>
      <w:r w:rsidR="00D1297C" w:rsidRPr="00B9423F">
        <w:rPr>
          <w:rFonts w:cs="Arial"/>
          <w:szCs w:val="22"/>
        </w:rPr>
        <w:t>ed</w:t>
      </w:r>
      <w:r w:rsidR="150D8848" w:rsidRPr="38031395">
        <w:rPr>
          <w:rFonts w:cs="Arial"/>
          <w:szCs w:val="22"/>
        </w:rPr>
        <w:t xml:space="preserve"> largely by</w:t>
      </w:r>
      <w:r w:rsidR="4381A0B5" w:rsidRPr="38031395">
        <w:rPr>
          <w:rFonts w:eastAsia="Arial" w:cs="Arial"/>
          <w:color w:val="202124"/>
          <w:szCs w:val="22"/>
        </w:rPr>
        <w:t xml:space="preserve"> Britain, Belgium, France, Germany, Italy, Portugal and Spain</w:t>
      </w:r>
      <w:r w:rsidR="008322DD" w:rsidRPr="38031395">
        <w:rPr>
          <w:rFonts w:cs="Arial"/>
          <w:szCs w:val="22"/>
        </w:rPr>
        <w:t xml:space="preserve">. </w:t>
      </w:r>
    </w:p>
    <w:p w14:paraId="6B21A69D" w14:textId="12E0FB08" w:rsidR="009D4B00" w:rsidRPr="00B9423F" w:rsidRDefault="009D4B00" w:rsidP="38031395">
      <w:pPr>
        <w:jc w:val="both"/>
        <w:rPr>
          <w:rFonts w:cs="Arial"/>
          <w:color w:val="231F20"/>
          <w:szCs w:val="22"/>
        </w:rPr>
      </w:pPr>
    </w:p>
    <w:p w14:paraId="12286AF4" w14:textId="6876EE4E" w:rsidR="009D4B00" w:rsidRPr="00B9423F" w:rsidRDefault="00135E74" w:rsidP="005C202E">
      <w:pPr>
        <w:jc w:val="both"/>
        <w:rPr>
          <w:rFonts w:cs="Arial"/>
          <w:color w:val="231F20"/>
          <w:shd w:val="clear" w:color="auto" w:fill="FFFFFF"/>
        </w:rPr>
      </w:pPr>
      <w:r w:rsidRPr="00B9423F">
        <w:rPr>
          <w:rFonts w:cs="Arial"/>
          <w:color w:val="231F20"/>
          <w:szCs w:val="22"/>
          <w:shd w:val="clear" w:color="auto" w:fill="FFFFFF"/>
        </w:rPr>
        <w:t xml:space="preserve">Decolonising </w:t>
      </w:r>
      <w:r w:rsidR="0066242C" w:rsidRPr="00B9423F">
        <w:rPr>
          <w:rFonts w:cs="Arial"/>
          <w:color w:val="231F20"/>
          <w:szCs w:val="22"/>
          <w:shd w:val="clear" w:color="auto" w:fill="FFFFFF"/>
        </w:rPr>
        <w:t xml:space="preserve">a topic, such as West African empires, </w:t>
      </w:r>
      <w:r w:rsidRPr="38031395">
        <w:rPr>
          <w:rFonts w:cs="Arial"/>
          <w:color w:val="231F20"/>
          <w:shd w:val="clear" w:color="auto" w:fill="FFFFFF"/>
        </w:rPr>
        <w:t>means identifying that we are learning </w:t>
      </w:r>
      <w:r w:rsidRPr="38031395">
        <w:rPr>
          <w:rStyle w:val="Strong"/>
          <w:rFonts w:cs="Arial"/>
          <w:i/>
          <w:color w:val="231F20"/>
          <w:shd w:val="clear" w:color="auto" w:fill="FFFFFF"/>
        </w:rPr>
        <w:t>a</w:t>
      </w:r>
      <w:r w:rsidRPr="38031395">
        <w:rPr>
          <w:rFonts w:cs="Arial"/>
          <w:color w:val="231F20"/>
          <w:shd w:val="clear" w:color="auto" w:fill="FFFFFF"/>
        </w:rPr>
        <w:t> story</w:t>
      </w:r>
      <w:r w:rsidR="009D4B00" w:rsidRPr="38031395">
        <w:rPr>
          <w:rFonts w:cs="Arial"/>
          <w:color w:val="231F20"/>
          <w:shd w:val="clear" w:color="auto" w:fill="FFFFFF"/>
        </w:rPr>
        <w:t>.</w:t>
      </w:r>
      <w:r w:rsidR="002C5DC3" w:rsidRPr="38031395">
        <w:rPr>
          <w:rFonts w:cs="Arial"/>
          <w:color w:val="231F20"/>
          <w:shd w:val="clear" w:color="auto" w:fill="FFFFFF"/>
        </w:rPr>
        <w:t xml:space="preserve"> This is a resource on the </w:t>
      </w:r>
      <w:r w:rsidR="005C202E" w:rsidRPr="38031395">
        <w:rPr>
          <w:rFonts w:cs="Arial"/>
          <w:color w:val="231F20"/>
          <w:shd w:val="clear" w:color="auto" w:fill="FFFFFF"/>
        </w:rPr>
        <w:t xml:space="preserve">powerful </w:t>
      </w:r>
      <w:r w:rsidR="001F5B79" w:rsidRPr="38031395">
        <w:rPr>
          <w:rFonts w:cs="Arial"/>
          <w:color w:val="231F20"/>
          <w:shd w:val="clear" w:color="auto" w:fill="FFFFFF"/>
        </w:rPr>
        <w:t xml:space="preserve">indigenous empires </w:t>
      </w:r>
      <w:r w:rsidR="00C97660" w:rsidRPr="38031395">
        <w:rPr>
          <w:rFonts w:cs="Arial"/>
          <w:color w:val="231F20"/>
          <w:shd w:val="clear" w:color="auto" w:fill="FFFFFF"/>
        </w:rPr>
        <w:t>of West Afric</w:t>
      </w:r>
      <w:r w:rsidR="0016481C" w:rsidRPr="38031395">
        <w:rPr>
          <w:rFonts w:cs="Arial"/>
          <w:color w:val="231F20"/>
          <w:shd w:val="clear" w:color="auto" w:fill="FFFFFF"/>
        </w:rPr>
        <w:t xml:space="preserve">a between </w:t>
      </w:r>
      <w:r w:rsidR="00EA0F07" w:rsidRPr="38031395">
        <w:rPr>
          <w:rFonts w:cs="Arial"/>
          <w:color w:val="231F20"/>
          <w:shd w:val="clear" w:color="auto" w:fill="FFFFFF"/>
        </w:rPr>
        <w:t>750AD</w:t>
      </w:r>
      <w:r w:rsidR="008A0710" w:rsidRPr="38031395">
        <w:rPr>
          <w:rFonts w:cs="Arial"/>
          <w:color w:val="231F20"/>
          <w:shd w:val="clear" w:color="auto" w:fill="FFFFFF"/>
        </w:rPr>
        <w:t xml:space="preserve"> to </w:t>
      </w:r>
      <w:r w:rsidR="007949C1" w:rsidRPr="38031395">
        <w:rPr>
          <w:rFonts w:cs="Arial"/>
          <w:color w:val="231F20"/>
          <w:shd w:val="clear" w:color="auto" w:fill="FFFFFF"/>
        </w:rPr>
        <w:t>1902</w:t>
      </w:r>
      <w:r w:rsidR="00373911" w:rsidRPr="38031395">
        <w:rPr>
          <w:rFonts w:cs="Arial"/>
          <w:color w:val="231F20"/>
          <w:shd w:val="clear" w:color="auto" w:fill="FFFFFF"/>
        </w:rPr>
        <w:t>AD</w:t>
      </w:r>
      <w:r w:rsidR="002F1B02" w:rsidRPr="38031395">
        <w:rPr>
          <w:rFonts w:cs="Arial"/>
          <w:color w:val="231F20"/>
          <w:shd w:val="clear" w:color="auto" w:fill="FFFFFF"/>
        </w:rPr>
        <w:t xml:space="preserve">, </w:t>
      </w:r>
      <w:r w:rsidR="005C202E" w:rsidRPr="38031395">
        <w:rPr>
          <w:rFonts w:cs="Arial"/>
          <w:color w:val="231F20"/>
          <w:shd w:val="clear" w:color="auto" w:fill="FFFFFF"/>
        </w:rPr>
        <w:t xml:space="preserve">pre-European colonialism, </w:t>
      </w:r>
      <w:r w:rsidR="002F1B02" w:rsidRPr="38031395">
        <w:rPr>
          <w:rFonts w:cs="Arial"/>
          <w:color w:val="231F20"/>
          <w:shd w:val="clear" w:color="auto" w:fill="FFFFFF"/>
        </w:rPr>
        <w:t>for both geography and history teaching</w:t>
      </w:r>
      <w:r w:rsidR="005C202E" w:rsidRPr="38031395">
        <w:rPr>
          <w:rFonts w:cs="Arial"/>
          <w:color w:val="231F20"/>
          <w:shd w:val="clear" w:color="auto" w:fill="FFFFFF"/>
        </w:rPr>
        <w:t>.</w:t>
      </w:r>
      <w:r w:rsidR="002119F5" w:rsidRPr="38031395">
        <w:rPr>
          <w:rFonts w:cs="Arial"/>
          <w:color w:val="231F20"/>
          <w:shd w:val="clear" w:color="auto" w:fill="FFFFFF"/>
        </w:rPr>
        <w:t xml:space="preserve"> </w:t>
      </w:r>
      <w:r w:rsidR="00A378AE" w:rsidRPr="38031395">
        <w:rPr>
          <w:rFonts w:cs="Arial"/>
          <w:color w:val="231F20"/>
          <w:shd w:val="clear" w:color="auto" w:fill="FFFFFF"/>
        </w:rPr>
        <w:t xml:space="preserve">Listen to what </w:t>
      </w:r>
      <w:r w:rsidR="00DE561F" w:rsidRPr="38031395">
        <w:rPr>
          <w:rFonts w:cs="Arial"/>
          <w:color w:val="231F20"/>
          <w:shd w:val="clear" w:color="auto" w:fill="FFFFFF"/>
        </w:rPr>
        <w:t xml:space="preserve">SOAS </w:t>
      </w:r>
      <w:r w:rsidR="00436B30" w:rsidRPr="38031395">
        <w:rPr>
          <w:rFonts w:cs="Arial"/>
          <w:color w:val="231F20"/>
          <w:shd w:val="clear" w:color="auto" w:fill="FFFFFF"/>
        </w:rPr>
        <w:t xml:space="preserve">senior lecturer </w:t>
      </w:r>
      <w:r w:rsidR="00A378AE" w:rsidRPr="38031395">
        <w:rPr>
          <w:rFonts w:cs="Arial"/>
          <w:color w:val="231F20"/>
          <w:shd w:val="clear" w:color="auto" w:fill="FFFFFF"/>
        </w:rPr>
        <w:t xml:space="preserve">Dr. Meera Sabaratnam says </w:t>
      </w:r>
      <w:r w:rsidR="0044592B" w:rsidRPr="38031395">
        <w:rPr>
          <w:rFonts w:cs="Arial"/>
          <w:color w:val="231F20"/>
          <w:shd w:val="clear" w:color="auto" w:fill="FFFFFF"/>
        </w:rPr>
        <w:t xml:space="preserve">about </w:t>
      </w:r>
      <w:hyperlink r:id="rId12" w:history="1">
        <w:r w:rsidR="0044592B" w:rsidRPr="38031395">
          <w:rPr>
            <w:rStyle w:val="Hyperlink"/>
            <w:rFonts w:cs="Arial"/>
            <w:shd w:val="clear" w:color="auto" w:fill="FFFFFF"/>
          </w:rPr>
          <w:t>decolonising the curriculum</w:t>
        </w:r>
      </w:hyperlink>
      <w:r w:rsidR="00DE561F" w:rsidRPr="38031395">
        <w:rPr>
          <w:rFonts w:cs="Arial"/>
          <w:color w:val="231F20"/>
          <w:shd w:val="clear" w:color="auto" w:fill="FFFFFF"/>
        </w:rPr>
        <w:t>.</w:t>
      </w:r>
    </w:p>
    <w:p w14:paraId="0BE9B788" w14:textId="2032835F" w:rsidR="00227173" w:rsidRPr="00B9423F" w:rsidRDefault="00227173" w:rsidP="00A76516">
      <w:pPr>
        <w:jc w:val="both"/>
        <w:rPr>
          <w:rFonts w:cs="Arial"/>
          <w:color w:val="231F20"/>
          <w:szCs w:val="22"/>
          <w:shd w:val="clear" w:color="auto" w:fill="FFFFFF"/>
        </w:rPr>
      </w:pPr>
    </w:p>
    <w:p w14:paraId="6558D728" w14:textId="5E89101B" w:rsidR="00514E7E" w:rsidRPr="00B9423F" w:rsidRDefault="00514E7E" w:rsidP="00514E7E">
      <w:pPr>
        <w:jc w:val="both"/>
        <w:rPr>
          <w:rFonts w:cs="Arial"/>
        </w:rPr>
      </w:pPr>
      <w:r>
        <w:rPr>
          <w:rFonts w:cs="Arial"/>
          <w:szCs w:val="22"/>
          <w:shd w:val="clear" w:color="auto" w:fill="FFFFFF"/>
        </w:rPr>
        <w:t>Ali Al’</w:t>
      </w:r>
      <w:r w:rsidR="00AB1AAF">
        <w:rPr>
          <w:rFonts w:cs="Arial"/>
          <w:szCs w:val="22"/>
          <w:shd w:val="clear" w:color="auto" w:fill="FFFFFF"/>
        </w:rPr>
        <w:t>a</w:t>
      </w:r>
      <w:r>
        <w:rPr>
          <w:rFonts w:cs="Arial"/>
          <w:szCs w:val="22"/>
          <w:shd w:val="clear" w:color="auto" w:fill="FFFFFF"/>
        </w:rPr>
        <w:t>min Mazrui is</w:t>
      </w:r>
      <w:r w:rsidRPr="00B9423F">
        <w:rPr>
          <w:rFonts w:cs="Arial"/>
          <w:szCs w:val="22"/>
          <w:shd w:val="clear" w:color="auto" w:fill="FFFFFF"/>
        </w:rPr>
        <w:t xml:space="preserve"> a Kenyan-born professor and political writer on African and Islamic studies. </w:t>
      </w:r>
      <w:r w:rsidRPr="00B9423F">
        <w:rPr>
          <w:rFonts w:cs="Arial"/>
          <w:color w:val="231F20"/>
          <w:szCs w:val="22"/>
          <w:shd w:val="clear" w:color="auto" w:fill="FFFFFF"/>
        </w:rPr>
        <w:t xml:space="preserve"> </w:t>
      </w:r>
    </w:p>
    <w:p w14:paraId="44377A08" w14:textId="36308C55" w:rsidR="00303B90" w:rsidRPr="00B9423F" w:rsidRDefault="00303B90" w:rsidP="00A76516">
      <w:pPr>
        <w:jc w:val="both"/>
        <w:rPr>
          <w:rFonts w:cs="Arial"/>
        </w:rPr>
      </w:pPr>
      <w:r w:rsidRPr="00B9423F">
        <w:rPr>
          <w:rFonts w:cs="Arial"/>
          <w:szCs w:val="22"/>
        </w:rPr>
        <w:t xml:space="preserve">Watch </w:t>
      </w:r>
      <w:r w:rsidR="00C5123E" w:rsidRPr="00B9423F">
        <w:rPr>
          <w:rFonts w:cs="Arial"/>
          <w:szCs w:val="22"/>
        </w:rPr>
        <w:t xml:space="preserve">this </w:t>
      </w:r>
      <w:r w:rsidR="00697170">
        <w:rPr>
          <w:rStyle w:val="Hyperlink"/>
          <w:rFonts w:cs="Arial"/>
          <w:szCs w:val="22"/>
          <w:shd w:val="clear" w:color="auto" w:fill="FFFFFF"/>
        </w:rPr>
        <w:t>explanation</w:t>
      </w:r>
      <w:r w:rsidR="0095014A" w:rsidRPr="00B9423F">
        <w:rPr>
          <w:rFonts w:cs="Arial"/>
          <w:szCs w:val="22"/>
          <w:shd w:val="clear" w:color="auto" w:fill="FFFFFF"/>
        </w:rPr>
        <w:t xml:space="preserve"> </w:t>
      </w:r>
      <w:r w:rsidR="00202510">
        <w:rPr>
          <w:rFonts w:cs="Arial"/>
          <w:szCs w:val="22"/>
          <w:shd w:val="clear" w:color="auto" w:fill="FFFFFF"/>
        </w:rPr>
        <w:t>from 17</w:t>
      </w:r>
      <w:r w:rsidR="00697170">
        <w:rPr>
          <w:rFonts w:cs="Arial"/>
          <w:szCs w:val="22"/>
          <w:shd w:val="clear" w:color="auto" w:fill="FFFFFF"/>
        </w:rPr>
        <w:t>:50</w:t>
      </w:r>
      <w:r w:rsidR="0095014A" w:rsidRPr="00B9423F">
        <w:rPr>
          <w:rFonts w:cs="Arial"/>
          <w:szCs w:val="22"/>
          <w:shd w:val="clear" w:color="auto" w:fill="FFFFFF"/>
        </w:rPr>
        <w:t xml:space="preserve"> to 18:50,</w:t>
      </w:r>
      <w:r w:rsidR="004B5BDF" w:rsidRPr="00B9423F">
        <w:rPr>
          <w:rFonts w:cs="Arial"/>
          <w:szCs w:val="22"/>
          <w:shd w:val="clear" w:color="auto" w:fill="FFFFFF"/>
        </w:rPr>
        <w:t xml:space="preserve"> </w:t>
      </w:r>
      <w:r w:rsidR="00371C8C" w:rsidRPr="00B9423F">
        <w:rPr>
          <w:rFonts w:cs="Arial"/>
          <w:szCs w:val="22"/>
          <w:shd w:val="clear" w:color="auto" w:fill="FFFFFF"/>
        </w:rPr>
        <w:t>explaining how misguided academic understanding of Africa</w:t>
      </w:r>
      <w:r w:rsidR="00371C8C">
        <w:rPr>
          <w:rFonts w:cs="Arial"/>
          <w:szCs w:val="22"/>
          <w:shd w:val="clear" w:color="auto" w:fill="FFFFFF"/>
        </w:rPr>
        <w:t xml:space="preserve"> has been in the past. </w:t>
      </w:r>
    </w:p>
    <w:p w14:paraId="3481AC47" w14:textId="12AC60AF" w:rsidR="16E72358" w:rsidRPr="00B9423F" w:rsidRDefault="16E72358" w:rsidP="00A76516">
      <w:pPr>
        <w:jc w:val="both"/>
        <w:rPr>
          <w:rFonts w:cs="Arial"/>
        </w:rPr>
      </w:pPr>
    </w:p>
    <w:p w14:paraId="7A05D61E" w14:textId="37C6C643" w:rsidR="00F54D3E" w:rsidRPr="00DD1A8D" w:rsidRDefault="00667FEE" w:rsidP="00A76516">
      <w:pPr>
        <w:jc w:val="both"/>
        <w:rPr>
          <w:rFonts w:cs="Arial"/>
          <w:b/>
          <w:bCs/>
          <w:sz w:val="28"/>
          <w:szCs w:val="28"/>
        </w:rPr>
      </w:pPr>
      <w:r w:rsidRPr="00DD1A8D">
        <w:rPr>
          <w:rFonts w:cs="Arial"/>
          <w:b/>
          <w:bCs/>
          <w:sz w:val="28"/>
          <w:szCs w:val="28"/>
        </w:rPr>
        <w:t>GCSE s</w:t>
      </w:r>
      <w:r w:rsidR="00F54D3E" w:rsidRPr="00DD1A8D">
        <w:rPr>
          <w:rFonts w:cs="Arial"/>
          <w:b/>
          <w:bCs/>
          <w:sz w:val="28"/>
          <w:szCs w:val="28"/>
        </w:rPr>
        <w:t>pecification links</w:t>
      </w:r>
    </w:p>
    <w:p w14:paraId="08697F49" w14:textId="21367EBF" w:rsidR="00D6690B" w:rsidRPr="00B9423F" w:rsidRDefault="00F54D3E" w:rsidP="00A76516">
      <w:pPr>
        <w:jc w:val="both"/>
        <w:rPr>
          <w:rFonts w:cs="Arial"/>
        </w:rPr>
      </w:pPr>
      <w:r w:rsidRPr="00B9423F">
        <w:rPr>
          <w:rFonts w:cs="Arial"/>
        </w:rPr>
        <w:t>AQA</w:t>
      </w:r>
      <w:r w:rsidR="00D6690B" w:rsidRPr="00B9423F">
        <w:rPr>
          <w:rFonts w:cs="Arial"/>
        </w:rPr>
        <w:t xml:space="preserve"> </w:t>
      </w:r>
      <w:r w:rsidR="00F95817" w:rsidRPr="00B9423F">
        <w:rPr>
          <w:rFonts w:cs="Arial"/>
        </w:rPr>
        <w:t xml:space="preserve"> </w:t>
      </w:r>
    </w:p>
    <w:p w14:paraId="419EE981" w14:textId="3709A772" w:rsidR="0032460E" w:rsidRPr="00B9423F" w:rsidRDefault="0032460E" w:rsidP="00A76516">
      <w:pPr>
        <w:jc w:val="both"/>
        <w:rPr>
          <w:rFonts w:cs="Arial"/>
        </w:rPr>
      </w:pPr>
      <w:r w:rsidRPr="00B9423F">
        <w:rPr>
          <w:rFonts w:cs="Arial"/>
        </w:rPr>
        <w:t xml:space="preserve">3.1.2.3. </w:t>
      </w:r>
      <w:r w:rsidR="00490135" w:rsidRPr="00B9423F">
        <w:rPr>
          <w:rFonts w:cs="Arial"/>
        </w:rPr>
        <w:t xml:space="preserve">Hot desert ecosystems have a range of ecosystems </w:t>
      </w:r>
      <w:r w:rsidR="00490135" w:rsidRPr="00B9423F">
        <w:rPr>
          <w:rFonts w:cs="Arial"/>
          <w:i/>
          <w:iCs/>
        </w:rPr>
        <w:t>How plants and animals adapt to physical conditions</w:t>
      </w:r>
      <w:r w:rsidR="00490135" w:rsidRPr="00B9423F">
        <w:rPr>
          <w:rFonts w:cs="Arial"/>
        </w:rPr>
        <w:t>.</w:t>
      </w:r>
    </w:p>
    <w:p w14:paraId="29F2195E" w14:textId="77777777" w:rsidR="0052410E" w:rsidRPr="00B9423F" w:rsidRDefault="0052410E" w:rsidP="00A76516">
      <w:pPr>
        <w:jc w:val="both"/>
        <w:rPr>
          <w:rFonts w:cs="Arial"/>
        </w:rPr>
      </w:pPr>
    </w:p>
    <w:p w14:paraId="4245DA85" w14:textId="46DE3F4A" w:rsidR="0052410E" w:rsidRPr="00B9423F" w:rsidRDefault="0052410E" w:rsidP="00A76516">
      <w:pPr>
        <w:jc w:val="both"/>
        <w:rPr>
          <w:rFonts w:cs="Arial"/>
          <w:i/>
          <w:iCs/>
        </w:rPr>
      </w:pPr>
      <w:r w:rsidRPr="00B9423F">
        <w:rPr>
          <w:rFonts w:cs="Arial"/>
        </w:rPr>
        <w:t xml:space="preserve">The </w:t>
      </w:r>
      <w:r w:rsidR="00CF1259" w:rsidRPr="00B9423F">
        <w:rPr>
          <w:rFonts w:cs="Arial"/>
        </w:rPr>
        <w:t xml:space="preserve">development of hot deserts environments creates opportunities and challenges </w:t>
      </w:r>
      <w:r w:rsidR="00F1791D" w:rsidRPr="00B9423F">
        <w:rPr>
          <w:rFonts w:cs="Arial"/>
          <w:i/>
          <w:iCs/>
        </w:rPr>
        <w:t>A case study of a hot desert to illustrate development opportunities in hot desert environments: mineral extraction, energy, farming, tourism</w:t>
      </w:r>
      <w:r w:rsidR="00D6690B" w:rsidRPr="00B9423F">
        <w:rPr>
          <w:rFonts w:cs="Arial"/>
          <w:i/>
          <w:iCs/>
        </w:rPr>
        <w:t xml:space="preserve">. </w:t>
      </w:r>
    </w:p>
    <w:p w14:paraId="5F5DC28B" w14:textId="2AFD299C" w:rsidR="00F54D3E" w:rsidRPr="00B9423F" w:rsidRDefault="00F54D3E" w:rsidP="00A76516">
      <w:pPr>
        <w:jc w:val="both"/>
        <w:rPr>
          <w:rFonts w:cs="Arial"/>
        </w:rPr>
      </w:pPr>
    </w:p>
    <w:p w14:paraId="4D321AB7" w14:textId="42A9248D" w:rsidR="00F54D3E" w:rsidRPr="00B9423F" w:rsidRDefault="00F54D3E" w:rsidP="00A76516">
      <w:pPr>
        <w:jc w:val="both"/>
        <w:rPr>
          <w:rFonts w:cs="Arial"/>
        </w:rPr>
      </w:pPr>
      <w:r w:rsidRPr="00B9423F">
        <w:rPr>
          <w:rFonts w:cs="Arial"/>
        </w:rPr>
        <w:t xml:space="preserve">Edexcel </w:t>
      </w:r>
    </w:p>
    <w:p w14:paraId="14BFC257" w14:textId="10607019" w:rsidR="00667FEE" w:rsidRPr="00B9423F" w:rsidRDefault="00667FEE" w:rsidP="00A76516">
      <w:pPr>
        <w:jc w:val="both"/>
        <w:rPr>
          <w:rFonts w:cs="Arial"/>
        </w:rPr>
      </w:pPr>
      <w:r w:rsidRPr="00B9423F">
        <w:rPr>
          <w:rFonts w:cs="Arial"/>
        </w:rPr>
        <w:t xml:space="preserve">3.1 Large-scale ecosystem are found in different parts of the world and are important </w:t>
      </w:r>
      <w:r w:rsidRPr="00B9423F">
        <w:rPr>
          <w:rFonts w:cs="Arial"/>
          <w:i/>
          <w:iCs/>
        </w:rPr>
        <w:t xml:space="preserve">Distribution and characteristics </w:t>
      </w:r>
      <w:r w:rsidR="00582EB2" w:rsidRPr="00B9423F">
        <w:rPr>
          <w:rFonts w:cs="Arial"/>
          <w:i/>
          <w:iCs/>
        </w:rPr>
        <w:t xml:space="preserve">of the world’s large-scale ecosystems (tropical, </w:t>
      </w:r>
      <w:r w:rsidR="006415D1" w:rsidRPr="00B9423F">
        <w:rPr>
          <w:rFonts w:cs="Arial"/>
          <w:i/>
          <w:iCs/>
        </w:rPr>
        <w:t>temperate,</w:t>
      </w:r>
      <w:r w:rsidR="00582EB2" w:rsidRPr="00B9423F">
        <w:rPr>
          <w:rFonts w:cs="Arial"/>
          <w:i/>
          <w:iCs/>
        </w:rPr>
        <w:t xml:space="preserve"> and boreal forests, tropical and temperate grasslands, </w:t>
      </w:r>
      <w:r w:rsidR="006415D1" w:rsidRPr="00B9423F">
        <w:rPr>
          <w:rFonts w:cs="Arial"/>
          <w:i/>
          <w:iCs/>
        </w:rPr>
        <w:t>deserts,</w:t>
      </w:r>
      <w:r w:rsidR="00582EB2" w:rsidRPr="00B9423F">
        <w:rPr>
          <w:rFonts w:cs="Arial"/>
          <w:i/>
          <w:iCs/>
        </w:rPr>
        <w:t xml:space="preserve"> and tundra</w:t>
      </w:r>
      <w:r w:rsidR="00582EB2" w:rsidRPr="00B9423F">
        <w:rPr>
          <w:rFonts w:cs="Arial"/>
        </w:rPr>
        <w:t>.</w:t>
      </w:r>
    </w:p>
    <w:p w14:paraId="7A47E77C" w14:textId="3388693F" w:rsidR="00F54D3E" w:rsidRPr="00B9423F" w:rsidRDefault="00F54D3E" w:rsidP="00A76516">
      <w:pPr>
        <w:jc w:val="both"/>
        <w:rPr>
          <w:rFonts w:cs="Arial"/>
        </w:rPr>
      </w:pPr>
    </w:p>
    <w:p w14:paraId="133A70A1" w14:textId="69C773FA" w:rsidR="00F54D3E" w:rsidRPr="00B9423F" w:rsidRDefault="00F54D3E" w:rsidP="00A76516">
      <w:pPr>
        <w:jc w:val="both"/>
        <w:rPr>
          <w:rFonts w:cs="Arial"/>
        </w:rPr>
      </w:pPr>
      <w:r w:rsidRPr="00B9423F">
        <w:rPr>
          <w:rFonts w:cs="Arial"/>
        </w:rPr>
        <w:t>OCR</w:t>
      </w:r>
    </w:p>
    <w:p w14:paraId="65FF2988" w14:textId="11CE49BD" w:rsidR="00F645B9" w:rsidRPr="00B9423F" w:rsidRDefault="00F645B9" w:rsidP="00A76516">
      <w:pPr>
        <w:jc w:val="both"/>
        <w:rPr>
          <w:rFonts w:cs="Arial"/>
          <w:i/>
          <w:iCs/>
        </w:rPr>
      </w:pPr>
      <w:r w:rsidRPr="00B9423F">
        <w:rPr>
          <w:rFonts w:cs="Arial"/>
        </w:rPr>
        <w:t xml:space="preserve">2.1.2 </w:t>
      </w:r>
      <w:r w:rsidR="00F9530C" w:rsidRPr="00B9423F">
        <w:rPr>
          <w:rFonts w:cs="Arial"/>
        </w:rPr>
        <w:t xml:space="preserve">Ecosystems have distinct distributions and characters. </w:t>
      </w:r>
      <w:r w:rsidR="00BE7977" w:rsidRPr="00B9423F">
        <w:rPr>
          <w:rFonts w:cs="Arial"/>
          <w:i/>
          <w:iCs/>
        </w:rPr>
        <w:t xml:space="preserve">Overview of the global distribution of polar regions, coral reeds, grasslands, temperate forests, tropical </w:t>
      </w:r>
      <w:r w:rsidR="006415D1" w:rsidRPr="00B9423F">
        <w:rPr>
          <w:rFonts w:cs="Arial"/>
          <w:i/>
          <w:iCs/>
        </w:rPr>
        <w:t>rainforests,</w:t>
      </w:r>
      <w:r w:rsidR="00BE7977" w:rsidRPr="00B9423F">
        <w:rPr>
          <w:rFonts w:cs="Arial"/>
          <w:i/>
          <w:iCs/>
        </w:rPr>
        <w:t xml:space="preserve"> and hot deserts</w:t>
      </w:r>
      <w:r w:rsidR="000051B6" w:rsidRPr="00B9423F">
        <w:rPr>
          <w:rFonts w:cs="Arial"/>
          <w:i/>
          <w:iCs/>
        </w:rPr>
        <w:t>.</w:t>
      </w:r>
    </w:p>
    <w:p w14:paraId="1D8D3956" w14:textId="77777777" w:rsidR="000051B6" w:rsidRPr="00B9423F" w:rsidRDefault="000051B6" w:rsidP="00A76516">
      <w:pPr>
        <w:jc w:val="both"/>
        <w:rPr>
          <w:rFonts w:cs="Arial"/>
          <w:i/>
          <w:iCs/>
        </w:rPr>
      </w:pPr>
    </w:p>
    <w:p w14:paraId="3E49DC88" w14:textId="418FB185" w:rsidR="000051B6" w:rsidRPr="00B9423F" w:rsidRDefault="000051B6" w:rsidP="00A76516">
      <w:pPr>
        <w:jc w:val="both"/>
        <w:rPr>
          <w:rFonts w:cs="Arial"/>
          <w:i/>
          <w:iCs/>
        </w:rPr>
      </w:pPr>
      <w:r w:rsidRPr="00B9423F">
        <w:rPr>
          <w:rFonts w:cs="Arial"/>
          <w:i/>
          <w:iCs/>
        </w:rPr>
        <w:t xml:space="preserve">Overview of the climate, </w:t>
      </w:r>
      <w:r w:rsidR="006415D1" w:rsidRPr="00B9423F">
        <w:rPr>
          <w:rFonts w:cs="Arial"/>
          <w:i/>
          <w:iCs/>
        </w:rPr>
        <w:t>plants,</w:t>
      </w:r>
      <w:r w:rsidR="00EE10CE" w:rsidRPr="00B9423F">
        <w:rPr>
          <w:rFonts w:cs="Arial"/>
          <w:i/>
          <w:iCs/>
        </w:rPr>
        <w:t xml:space="preserve"> and </w:t>
      </w:r>
      <w:r w:rsidRPr="00B9423F">
        <w:rPr>
          <w:rFonts w:cs="Arial"/>
          <w:i/>
          <w:iCs/>
        </w:rPr>
        <w:t>anima</w:t>
      </w:r>
      <w:r w:rsidR="00EE10CE" w:rsidRPr="00B9423F">
        <w:rPr>
          <w:rFonts w:cs="Arial"/>
          <w:i/>
          <w:iCs/>
        </w:rPr>
        <w:t>ls within these ecosystems.</w:t>
      </w:r>
    </w:p>
    <w:p w14:paraId="23B91F14" w14:textId="0FEA1344" w:rsidR="00F54D3E" w:rsidRPr="00B9423F" w:rsidRDefault="00F54D3E" w:rsidP="00A76516">
      <w:pPr>
        <w:jc w:val="both"/>
        <w:rPr>
          <w:rFonts w:cs="Arial"/>
        </w:rPr>
      </w:pPr>
    </w:p>
    <w:p w14:paraId="21F1D8BE" w14:textId="1C5D8596" w:rsidR="00F54D3E" w:rsidRPr="00B9423F" w:rsidRDefault="00F54D3E" w:rsidP="00A76516">
      <w:pPr>
        <w:jc w:val="both"/>
        <w:rPr>
          <w:rFonts w:cs="Arial"/>
        </w:rPr>
      </w:pPr>
      <w:r w:rsidRPr="00B9423F">
        <w:rPr>
          <w:rFonts w:cs="Arial"/>
        </w:rPr>
        <w:t>Eduqas</w:t>
      </w:r>
    </w:p>
    <w:p w14:paraId="35AFF627" w14:textId="24F484A0" w:rsidR="00EE10CE" w:rsidRPr="00B9423F" w:rsidRDefault="000D3CD9" w:rsidP="00A76516">
      <w:pPr>
        <w:jc w:val="both"/>
        <w:rPr>
          <w:rFonts w:cs="Arial"/>
          <w:i/>
          <w:iCs/>
        </w:rPr>
      </w:pPr>
      <w:r w:rsidRPr="00B9423F">
        <w:rPr>
          <w:rFonts w:cs="Arial"/>
        </w:rPr>
        <w:t xml:space="preserve">Appendix C. Africa may be broadly divided by the Sahara Desert into two: North Africa and sub-Saharan Africa. WJEC suggests that learners use one or more of the following countries from sub-Saharan Africa when following this specification: </w:t>
      </w:r>
      <w:r w:rsidRPr="00B9423F">
        <w:rPr>
          <w:rFonts w:cs="Arial"/>
          <w:i/>
          <w:iCs/>
        </w:rPr>
        <w:t>Botswana, Burkina Faso, Cameroon, Cote d'Ivoire, Ethiopia, Gambia, Kenya, Lesotho, Malawi, Mali, Mozambique, Namibia, Niger, Nigeria, Rwanda, Somalia, South Africa, Tanzania, Uganda, Zimbabwe.</w:t>
      </w:r>
    </w:p>
    <w:p w14:paraId="4D32AA4C" w14:textId="77777777" w:rsidR="00F54D3E" w:rsidRPr="00B9423F" w:rsidRDefault="00F54D3E" w:rsidP="00A76516">
      <w:pPr>
        <w:jc w:val="both"/>
        <w:rPr>
          <w:rFonts w:cs="Arial"/>
        </w:rPr>
      </w:pPr>
    </w:p>
    <w:p w14:paraId="719F5F91" w14:textId="77777777" w:rsidR="000D3CD9" w:rsidRPr="00B9423F" w:rsidRDefault="000D3CD9" w:rsidP="00A76516">
      <w:pPr>
        <w:jc w:val="both"/>
        <w:rPr>
          <w:rFonts w:cs="Arial"/>
        </w:rPr>
      </w:pPr>
    </w:p>
    <w:p w14:paraId="05DB7C39" w14:textId="77777777" w:rsidR="000D3CD9" w:rsidRPr="00B9423F" w:rsidRDefault="000D3CD9" w:rsidP="00A76516">
      <w:pPr>
        <w:jc w:val="both"/>
        <w:rPr>
          <w:rFonts w:cs="Arial"/>
        </w:rPr>
      </w:pPr>
    </w:p>
    <w:p w14:paraId="6CE7C0FC" w14:textId="73D4F222" w:rsidR="001419C5" w:rsidRPr="00B91A8B" w:rsidRDefault="001419C5" w:rsidP="00A76516">
      <w:pPr>
        <w:jc w:val="both"/>
        <w:rPr>
          <w:rFonts w:cs="Arial"/>
          <w:b/>
          <w:bCs/>
          <w:sz w:val="28"/>
          <w:szCs w:val="28"/>
        </w:rPr>
      </w:pPr>
      <w:r w:rsidRPr="00B91A8B">
        <w:rPr>
          <w:rFonts w:cs="Arial"/>
          <w:b/>
          <w:bCs/>
          <w:sz w:val="28"/>
          <w:szCs w:val="28"/>
        </w:rPr>
        <w:t xml:space="preserve">African boundaries </w:t>
      </w:r>
      <w:r w:rsidR="1A8F85AC" w:rsidRPr="00B91A8B">
        <w:rPr>
          <w:rFonts w:cs="Arial"/>
          <w:b/>
          <w:bCs/>
          <w:sz w:val="28"/>
          <w:szCs w:val="28"/>
        </w:rPr>
        <w:t>and ArcGIS</w:t>
      </w:r>
    </w:p>
    <w:p w14:paraId="5DEAA134" w14:textId="1BC27035" w:rsidR="00E04CAD" w:rsidRPr="00B9423F" w:rsidRDefault="162F5E12" w:rsidP="00A76516">
      <w:pPr>
        <w:jc w:val="both"/>
        <w:rPr>
          <w:rFonts w:cs="Arial"/>
        </w:rPr>
      </w:pPr>
      <w:r w:rsidRPr="00B9423F">
        <w:rPr>
          <w:rFonts w:cs="Arial"/>
        </w:rPr>
        <w:t xml:space="preserve">The continent of </w:t>
      </w:r>
      <w:r w:rsidR="78841FA2" w:rsidRPr="00B9423F">
        <w:rPr>
          <w:rFonts w:cs="Arial"/>
        </w:rPr>
        <w:t xml:space="preserve">Africa has </w:t>
      </w:r>
      <w:r w:rsidRPr="00B9423F">
        <w:rPr>
          <w:rFonts w:cs="Arial"/>
        </w:rPr>
        <w:t xml:space="preserve">experienced </w:t>
      </w:r>
      <w:r w:rsidR="666EC0A8" w:rsidRPr="00B9423F">
        <w:rPr>
          <w:rFonts w:cs="Arial"/>
        </w:rPr>
        <w:t xml:space="preserve">centuries of </w:t>
      </w:r>
      <w:r w:rsidR="003A35BC">
        <w:rPr>
          <w:rFonts w:cs="Arial"/>
        </w:rPr>
        <w:t xml:space="preserve">political </w:t>
      </w:r>
      <w:r w:rsidR="7B49283E" w:rsidRPr="00B9423F">
        <w:rPr>
          <w:rFonts w:cs="Arial"/>
        </w:rPr>
        <w:t>boundary change</w:t>
      </w:r>
      <w:r w:rsidR="003A35BC">
        <w:rPr>
          <w:rFonts w:cs="Arial"/>
        </w:rPr>
        <w:t>s</w:t>
      </w:r>
      <w:r w:rsidR="0EFF057C" w:rsidRPr="00B9423F">
        <w:rPr>
          <w:rFonts w:cs="Arial"/>
        </w:rPr>
        <w:t xml:space="preserve">. Ethnic </w:t>
      </w:r>
      <w:r w:rsidR="5E2157B9" w:rsidRPr="00B9423F">
        <w:rPr>
          <w:rFonts w:cs="Arial"/>
        </w:rPr>
        <w:t xml:space="preserve">boundaries </w:t>
      </w:r>
      <w:r w:rsidR="651BF138" w:rsidRPr="00B9423F">
        <w:rPr>
          <w:rFonts w:cs="Arial"/>
        </w:rPr>
        <w:t xml:space="preserve">have given way to African </w:t>
      </w:r>
      <w:r w:rsidR="029716D5" w:rsidRPr="00B9423F">
        <w:rPr>
          <w:rFonts w:cs="Arial"/>
        </w:rPr>
        <w:t xml:space="preserve">empires </w:t>
      </w:r>
      <w:r w:rsidR="17AF1F36" w:rsidRPr="00B9423F">
        <w:rPr>
          <w:rFonts w:cs="Arial"/>
        </w:rPr>
        <w:t xml:space="preserve">which were redrawn and replaced </w:t>
      </w:r>
      <w:r w:rsidR="00CC4BAE">
        <w:rPr>
          <w:rFonts w:cs="Arial"/>
        </w:rPr>
        <w:t>by</w:t>
      </w:r>
      <w:r w:rsidR="17AF1F36" w:rsidRPr="00B9423F">
        <w:rPr>
          <w:rFonts w:cs="Arial"/>
        </w:rPr>
        <w:t xml:space="preserve"> European </w:t>
      </w:r>
      <w:r w:rsidR="0BD98CF8" w:rsidRPr="00B9423F">
        <w:rPr>
          <w:rFonts w:cs="Arial"/>
        </w:rPr>
        <w:t>colonial boundaries</w:t>
      </w:r>
      <w:r w:rsidR="567C08D7" w:rsidRPr="38031395">
        <w:rPr>
          <w:rFonts w:cs="Arial"/>
        </w:rPr>
        <w:t xml:space="preserve"> - which largely remain to the present day</w:t>
      </w:r>
      <w:r w:rsidR="0BD98CF8" w:rsidRPr="38031395">
        <w:rPr>
          <w:rFonts w:cs="Arial"/>
        </w:rPr>
        <w:t>.</w:t>
      </w:r>
      <w:r w:rsidR="64A49607" w:rsidRPr="00B9423F">
        <w:rPr>
          <w:rFonts w:cs="Arial"/>
        </w:rPr>
        <w:t xml:space="preserve"> Today a political boundary map is used to delineate the </w:t>
      </w:r>
      <w:r w:rsidR="34D6FFC6" w:rsidRPr="00B9423F">
        <w:rPr>
          <w:rFonts w:cs="Arial"/>
        </w:rPr>
        <w:t>54-countries in Africa.</w:t>
      </w:r>
    </w:p>
    <w:p w14:paraId="7BA91715" w14:textId="4F506D18" w:rsidR="00E04CAD" w:rsidRPr="00B9423F" w:rsidRDefault="00E04CAD" w:rsidP="00A76516">
      <w:pPr>
        <w:jc w:val="both"/>
        <w:rPr>
          <w:rFonts w:cs="Arial"/>
        </w:rPr>
      </w:pPr>
    </w:p>
    <w:p w14:paraId="618DE98B" w14:textId="29F7FD10" w:rsidR="00E04CAD" w:rsidRPr="00B9423F" w:rsidRDefault="34D6FFC6" w:rsidP="00A76516">
      <w:pPr>
        <w:jc w:val="both"/>
        <w:rPr>
          <w:rFonts w:cs="Arial"/>
        </w:rPr>
      </w:pPr>
      <w:r w:rsidRPr="00B9423F">
        <w:rPr>
          <w:rFonts w:cs="Arial"/>
        </w:rPr>
        <w:t>Open th</w:t>
      </w:r>
      <w:r w:rsidR="2FFFD088" w:rsidRPr="00B9423F">
        <w:rPr>
          <w:rFonts w:cs="Arial"/>
        </w:rPr>
        <w:t>is</w:t>
      </w:r>
      <w:r w:rsidRPr="00B9423F">
        <w:rPr>
          <w:rFonts w:cs="Arial"/>
        </w:rPr>
        <w:t xml:space="preserve"> </w:t>
      </w:r>
      <w:hyperlink r:id="rId13">
        <w:r w:rsidRPr="00B9423F">
          <w:rPr>
            <w:rStyle w:val="Hyperlink"/>
            <w:rFonts w:cs="Arial"/>
          </w:rPr>
          <w:t xml:space="preserve">ESRI </w:t>
        </w:r>
        <w:r w:rsidR="48C913E7" w:rsidRPr="00B9423F">
          <w:rPr>
            <w:rStyle w:val="Hyperlink"/>
            <w:rFonts w:cs="Arial"/>
          </w:rPr>
          <w:t>ArcGIS map showing African political boundaries</w:t>
        </w:r>
      </w:hyperlink>
      <w:r w:rsidR="48C913E7" w:rsidRPr="00B9423F">
        <w:rPr>
          <w:rFonts w:cs="Arial"/>
        </w:rPr>
        <w:t>, created in 2018</w:t>
      </w:r>
      <w:r w:rsidR="58C058D7" w:rsidRPr="00B9423F">
        <w:rPr>
          <w:rFonts w:cs="Arial"/>
        </w:rPr>
        <w:t>, and explore the content. Answer the following questions:</w:t>
      </w:r>
    </w:p>
    <w:p w14:paraId="47AB0AF2" w14:textId="5B6B998F" w:rsidR="00E04CAD" w:rsidRPr="00B9423F" w:rsidRDefault="00E04CAD" w:rsidP="00A76516">
      <w:pPr>
        <w:jc w:val="both"/>
        <w:rPr>
          <w:rFonts w:cs="Arial"/>
        </w:rPr>
      </w:pPr>
    </w:p>
    <w:p w14:paraId="5B34549F" w14:textId="1752A592" w:rsidR="00E04CAD" w:rsidRPr="00B9423F" w:rsidRDefault="5BB2E167" w:rsidP="00A76516">
      <w:pPr>
        <w:pStyle w:val="ListParagraph"/>
        <w:numPr>
          <w:ilvl w:val="0"/>
          <w:numId w:val="39"/>
        </w:numPr>
        <w:jc w:val="both"/>
        <w:rPr>
          <w:rFonts w:eastAsia="Arial" w:cs="Arial"/>
          <w:szCs w:val="22"/>
        </w:rPr>
      </w:pPr>
      <w:r w:rsidRPr="00B9423F">
        <w:rPr>
          <w:rFonts w:cs="Arial"/>
        </w:rPr>
        <w:t xml:space="preserve">Once the map is open, untick the option ‘African Countries’ in the banner </w:t>
      </w:r>
      <w:r w:rsidR="7E0EE3FB" w:rsidRPr="00B9423F">
        <w:rPr>
          <w:rFonts w:cs="Arial"/>
        </w:rPr>
        <w:t xml:space="preserve">to the left of the screen. This will remove the data layer. </w:t>
      </w:r>
      <w:r w:rsidR="3EF37977" w:rsidRPr="00B9423F">
        <w:rPr>
          <w:rFonts w:cs="Arial"/>
        </w:rPr>
        <w:t>Z</w:t>
      </w:r>
      <w:r w:rsidR="3861934D" w:rsidRPr="00B9423F">
        <w:rPr>
          <w:rFonts w:cs="Arial"/>
        </w:rPr>
        <w:t>oom</w:t>
      </w:r>
      <w:r w:rsidR="5032ECB5" w:rsidRPr="00B9423F">
        <w:rPr>
          <w:rFonts w:cs="Arial"/>
        </w:rPr>
        <w:t xml:space="preserve"> into West Africa. </w:t>
      </w:r>
    </w:p>
    <w:p w14:paraId="74386D85" w14:textId="634E1870" w:rsidR="00E04CAD" w:rsidRPr="00B9423F" w:rsidRDefault="00E04CAD" w:rsidP="00A76516">
      <w:pPr>
        <w:ind w:left="360"/>
        <w:jc w:val="both"/>
        <w:rPr>
          <w:rFonts w:cs="Arial"/>
        </w:rPr>
      </w:pPr>
    </w:p>
    <w:p w14:paraId="49BDE601" w14:textId="1C273D65" w:rsidR="00E04CAD" w:rsidRPr="00B9423F" w:rsidRDefault="0D2FB4D4" w:rsidP="00A76516">
      <w:pPr>
        <w:pStyle w:val="ListParagraph"/>
        <w:numPr>
          <w:ilvl w:val="0"/>
          <w:numId w:val="39"/>
        </w:numPr>
        <w:jc w:val="both"/>
        <w:rPr>
          <w:rFonts w:cs="Arial"/>
          <w:szCs w:val="22"/>
        </w:rPr>
      </w:pPr>
      <w:r w:rsidRPr="00B9423F">
        <w:rPr>
          <w:rFonts w:cs="Arial"/>
        </w:rPr>
        <w:t xml:space="preserve">Imagine you are travelling from the </w:t>
      </w:r>
      <w:r w:rsidR="11EF9ED8" w:rsidRPr="00B9423F">
        <w:rPr>
          <w:rFonts w:cs="Arial"/>
        </w:rPr>
        <w:t xml:space="preserve">old </w:t>
      </w:r>
      <w:r w:rsidRPr="00B9423F">
        <w:rPr>
          <w:rFonts w:cs="Arial"/>
        </w:rPr>
        <w:t xml:space="preserve">capital </w:t>
      </w:r>
      <w:r w:rsidR="62182964" w:rsidRPr="00B9423F">
        <w:rPr>
          <w:rFonts w:cs="Arial"/>
        </w:rPr>
        <w:t>in the Mali Empire</w:t>
      </w:r>
      <w:r w:rsidRPr="00B9423F">
        <w:rPr>
          <w:rFonts w:cs="Arial"/>
        </w:rPr>
        <w:t xml:space="preserve">, </w:t>
      </w:r>
      <w:r w:rsidR="526FAE61" w:rsidRPr="00B9423F">
        <w:rPr>
          <w:rFonts w:cs="Arial"/>
        </w:rPr>
        <w:t>Niani</w:t>
      </w:r>
      <w:r w:rsidRPr="00B9423F">
        <w:rPr>
          <w:rFonts w:cs="Arial"/>
        </w:rPr>
        <w:t xml:space="preserve">, to the </w:t>
      </w:r>
      <w:r w:rsidR="3C49A3C9" w:rsidRPr="00B9423F">
        <w:rPr>
          <w:rFonts w:cs="Arial"/>
        </w:rPr>
        <w:t xml:space="preserve">new </w:t>
      </w:r>
      <w:r w:rsidRPr="00B9423F">
        <w:rPr>
          <w:rFonts w:cs="Arial"/>
        </w:rPr>
        <w:t xml:space="preserve">capital of </w:t>
      </w:r>
      <w:r w:rsidR="6799939D" w:rsidRPr="00B9423F">
        <w:rPr>
          <w:rFonts w:cs="Arial"/>
        </w:rPr>
        <w:t xml:space="preserve">the </w:t>
      </w:r>
      <w:r w:rsidR="00ED5D37">
        <w:rPr>
          <w:rFonts w:cs="Arial"/>
        </w:rPr>
        <w:t>Ashanti Kingdom</w:t>
      </w:r>
      <w:r w:rsidR="6799939D" w:rsidRPr="00B9423F">
        <w:rPr>
          <w:rFonts w:cs="Arial"/>
        </w:rPr>
        <w:t>, Kumasi</w:t>
      </w:r>
      <w:r w:rsidRPr="00B9423F">
        <w:rPr>
          <w:rFonts w:cs="Arial"/>
        </w:rPr>
        <w:t xml:space="preserve">. </w:t>
      </w:r>
      <w:r w:rsidR="7CB30E9A" w:rsidRPr="00B9423F">
        <w:rPr>
          <w:rFonts w:cs="Arial"/>
        </w:rPr>
        <w:t xml:space="preserve">Search for ‘Niani, Mali’. </w:t>
      </w:r>
      <w:r w:rsidRPr="00B9423F">
        <w:rPr>
          <w:rFonts w:cs="Arial"/>
        </w:rPr>
        <w:t>Select the Measure tool and cli</w:t>
      </w:r>
      <w:r w:rsidR="5817C1EA" w:rsidRPr="00B9423F">
        <w:rPr>
          <w:rFonts w:cs="Arial"/>
        </w:rPr>
        <w:t xml:space="preserve">ck on </w:t>
      </w:r>
      <w:r w:rsidR="757443F8" w:rsidRPr="00B9423F">
        <w:rPr>
          <w:rFonts w:cs="Arial"/>
        </w:rPr>
        <w:t>Niani</w:t>
      </w:r>
      <w:r w:rsidR="5817C1EA" w:rsidRPr="00B9423F">
        <w:rPr>
          <w:rFonts w:cs="Arial"/>
        </w:rPr>
        <w:t xml:space="preserve">, now </w:t>
      </w:r>
      <w:r w:rsidR="5505B9BC" w:rsidRPr="00B9423F">
        <w:rPr>
          <w:rFonts w:cs="Arial"/>
        </w:rPr>
        <w:t>use your Control button (ctrl) and the minus button (-) to zoom out</w:t>
      </w:r>
      <w:r w:rsidR="5817C1EA" w:rsidRPr="00B9423F">
        <w:rPr>
          <w:rFonts w:cs="Arial"/>
        </w:rPr>
        <w:t xml:space="preserve">. </w:t>
      </w:r>
      <w:r w:rsidR="3538A09D" w:rsidRPr="00B9423F">
        <w:rPr>
          <w:rFonts w:cs="Arial"/>
        </w:rPr>
        <w:t xml:space="preserve">Double click on Kumasi. </w:t>
      </w:r>
      <w:r w:rsidR="5817C1EA" w:rsidRPr="00B9423F">
        <w:rPr>
          <w:rFonts w:cs="Arial"/>
        </w:rPr>
        <w:t>What is the distance between the two capital cities?</w:t>
      </w:r>
      <w:r w:rsidR="21EFB0F9" w:rsidRPr="00B9423F">
        <w:rPr>
          <w:rFonts w:cs="Arial"/>
        </w:rPr>
        <w:t xml:space="preserve"> </w:t>
      </w:r>
      <w:r w:rsidR="21EFB0F9" w:rsidRPr="00B9423F">
        <w:rPr>
          <w:rFonts w:cs="Arial"/>
          <w:color w:val="FF0000"/>
        </w:rPr>
        <w:t>1,112.6 kilometres</w:t>
      </w:r>
      <w:r w:rsidR="791ED6BB" w:rsidRPr="00B9423F">
        <w:rPr>
          <w:rFonts w:cs="Arial"/>
          <w:color w:val="FF0000"/>
        </w:rPr>
        <w:t>.</w:t>
      </w:r>
      <w:r w:rsidR="21EFB0F9" w:rsidRPr="00B9423F">
        <w:rPr>
          <w:rFonts w:cs="Arial"/>
          <w:color w:val="FF0000"/>
        </w:rPr>
        <w:t xml:space="preserve"> </w:t>
      </w:r>
    </w:p>
    <w:p w14:paraId="0E4E5814" w14:textId="6484AFAD" w:rsidR="00E04CAD" w:rsidRPr="00B9423F" w:rsidRDefault="00E04CAD" w:rsidP="00A76516">
      <w:pPr>
        <w:ind w:left="360"/>
        <w:jc w:val="both"/>
        <w:rPr>
          <w:rFonts w:cs="Arial"/>
          <w:color w:val="FF0000"/>
        </w:rPr>
      </w:pPr>
    </w:p>
    <w:p w14:paraId="2559790A" w14:textId="77777777" w:rsidR="00C84E9F" w:rsidRPr="00B9423F" w:rsidRDefault="00E832D1" w:rsidP="00A76516">
      <w:pPr>
        <w:pStyle w:val="ListParagraph"/>
        <w:numPr>
          <w:ilvl w:val="0"/>
          <w:numId w:val="39"/>
        </w:numPr>
        <w:jc w:val="both"/>
        <w:rPr>
          <w:rFonts w:cs="Arial"/>
          <w:szCs w:val="22"/>
        </w:rPr>
      </w:pPr>
      <w:r w:rsidRPr="00B9423F">
        <w:rPr>
          <w:rFonts w:cs="Arial"/>
          <w:b/>
          <w:bCs/>
        </w:rPr>
        <w:t>For</w:t>
      </w:r>
      <w:r w:rsidR="7CA9DCE6" w:rsidRPr="00B9423F">
        <w:rPr>
          <w:rFonts w:cs="Arial"/>
          <w:b/>
          <w:bCs/>
        </w:rPr>
        <w:t xml:space="preserve"> this </w:t>
      </w:r>
      <w:r w:rsidRPr="00B9423F">
        <w:rPr>
          <w:rFonts w:cs="Arial"/>
          <w:b/>
          <w:bCs/>
        </w:rPr>
        <w:t>exercise</w:t>
      </w:r>
      <w:r w:rsidR="7CA9DCE6" w:rsidRPr="00B9423F">
        <w:rPr>
          <w:rFonts w:cs="Arial"/>
          <w:b/>
          <w:bCs/>
        </w:rPr>
        <w:t xml:space="preserve"> you now need to sign into ESRI ArcGIS</w:t>
      </w:r>
      <w:r w:rsidR="0C70AF04" w:rsidRPr="00B9423F">
        <w:rPr>
          <w:rFonts w:cs="Arial"/>
          <w:b/>
          <w:bCs/>
        </w:rPr>
        <w:t xml:space="preserve"> </w:t>
      </w:r>
      <w:r w:rsidR="0C70AF04" w:rsidRPr="00B9423F">
        <w:rPr>
          <w:rFonts w:cs="Arial"/>
        </w:rPr>
        <w:t>to use the Add function to the banner</w:t>
      </w:r>
      <w:r w:rsidR="7CA9DCE6" w:rsidRPr="00B9423F">
        <w:rPr>
          <w:rFonts w:cs="Arial"/>
        </w:rPr>
        <w:t xml:space="preserve">. </w:t>
      </w:r>
      <w:r w:rsidR="0BFF86D2" w:rsidRPr="00B9423F">
        <w:rPr>
          <w:rFonts w:cs="Arial"/>
        </w:rPr>
        <w:t>If you are not a registered user, t</w:t>
      </w:r>
      <w:r w:rsidR="7CA9DCE6" w:rsidRPr="00B9423F">
        <w:rPr>
          <w:rFonts w:cs="Arial"/>
        </w:rPr>
        <w:t>his is a simple process and is free for schools.</w:t>
      </w:r>
      <w:r w:rsidR="4A07ED5F" w:rsidRPr="00B9423F">
        <w:rPr>
          <w:rFonts w:cs="Arial"/>
        </w:rPr>
        <w:t xml:space="preserve"> You can read more about access for schools on the </w:t>
      </w:r>
      <w:hyperlink r:id="rId14">
        <w:r w:rsidR="4A07ED5F" w:rsidRPr="00B9423F">
          <w:rPr>
            <w:rStyle w:val="Hyperlink"/>
            <w:rFonts w:cs="Arial"/>
          </w:rPr>
          <w:t>ArcGIS Online for Schools homepage</w:t>
        </w:r>
      </w:hyperlink>
      <w:r w:rsidR="4A07ED5F" w:rsidRPr="00B9423F">
        <w:rPr>
          <w:rFonts w:cs="Arial"/>
        </w:rPr>
        <w:t>.</w:t>
      </w:r>
    </w:p>
    <w:p w14:paraId="74853944" w14:textId="77777777" w:rsidR="00C84E9F" w:rsidRPr="00B9423F" w:rsidRDefault="00C84E9F" w:rsidP="00A76516">
      <w:pPr>
        <w:pStyle w:val="ListParagraph"/>
        <w:jc w:val="both"/>
        <w:rPr>
          <w:rFonts w:cs="Arial"/>
        </w:rPr>
      </w:pPr>
    </w:p>
    <w:p w14:paraId="65EF77E3" w14:textId="77777777" w:rsidR="00C84E9F" w:rsidRPr="00B9423F" w:rsidRDefault="12B80F75" w:rsidP="00A76516">
      <w:pPr>
        <w:pStyle w:val="ListParagraph"/>
        <w:numPr>
          <w:ilvl w:val="1"/>
          <w:numId w:val="39"/>
        </w:numPr>
        <w:jc w:val="both"/>
        <w:rPr>
          <w:rFonts w:cs="Arial"/>
          <w:szCs w:val="22"/>
        </w:rPr>
      </w:pPr>
      <w:r w:rsidRPr="00B9423F">
        <w:rPr>
          <w:rFonts w:cs="Arial"/>
        </w:rPr>
        <w:t>Click the Add button, and search for ‘World Terrestrial Ecosystems</w:t>
      </w:r>
      <w:r w:rsidR="3335C1EC" w:rsidRPr="00B9423F">
        <w:rPr>
          <w:rFonts w:cs="Arial"/>
        </w:rPr>
        <w:t>’ under</w:t>
      </w:r>
      <w:r w:rsidRPr="00B9423F">
        <w:rPr>
          <w:rFonts w:cs="Arial"/>
        </w:rPr>
        <w:t xml:space="preserve"> the drop option </w:t>
      </w:r>
      <w:r w:rsidR="741D6404" w:rsidRPr="00B9423F">
        <w:rPr>
          <w:rFonts w:cs="Arial"/>
        </w:rPr>
        <w:t>‘Browse Living Atlas Layers’.</w:t>
      </w:r>
      <w:r w:rsidR="46814E2C" w:rsidRPr="00B9423F">
        <w:rPr>
          <w:rFonts w:cs="Arial"/>
        </w:rPr>
        <w:t xml:space="preserve"> Click the</w:t>
      </w:r>
      <w:r w:rsidR="0037765A" w:rsidRPr="00B9423F">
        <w:rPr>
          <w:rFonts w:cs="Arial"/>
        </w:rPr>
        <w:t xml:space="preserve"> </w:t>
      </w:r>
      <w:r w:rsidR="0037765A" w:rsidRPr="00B9423F">
        <w:rPr>
          <w:rFonts w:ascii="Cambria Math" w:hAnsi="Cambria Math" w:cs="Cambria Math"/>
          <w:color w:val="111111"/>
          <w:sz w:val="27"/>
          <w:szCs w:val="27"/>
          <w:shd w:val="clear" w:color="auto" w:fill="FFFFFF"/>
        </w:rPr>
        <w:t>⊕</w:t>
      </w:r>
      <w:r w:rsidR="00D6769F" w:rsidRPr="00B9423F">
        <w:rPr>
          <w:rFonts w:cs="Arial"/>
        </w:rPr>
        <w:t xml:space="preserve"> </w:t>
      </w:r>
      <w:r w:rsidR="008852E2" w:rsidRPr="00B9423F">
        <w:rPr>
          <w:rFonts w:cs="Arial"/>
        </w:rPr>
        <w:t xml:space="preserve">symbol and upload the </w:t>
      </w:r>
      <w:r w:rsidR="0037765A" w:rsidRPr="00B9423F">
        <w:rPr>
          <w:rFonts w:cs="Arial"/>
        </w:rPr>
        <w:t xml:space="preserve">ecosystem data to your African Countries ArcGIS map. If you can’t find the </w:t>
      </w:r>
      <w:proofErr w:type="gramStart"/>
      <w:r w:rsidR="0037765A" w:rsidRPr="00B9423F">
        <w:rPr>
          <w:rFonts w:cs="Arial"/>
        </w:rPr>
        <w:t>data</w:t>
      </w:r>
      <w:proofErr w:type="gramEnd"/>
      <w:r w:rsidR="00385959" w:rsidRPr="00B9423F">
        <w:rPr>
          <w:rFonts w:cs="Arial"/>
        </w:rPr>
        <w:t xml:space="preserve"> you can view it as </w:t>
      </w:r>
      <w:hyperlink r:id="rId15" w:history="1">
        <w:r w:rsidR="00385959" w:rsidRPr="00B9423F">
          <w:rPr>
            <w:rStyle w:val="Hyperlink"/>
            <w:rFonts w:cs="Arial"/>
          </w:rPr>
          <w:t>a separate map</w:t>
        </w:r>
      </w:hyperlink>
      <w:r w:rsidR="00385959" w:rsidRPr="00B9423F">
        <w:rPr>
          <w:rFonts w:cs="Arial"/>
        </w:rPr>
        <w:t>.</w:t>
      </w:r>
      <w:r w:rsidR="00E832D1" w:rsidRPr="00B9423F">
        <w:rPr>
          <w:rFonts w:cs="Arial"/>
        </w:rPr>
        <w:t xml:space="preserve"> </w:t>
      </w:r>
    </w:p>
    <w:p w14:paraId="15028BDC" w14:textId="28D645E6" w:rsidR="00E04CAD" w:rsidRPr="00B9423F" w:rsidRDefault="00E832D1" w:rsidP="00A76516">
      <w:pPr>
        <w:pStyle w:val="ListParagraph"/>
        <w:numPr>
          <w:ilvl w:val="1"/>
          <w:numId w:val="39"/>
        </w:numPr>
        <w:jc w:val="both"/>
        <w:rPr>
          <w:rFonts w:cs="Arial"/>
          <w:szCs w:val="22"/>
        </w:rPr>
      </w:pPr>
      <w:r w:rsidRPr="00B9423F">
        <w:rPr>
          <w:rFonts w:cs="Arial"/>
        </w:rPr>
        <w:t>Using this new dataset, describe how the landscape changes</w:t>
      </w:r>
      <w:r w:rsidR="00C84E9F" w:rsidRPr="00B9423F">
        <w:rPr>
          <w:rFonts w:cs="Arial"/>
        </w:rPr>
        <w:t xml:space="preserve"> as you move </w:t>
      </w:r>
      <w:r w:rsidR="00ED59B7" w:rsidRPr="00B9423F">
        <w:rPr>
          <w:rFonts w:cs="Arial"/>
        </w:rPr>
        <w:t>south eastwards</w:t>
      </w:r>
      <w:r w:rsidR="00C84E9F" w:rsidRPr="00B9423F">
        <w:rPr>
          <w:rFonts w:cs="Arial"/>
        </w:rPr>
        <w:t xml:space="preserve"> from Niani to Kumasi</w:t>
      </w:r>
      <w:r w:rsidRPr="00B9423F">
        <w:rPr>
          <w:rFonts w:cs="Arial"/>
        </w:rPr>
        <w:t>.</w:t>
      </w:r>
    </w:p>
    <w:p w14:paraId="2D0A2FF2" w14:textId="77777777" w:rsidR="00373AC0" w:rsidRPr="00B9423F" w:rsidRDefault="00373AC0" w:rsidP="00A76516">
      <w:pPr>
        <w:pStyle w:val="ListParagraph"/>
        <w:ind w:left="1440"/>
        <w:jc w:val="both"/>
        <w:rPr>
          <w:rFonts w:cs="Arial"/>
          <w:szCs w:val="22"/>
        </w:rPr>
      </w:pPr>
    </w:p>
    <w:p w14:paraId="1275F783" w14:textId="1A6616C1" w:rsidR="00C84E9F" w:rsidRPr="00B9423F" w:rsidRDefault="0063020D" w:rsidP="00A76516">
      <w:pPr>
        <w:pStyle w:val="ListParagraph"/>
        <w:numPr>
          <w:ilvl w:val="0"/>
          <w:numId w:val="39"/>
        </w:numPr>
        <w:jc w:val="both"/>
        <w:rPr>
          <w:rFonts w:cs="Arial"/>
          <w:szCs w:val="22"/>
        </w:rPr>
      </w:pPr>
      <w:r w:rsidRPr="00B9423F">
        <w:rPr>
          <w:rFonts w:cs="Arial"/>
          <w:szCs w:val="22"/>
        </w:rPr>
        <w:t xml:space="preserve">Continue by also accessing </w:t>
      </w:r>
      <w:hyperlink r:id="rId16" w:history="1">
        <w:r w:rsidR="00373AC0" w:rsidRPr="00B9423F">
          <w:rPr>
            <w:rStyle w:val="Hyperlink"/>
            <w:rFonts w:cs="Arial"/>
            <w:szCs w:val="22"/>
          </w:rPr>
          <w:t>Explore the Ecological Tapestry of the World</w:t>
        </w:r>
      </w:hyperlink>
      <w:r w:rsidR="00373AC0" w:rsidRPr="00B9423F">
        <w:rPr>
          <w:rFonts w:cs="Arial"/>
          <w:szCs w:val="22"/>
        </w:rPr>
        <w:t xml:space="preserve"> dataset.</w:t>
      </w:r>
      <w:r w:rsidRPr="00B9423F">
        <w:rPr>
          <w:rFonts w:cs="Arial"/>
          <w:szCs w:val="22"/>
        </w:rPr>
        <w:t xml:space="preserve"> </w:t>
      </w:r>
    </w:p>
    <w:p w14:paraId="710E269D" w14:textId="51211D1C" w:rsidR="16E72358" w:rsidRPr="00B9423F" w:rsidRDefault="16E72358" w:rsidP="00A76516">
      <w:pPr>
        <w:jc w:val="both"/>
        <w:rPr>
          <w:rFonts w:cs="Arial"/>
        </w:rPr>
      </w:pPr>
    </w:p>
    <w:p w14:paraId="2D536EEC" w14:textId="27D90CED" w:rsidR="004B5E7C" w:rsidRPr="00CC4BAE" w:rsidRDefault="000A6B6B" w:rsidP="00A76516">
      <w:pPr>
        <w:jc w:val="both"/>
        <w:rPr>
          <w:rFonts w:cs="Arial"/>
          <w:b/>
          <w:bCs/>
          <w:sz w:val="28"/>
          <w:szCs w:val="28"/>
        </w:rPr>
      </w:pPr>
      <w:r w:rsidRPr="00CC4BAE">
        <w:rPr>
          <w:rFonts w:cs="Arial"/>
          <w:b/>
          <w:bCs/>
          <w:sz w:val="28"/>
          <w:szCs w:val="28"/>
        </w:rPr>
        <w:t>T</w:t>
      </w:r>
      <w:r w:rsidR="004B5E7C" w:rsidRPr="00CC4BAE">
        <w:rPr>
          <w:rFonts w:cs="Arial"/>
          <w:b/>
          <w:bCs/>
          <w:sz w:val="28"/>
          <w:szCs w:val="28"/>
        </w:rPr>
        <w:t>he Sahara</w:t>
      </w:r>
      <w:r w:rsidRPr="00CC4BAE">
        <w:rPr>
          <w:rFonts w:cs="Arial"/>
          <w:b/>
          <w:bCs/>
          <w:sz w:val="28"/>
          <w:szCs w:val="28"/>
        </w:rPr>
        <w:t xml:space="preserve"> and </w:t>
      </w:r>
      <w:r w:rsidR="004B5E7C" w:rsidRPr="00CC4BAE">
        <w:rPr>
          <w:rFonts w:cs="Arial"/>
          <w:b/>
          <w:bCs/>
          <w:sz w:val="28"/>
          <w:szCs w:val="28"/>
        </w:rPr>
        <w:t>the Sahel</w:t>
      </w:r>
    </w:p>
    <w:p w14:paraId="4CD19CA4" w14:textId="2A9D49D7" w:rsidR="00B853A8" w:rsidRPr="00B9423F" w:rsidRDefault="00B853A8" w:rsidP="00A76516">
      <w:pPr>
        <w:jc w:val="both"/>
        <w:rPr>
          <w:rFonts w:cs="Arial"/>
          <w:szCs w:val="22"/>
        </w:rPr>
      </w:pPr>
      <w:r w:rsidRPr="00B9423F">
        <w:rPr>
          <w:rFonts w:cs="Arial"/>
          <w:szCs w:val="22"/>
        </w:rPr>
        <w:t>The Sahara is a</w:t>
      </w:r>
      <w:r w:rsidR="00C302DD" w:rsidRPr="00B9423F">
        <w:rPr>
          <w:rFonts w:cs="Arial"/>
          <w:szCs w:val="22"/>
        </w:rPr>
        <w:t xml:space="preserve"> hot</w:t>
      </w:r>
      <w:r w:rsidRPr="00B9423F">
        <w:rPr>
          <w:rFonts w:cs="Arial"/>
          <w:szCs w:val="22"/>
        </w:rPr>
        <w:t xml:space="preserve"> desert in North Africa</w:t>
      </w:r>
      <w:r w:rsidR="001A0876">
        <w:rPr>
          <w:rFonts w:cs="Arial"/>
          <w:szCs w:val="22"/>
        </w:rPr>
        <w:t>. I</w:t>
      </w:r>
      <w:r w:rsidR="00331DB3" w:rsidRPr="00B9423F">
        <w:rPr>
          <w:rFonts w:cs="Arial"/>
          <w:szCs w:val="22"/>
        </w:rPr>
        <w:t xml:space="preserve">t is the largest </w:t>
      </w:r>
      <w:r w:rsidR="00C302DD" w:rsidRPr="00B9423F">
        <w:rPr>
          <w:rFonts w:cs="Arial"/>
          <w:szCs w:val="22"/>
        </w:rPr>
        <w:t xml:space="preserve">hot </w:t>
      </w:r>
      <w:r w:rsidR="00331DB3" w:rsidRPr="00B9423F">
        <w:rPr>
          <w:rFonts w:cs="Arial"/>
          <w:szCs w:val="22"/>
        </w:rPr>
        <w:t xml:space="preserve">desert in the world at </w:t>
      </w:r>
      <w:r w:rsidR="00E2478E" w:rsidRPr="00B9423F">
        <w:rPr>
          <w:rFonts w:cs="Arial"/>
          <w:szCs w:val="22"/>
        </w:rPr>
        <w:t xml:space="preserve">8,600,000 square kilometres. </w:t>
      </w:r>
      <w:r w:rsidR="00D322FB" w:rsidRPr="00B9423F">
        <w:rPr>
          <w:rFonts w:cs="Arial"/>
          <w:szCs w:val="22"/>
        </w:rPr>
        <w:t>It stretches from the Red Sea in the east across the continent to the Atlantic Ocean.</w:t>
      </w:r>
      <w:r w:rsidR="00826E35" w:rsidRPr="00B9423F">
        <w:rPr>
          <w:rFonts w:cs="Arial"/>
          <w:szCs w:val="22"/>
        </w:rPr>
        <w:t xml:space="preserve"> To the north are the </w:t>
      </w:r>
      <w:r w:rsidR="00CB64BB" w:rsidRPr="00B9423F">
        <w:rPr>
          <w:rFonts w:cs="Arial"/>
          <w:szCs w:val="22"/>
        </w:rPr>
        <w:t>Atlas Mountains</w:t>
      </w:r>
      <w:r w:rsidR="00826E35" w:rsidRPr="00B9423F">
        <w:rPr>
          <w:rFonts w:cs="Arial"/>
          <w:szCs w:val="22"/>
        </w:rPr>
        <w:t xml:space="preserve"> and to the south is the Sahel.</w:t>
      </w:r>
      <w:r w:rsidR="00A1376D" w:rsidRPr="00B9423F">
        <w:rPr>
          <w:rFonts w:cs="Arial"/>
          <w:szCs w:val="22"/>
        </w:rPr>
        <w:t xml:space="preserve"> Deserts are </w:t>
      </w:r>
      <w:r w:rsidR="00CB64BB" w:rsidRPr="00B9423F">
        <w:rPr>
          <w:rFonts w:cs="Arial"/>
          <w:szCs w:val="22"/>
        </w:rPr>
        <w:t xml:space="preserve">dry areas which receive </w:t>
      </w:r>
      <w:r w:rsidR="00A1376D" w:rsidRPr="00B9423F">
        <w:rPr>
          <w:rFonts w:cs="Arial"/>
          <w:szCs w:val="22"/>
        </w:rPr>
        <w:t xml:space="preserve">less than </w:t>
      </w:r>
      <w:r w:rsidR="00E17558" w:rsidRPr="00B9423F">
        <w:rPr>
          <w:rFonts w:cs="Arial"/>
          <w:szCs w:val="22"/>
        </w:rPr>
        <w:t>250mm of rainfall each year.</w:t>
      </w:r>
    </w:p>
    <w:p w14:paraId="7A12D1DB" w14:textId="3F09BA7E" w:rsidR="00826E35" w:rsidRPr="00B9423F" w:rsidRDefault="00826E35" w:rsidP="00A76516">
      <w:pPr>
        <w:jc w:val="both"/>
        <w:rPr>
          <w:rFonts w:cs="Arial"/>
          <w:szCs w:val="22"/>
        </w:rPr>
      </w:pPr>
    </w:p>
    <w:p w14:paraId="73443808" w14:textId="24F1EFBC" w:rsidR="00826E35" w:rsidRPr="00B9423F" w:rsidRDefault="00826E35" w:rsidP="00A76516">
      <w:pPr>
        <w:jc w:val="both"/>
        <w:rPr>
          <w:rFonts w:cs="Arial"/>
        </w:rPr>
      </w:pPr>
      <w:r w:rsidRPr="38031395">
        <w:rPr>
          <w:rFonts w:cs="Arial"/>
        </w:rPr>
        <w:t>The Sahel</w:t>
      </w:r>
      <w:r w:rsidR="001A0876" w:rsidRPr="38031395">
        <w:rPr>
          <w:rFonts w:cs="Arial"/>
        </w:rPr>
        <w:t xml:space="preserve">, on the other hand, </w:t>
      </w:r>
      <w:r w:rsidRPr="38031395">
        <w:rPr>
          <w:rFonts w:cs="Arial"/>
        </w:rPr>
        <w:t xml:space="preserve">is a semi-arid region </w:t>
      </w:r>
      <w:r w:rsidR="007D0D6D" w:rsidRPr="38031395">
        <w:rPr>
          <w:rFonts w:cs="Arial"/>
        </w:rPr>
        <w:t xml:space="preserve">that forms a transitional zone </w:t>
      </w:r>
      <w:r w:rsidR="00CB64BB" w:rsidRPr="38031395">
        <w:rPr>
          <w:rFonts w:cs="Arial"/>
        </w:rPr>
        <w:t xml:space="preserve">south of the Sahara. It </w:t>
      </w:r>
      <w:r w:rsidR="007A793B" w:rsidRPr="38031395">
        <w:rPr>
          <w:rFonts w:cs="Arial"/>
        </w:rPr>
        <w:t xml:space="preserve">is zone which separates </w:t>
      </w:r>
      <w:r w:rsidR="007D0D6D" w:rsidRPr="38031395">
        <w:rPr>
          <w:rFonts w:cs="Arial"/>
        </w:rPr>
        <w:t>the</w:t>
      </w:r>
      <w:r w:rsidR="006B0ADF" w:rsidRPr="38031395">
        <w:rPr>
          <w:rFonts w:cs="Arial"/>
        </w:rPr>
        <w:t xml:space="preserve"> North African</w:t>
      </w:r>
      <w:r w:rsidR="007D0D6D" w:rsidRPr="38031395">
        <w:rPr>
          <w:rFonts w:cs="Arial"/>
        </w:rPr>
        <w:t xml:space="preserve"> desert biome </w:t>
      </w:r>
      <w:r w:rsidR="00A678D7" w:rsidRPr="38031395">
        <w:rPr>
          <w:rFonts w:cs="Arial"/>
        </w:rPr>
        <w:t>from</w:t>
      </w:r>
      <w:r w:rsidR="007D0D6D" w:rsidRPr="38031395">
        <w:rPr>
          <w:rFonts w:cs="Arial"/>
        </w:rPr>
        <w:t xml:space="preserve"> the </w:t>
      </w:r>
      <w:r w:rsidR="007A793B" w:rsidRPr="38031395">
        <w:rPr>
          <w:rFonts w:cs="Arial"/>
        </w:rPr>
        <w:t xml:space="preserve">West African </w:t>
      </w:r>
      <w:r w:rsidR="00C00ED0" w:rsidRPr="38031395">
        <w:rPr>
          <w:rFonts w:cs="Arial"/>
        </w:rPr>
        <w:t xml:space="preserve">savannahs </w:t>
      </w:r>
      <w:r w:rsidR="005E27FA" w:rsidRPr="38031395">
        <w:rPr>
          <w:rFonts w:cs="Arial"/>
        </w:rPr>
        <w:t>(</w:t>
      </w:r>
      <w:r w:rsidR="00C00ED0" w:rsidRPr="38031395">
        <w:rPr>
          <w:rFonts w:cs="Arial"/>
        </w:rPr>
        <w:t xml:space="preserve">and </w:t>
      </w:r>
      <w:r w:rsidR="007A793B" w:rsidRPr="38031395">
        <w:rPr>
          <w:rFonts w:cs="Arial"/>
        </w:rPr>
        <w:t xml:space="preserve">the </w:t>
      </w:r>
      <w:r w:rsidR="00C00ED0" w:rsidRPr="38031395">
        <w:rPr>
          <w:rFonts w:cs="Arial"/>
        </w:rPr>
        <w:t>equatorial rainforests</w:t>
      </w:r>
      <w:r w:rsidR="00A678D7" w:rsidRPr="38031395">
        <w:rPr>
          <w:rFonts w:cs="Arial"/>
        </w:rPr>
        <w:t xml:space="preserve"> further south</w:t>
      </w:r>
      <w:r w:rsidR="005E27FA" w:rsidRPr="38031395">
        <w:rPr>
          <w:rFonts w:cs="Arial"/>
        </w:rPr>
        <w:t>)</w:t>
      </w:r>
      <w:r w:rsidR="00C00ED0" w:rsidRPr="38031395">
        <w:rPr>
          <w:rFonts w:cs="Arial"/>
        </w:rPr>
        <w:t xml:space="preserve">. </w:t>
      </w:r>
      <w:r w:rsidR="005D03CD" w:rsidRPr="38031395">
        <w:rPr>
          <w:rFonts w:cs="Arial"/>
        </w:rPr>
        <w:t xml:space="preserve">The Sahel is characterized by </w:t>
      </w:r>
      <w:r w:rsidR="00F1345D" w:rsidRPr="38031395">
        <w:rPr>
          <w:rFonts w:cs="Arial"/>
        </w:rPr>
        <w:t xml:space="preserve">some natural pasture, low-growing grass, </w:t>
      </w:r>
      <w:r w:rsidR="00BC07F5" w:rsidRPr="38031395">
        <w:rPr>
          <w:rFonts w:cs="Arial"/>
        </w:rPr>
        <w:t>thorny shrubs and baobab and acacia trees.</w:t>
      </w:r>
    </w:p>
    <w:p w14:paraId="7E71866C" w14:textId="79165355" w:rsidR="38031395" w:rsidRDefault="38031395" w:rsidP="38031395">
      <w:pPr>
        <w:jc w:val="both"/>
        <w:rPr>
          <w:rFonts w:cs="Arial"/>
        </w:rPr>
      </w:pPr>
    </w:p>
    <w:p w14:paraId="5221A599" w14:textId="0E8C7EBD" w:rsidR="40A04928" w:rsidRDefault="40A04928" w:rsidP="38031395">
      <w:pPr>
        <w:jc w:val="both"/>
        <w:rPr>
          <w:rFonts w:cs="Arial"/>
        </w:rPr>
      </w:pPr>
      <w:r w:rsidRPr="38031395">
        <w:rPr>
          <w:rFonts w:cs="Arial"/>
        </w:rPr>
        <w:t>The Sahara is often presented as an ‘empty space’</w:t>
      </w:r>
      <w:r w:rsidR="4B878058" w:rsidRPr="38031395">
        <w:rPr>
          <w:rFonts w:cs="Arial"/>
        </w:rPr>
        <w:t>,</w:t>
      </w:r>
      <w:r w:rsidRPr="38031395">
        <w:rPr>
          <w:rFonts w:cs="Arial"/>
        </w:rPr>
        <w:t xml:space="preserve"> relatively devoid of people </w:t>
      </w:r>
      <w:r w:rsidR="08BF0D7F" w:rsidRPr="38031395">
        <w:rPr>
          <w:rFonts w:cs="Arial"/>
        </w:rPr>
        <w:t xml:space="preserve">as a result of </w:t>
      </w:r>
      <w:r w:rsidRPr="38031395">
        <w:rPr>
          <w:rFonts w:cs="Arial"/>
        </w:rPr>
        <w:t>its desert environment</w:t>
      </w:r>
      <w:r w:rsidR="64CE0715" w:rsidRPr="38031395">
        <w:rPr>
          <w:rFonts w:cs="Arial"/>
        </w:rPr>
        <w:t xml:space="preserve"> and unconnected with the wider world</w:t>
      </w:r>
      <w:r w:rsidRPr="38031395">
        <w:rPr>
          <w:rFonts w:cs="Arial"/>
        </w:rPr>
        <w:t xml:space="preserve">.  However, </w:t>
      </w:r>
      <w:r w:rsidR="2C404231" w:rsidRPr="38031395">
        <w:rPr>
          <w:rFonts w:cs="Arial"/>
        </w:rPr>
        <w:t xml:space="preserve">the presence of West African Empires </w:t>
      </w:r>
      <w:r w:rsidRPr="38031395">
        <w:rPr>
          <w:rFonts w:cs="Arial"/>
        </w:rPr>
        <w:t>ove</w:t>
      </w:r>
      <w:r w:rsidR="084C90E3" w:rsidRPr="38031395">
        <w:rPr>
          <w:rFonts w:cs="Arial"/>
        </w:rPr>
        <w:t xml:space="preserve">r millennia is had </w:t>
      </w:r>
    </w:p>
    <w:p w14:paraId="3622381F" w14:textId="59CFD500" w:rsidR="00BC07F5" w:rsidRPr="00B9423F" w:rsidRDefault="00BC07F5" w:rsidP="00A76516">
      <w:pPr>
        <w:jc w:val="both"/>
        <w:rPr>
          <w:rFonts w:cs="Arial"/>
          <w:szCs w:val="22"/>
        </w:rPr>
      </w:pPr>
    </w:p>
    <w:p w14:paraId="20D224C9" w14:textId="77777777" w:rsidR="00F438CA" w:rsidRDefault="005E27FA" w:rsidP="00F438CA">
      <w:pPr>
        <w:pStyle w:val="ListParagraph"/>
        <w:numPr>
          <w:ilvl w:val="0"/>
          <w:numId w:val="39"/>
        </w:numPr>
        <w:jc w:val="both"/>
        <w:rPr>
          <w:rFonts w:cs="Arial"/>
          <w:szCs w:val="22"/>
        </w:rPr>
      </w:pPr>
      <w:r>
        <w:rPr>
          <w:rFonts w:cs="Arial"/>
          <w:szCs w:val="22"/>
        </w:rPr>
        <w:t xml:space="preserve">Go to Appendix A. </w:t>
      </w:r>
      <w:r w:rsidR="00BC07F5" w:rsidRPr="00B9423F">
        <w:rPr>
          <w:rFonts w:cs="Arial"/>
          <w:szCs w:val="22"/>
        </w:rPr>
        <w:t xml:space="preserve">Can you identify which </w:t>
      </w:r>
      <w:r w:rsidR="007B6927">
        <w:rPr>
          <w:rFonts w:cs="Arial"/>
          <w:szCs w:val="22"/>
        </w:rPr>
        <w:t>image</w:t>
      </w:r>
      <w:r w:rsidR="00BC07F5" w:rsidRPr="00B9423F">
        <w:rPr>
          <w:rFonts w:cs="Arial"/>
          <w:szCs w:val="22"/>
        </w:rPr>
        <w:t xml:space="preserve"> </w:t>
      </w:r>
      <w:r w:rsidR="008D5BD0" w:rsidRPr="00B9423F">
        <w:rPr>
          <w:rFonts w:cs="Arial"/>
          <w:szCs w:val="22"/>
        </w:rPr>
        <w:t>is the Sahara and which one is the Sahel?</w:t>
      </w:r>
      <w:r w:rsidR="00D71F32" w:rsidRPr="00B9423F">
        <w:rPr>
          <w:rFonts w:cs="Arial"/>
          <w:szCs w:val="22"/>
        </w:rPr>
        <w:t xml:space="preserve"> Identify </w:t>
      </w:r>
      <w:r w:rsidR="00A36A47" w:rsidRPr="00B9423F">
        <w:rPr>
          <w:rFonts w:cs="Arial"/>
          <w:szCs w:val="22"/>
        </w:rPr>
        <w:t xml:space="preserve">the </w:t>
      </w:r>
      <w:r w:rsidR="00D71F32" w:rsidRPr="00B9423F">
        <w:rPr>
          <w:rFonts w:cs="Arial"/>
          <w:szCs w:val="22"/>
        </w:rPr>
        <w:t xml:space="preserve">clues </w:t>
      </w:r>
      <w:r w:rsidR="00E52069" w:rsidRPr="00B9423F">
        <w:rPr>
          <w:rFonts w:cs="Arial"/>
          <w:szCs w:val="22"/>
        </w:rPr>
        <w:t>in</w:t>
      </w:r>
      <w:r w:rsidR="00D71F32" w:rsidRPr="00B9423F">
        <w:rPr>
          <w:rFonts w:cs="Arial"/>
          <w:szCs w:val="22"/>
        </w:rPr>
        <w:t xml:space="preserve"> each picture</w:t>
      </w:r>
      <w:r w:rsidR="00E52069" w:rsidRPr="00B9423F">
        <w:rPr>
          <w:rFonts w:cs="Arial"/>
          <w:szCs w:val="22"/>
        </w:rPr>
        <w:t xml:space="preserve"> by annotating around the images.</w:t>
      </w:r>
    </w:p>
    <w:p w14:paraId="09E5A927" w14:textId="79BE5490" w:rsidR="00E52069" w:rsidRPr="00F438CA" w:rsidRDefault="00EA58AA" w:rsidP="00F438CA">
      <w:pPr>
        <w:pStyle w:val="ListParagraph"/>
        <w:jc w:val="both"/>
        <w:rPr>
          <w:rFonts w:cs="Arial"/>
          <w:szCs w:val="22"/>
        </w:rPr>
      </w:pPr>
      <w:r w:rsidRPr="00F438CA">
        <w:rPr>
          <w:rFonts w:cs="Arial"/>
          <w:color w:val="FF0000"/>
          <w:szCs w:val="22"/>
        </w:rPr>
        <w:t>Aeolian land</w:t>
      </w:r>
      <w:r w:rsidR="008D3F3E" w:rsidRPr="00F438CA">
        <w:rPr>
          <w:rFonts w:cs="Arial"/>
          <w:color w:val="FF0000"/>
          <w:szCs w:val="22"/>
        </w:rPr>
        <w:t>forms are clear</w:t>
      </w:r>
      <w:r w:rsidR="00F438CA">
        <w:rPr>
          <w:rFonts w:cs="Arial"/>
          <w:color w:val="FF0000"/>
          <w:szCs w:val="22"/>
        </w:rPr>
        <w:t xml:space="preserve"> </w:t>
      </w:r>
      <w:r w:rsidR="008D3F3E" w:rsidRPr="00F438CA">
        <w:rPr>
          <w:rFonts w:cs="Arial"/>
          <w:color w:val="FF0000"/>
          <w:szCs w:val="22"/>
        </w:rPr>
        <w:t xml:space="preserve">(formed from the processes of wind erosion, </w:t>
      </w:r>
      <w:r w:rsidR="00B33E23" w:rsidRPr="00F438CA">
        <w:rPr>
          <w:rFonts w:cs="Arial"/>
          <w:color w:val="FF0000"/>
          <w:szCs w:val="22"/>
        </w:rPr>
        <w:t>transport,</w:t>
      </w:r>
      <w:r w:rsidR="008D3F3E" w:rsidRPr="00F438CA">
        <w:rPr>
          <w:rFonts w:cs="Arial"/>
          <w:color w:val="FF0000"/>
          <w:szCs w:val="22"/>
        </w:rPr>
        <w:t xml:space="preserve"> and deposition</w:t>
      </w:r>
      <w:r w:rsidR="006B053D" w:rsidRPr="00F438CA">
        <w:rPr>
          <w:rFonts w:cs="Arial"/>
          <w:color w:val="FF0000"/>
          <w:szCs w:val="22"/>
        </w:rPr>
        <w:t>)</w:t>
      </w:r>
      <w:r w:rsidR="00B740D0" w:rsidRPr="00F438CA">
        <w:rPr>
          <w:rFonts w:cs="Arial"/>
          <w:color w:val="FF0000"/>
          <w:szCs w:val="22"/>
        </w:rPr>
        <w:t>. It is a</w:t>
      </w:r>
      <w:r w:rsidR="00203DC0" w:rsidRPr="00F438CA">
        <w:rPr>
          <w:rFonts w:cs="Arial"/>
          <w:color w:val="FF0000"/>
          <w:szCs w:val="22"/>
        </w:rPr>
        <w:t xml:space="preserve"> </w:t>
      </w:r>
      <w:r w:rsidR="00B80162" w:rsidRPr="00110CD6">
        <w:rPr>
          <w:rFonts w:cs="Arial"/>
          <w:color w:val="FF0000"/>
          <w:szCs w:val="22"/>
        </w:rPr>
        <w:t>Z</w:t>
      </w:r>
      <w:r w:rsidR="00203DC0" w:rsidRPr="00110CD6">
        <w:rPr>
          <w:rFonts w:cs="Arial"/>
          <w:color w:val="FF0000"/>
          <w:szCs w:val="22"/>
        </w:rPr>
        <w:t>eugen</w:t>
      </w:r>
      <w:r w:rsidR="00B740D0" w:rsidRPr="00F438CA">
        <w:rPr>
          <w:rFonts w:cs="Arial"/>
          <w:color w:val="FF0000"/>
          <w:szCs w:val="22"/>
        </w:rPr>
        <w:t xml:space="preserve">, </w:t>
      </w:r>
      <w:r w:rsidR="00F31DF6" w:rsidRPr="00F438CA">
        <w:rPr>
          <w:rFonts w:cs="Arial"/>
          <w:color w:val="FF0000"/>
          <w:szCs w:val="22"/>
        </w:rPr>
        <w:t xml:space="preserve">specifically a </w:t>
      </w:r>
      <w:r w:rsidR="00B80162" w:rsidRPr="00F438CA">
        <w:rPr>
          <w:rFonts w:cs="Arial"/>
          <w:color w:val="FF0000"/>
          <w:szCs w:val="22"/>
        </w:rPr>
        <w:t xml:space="preserve">rock pedestal which has </w:t>
      </w:r>
      <w:r w:rsidR="0010678B" w:rsidRPr="00F438CA">
        <w:rPr>
          <w:rFonts w:cs="Arial"/>
          <w:color w:val="FF0000"/>
          <w:szCs w:val="22"/>
        </w:rPr>
        <w:t xml:space="preserve">been shaped </w:t>
      </w:r>
      <w:r w:rsidR="00B53F96" w:rsidRPr="00F438CA">
        <w:rPr>
          <w:rFonts w:cs="Arial"/>
          <w:color w:val="FF0000"/>
          <w:szCs w:val="22"/>
        </w:rPr>
        <w:t xml:space="preserve">by </w:t>
      </w:r>
      <w:r w:rsidR="004E5BD9" w:rsidRPr="00F438CA">
        <w:rPr>
          <w:rFonts w:cs="Arial"/>
          <w:color w:val="FF0000"/>
          <w:szCs w:val="22"/>
        </w:rPr>
        <w:t xml:space="preserve">wind </w:t>
      </w:r>
      <w:r w:rsidR="00F66B96" w:rsidRPr="00F438CA">
        <w:rPr>
          <w:rFonts w:cs="Arial"/>
          <w:color w:val="FF0000"/>
          <w:szCs w:val="22"/>
        </w:rPr>
        <w:t>abrasion</w:t>
      </w:r>
      <w:r w:rsidR="0010678B" w:rsidRPr="00F438CA">
        <w:rPr>
          <w:rFonts w:cs="Arial"/>
          <w:color w:val="FF0000"/>
          <w:szCs w:val="22"/>
        </w:rPr>
        <w:t xml:space="preserve">. In the contrasting picture a </w:t>
      </w:r>
      <w:r w:rsidR="00B33E23" w:rsidRPr="00F438CA">
        <w:rPr>
          <w:rFonts w:cs="Arial"/>
          <w:color w:val="FF0000"/>
          <w:szCs w:val="22"/>
        </w:rPr>
        <w:t>Baobab tree and low-lying shrubs identify the semi-arid zone of the Sahel.</w:t>
      </w:r>
    </w:p>
    <w:p w14:paraId="089283B2" w14:textId="77777777" w:rsidR="006B3AFF" w:rsidRDefault="006B3AFF" w:rsidP="00FF2315">
      <w:pPr>
        <w:pStyle w:val="ListParagraph"/>
        <w:jc w:val="both"/>
        <w:rPr>
          <w:rFonts w:cs="Arial"/>
          <w:szCs w:val="22"/>
        </w:rPr>
      </w:pPr>
    </w:p>
    <w:p w14:paraId="5C659C92" w14:textId="77777777" w:rsidR="00F438CA" w:rsidRDefault="004D452C" w:rsidP="00F438CA">
      <w:pPr>
        <w:pStyle w:val="ListParagraph"/>
        <w:numPr>
          <w:ilvl w:val="0"/>
          <w:numId w:val="39"/>
        </w:numPr>
        <w:jc w:val="both"/>
        <w:rPr>
          <w:rFonts w:cs="Arial"/>
          <w:szCs w:val="22"/>
        </w:rPr>
      </w:pPr>
      <w:r w:rsidRPr="00B9423F">
        <w:rPr>
          <w:rFonts w:cs="Arial"/>
          <w:szCs w:val="22"/>
        </w:rPr>
        <w:t xml:space="preserve">It is important to understand the distinction between the Sahara and the Sahel. </w:t>
      </w:r>
      <w:r w:rsidR="00564778" w:rsidRPr="00B9423F">
        <w:rPr>
          <w:rFonts w:cs="Arial"/>
          <w:szCs w:val="22"/>
        </w:rPr>
        <w:t>Us</w:t>
      </w:r>
      <w:r w:rsidR="000A0F31" w:rsidRPr="00B9423F">
        <w:rPr>
          <w:rFonts w:cs="Arial"/>
          <w:szCs w:val="22"/>
        </w:rPr>
        <w:t>ing this</w:t>
      </w:r>
      <w:r w:rsidR="0093554D" w:rsidRPr="00B9423F">
        <w:rPr>
          <w:rFonts w:cs="Arial"/>
          <w:szCs w:val="22"/>
        </w:rPr>
        <w:t xml:space="preserve"> </w:t>
      </w:r>
      <w:hyperlink r:id="rId17" w:history="1">
        <w:r w:rsidR="0093554D" w:rsidRPr="00B9423F">
          <w:rPr>
            <w:rStyle w:val="Hyperlink"/>
            <w:rFonts w:cs="Arial"/>
            <w:szCs w:val="22"/>
          </w:rPr>
          <w:t>Live Science resource</w:t>
        </w:r>
      </w:hyperlink>
      <w:r w:rsidR="0093554D" w:rsidRPr="00B9423F">
        <w:rPr>
          <w:rFonts w:cs="Arial"/>
          <w:szCs w:val="22"/>
        </w:rPr>
        <w:t xml:space="preserve"> on the Sahara, the</w:t>
      </w:r>
      <w:r w:rsidR="000A0F31" w:rsidRPr="00B9423F">
        <w:rPr>
          <w:rFonts w:cs="Arial"/>
          <w:szCs w:val="22"/>
        </w:rPr>
        <w:t xml:space="preserve"> Guardian </w:t>
      </w:r>
      <w:hyperlink r:id="rId18" w:history="1">
        <w:r w:rsidR="000A0F31" w:rsidRPr="00B9423F">
          <w:rPr>
            <w:rStyle w:val="Hyperlink"/>
            <w:rFonts w:cs="Arial"/>
            <w:szCs w:val="22"/>
          </w:rPr>
          <w:t>Sahe</w:t>
        </w:r>
        <w:r w:rsidR="00BC543C" w:rsidRPr="00B9423F">
          <w:rPr>
            <w:rStyle w:val="Hyperlink"/>
            <w:rFonts w:cs="Arial"/>
            <w:szCs w:val="22"/>
          </w:rPr>
          <w:t>l region</w:t>
        </w:r>
        <w:r w:rsidR="0093554D" w:rsidRPr="00B9423F">
          <w:rPr>
            <w:rStyle w:val="Hyperlink"/>
            <w:rFonts w:cs="Arial"/>
            <w:szCs w:val="22"/>
          </w:rPr>
          <w:t xml:space="preserve"> </w:t>
        </w:r>
        <w:r w:rsidR="00B6577F" w:rsidRPr="00B9423F">
          <w:rPr>
            <w:rStyle w:val="Hyperlink"/>
            <w:rFonts w:cs="Arial"/>
            <w:szCs w:val="22"/>
          </w:rPr>
          <w:t>webpage</w:t>
        </w:r>
      </w:hyperlink>
      <w:r w:rsidR="00B6577F" w:rsidRPr="00B9423F">
        <w:rPr>
          <w:rFonts w:cs="Arial"/>
          <w:szCs w:val="22"/>
        </w:rPr>
        <w:t>,</w:t>
      </w:r>
      <w:r w:rsidR="0093554D" w:rsidRPr="00B9423F">
        <w:rPr>
          <w:rFonts w:cs="Arial"/>
          <w:szCs w:val="22"/>
        </w:rPr>
        <w:t xml:space="preserve"> and</w:t>
      </w:r>
      <w:r w:rsidR="00564778" w:rsidRPr="00B9423F">
        <w:rPr>
          <w:rFonts w:cs="Arial"/>
          <w:szCs w:val="22"/>
        </w:rPr>
        <w:t xml:space="preserve"> </w:t>
      </w:r>
      <w:r w:rsidR="00334785" w:rsidRPr="00B9423F">
        <w:rPr>
          <w:rFonts w:cs="Arial"/>
          <w:szCs w:val="22"/>
        </w:rPr>
        <w:t xml:space="preserve">the BBC </w:t>
      </w:r>
      <w:r w:rsidR="0093554D" w:rsidRPr="00B9423F">
        <w:rPr>
          <w:rFonts w:cs="Arial"/>
          <w:szCs w:val="22"/>
        </w:rPr>
        <w:t>c</w:t>
      </w:r>
      <w:r w:rsidR="00334785" w:rsidRPr="00B9423F">
        <w:rPr>
          <w:rFonts w:cs="Arial"/>
          <w:szCs w:val="22"/>
        </w:rPr>
        <w:t xml:space="preserve">ase study </w:t>
      </w:r>
      <w:r w:rsidR="00341B8D" w:rsidRPr="00B9423F">
        <w:rPr>
          <w:rFonts w:cs="Arial"/>
          <w:szCs w:val="22"/>
        </w:rPr>
        <w:t xml:space="preserve">sheet </w:t>
      </w:r>
      <w:hyperlink r:id="rId19" w:anchor=":~:text=The%20social%20and%20economic%20impacts%20of%20drought%20in,dies.%20This%20can%20lead%20to%20famine%20and%20hunger." w:history="1">
        <w:r w:rsidR="00341B8D" w:rsidRPr="00B9423F">
          <w:rPr>
            <w:rStyle w:val="Hyperlink"/>
            <w:rFonts w:cs="Arial"/>
            <w:szCs w:val="22"/>
          </w:rPr>
          <w:t>T</w:t>
        </w:r>
        <w:r w:rsidR="00334785" w:rsidRPr="00B9423F">
          <w:rPr>
            <w:rStyle w:val="Hyperlink"/>
            <w:rFonts w:cs="Arial"/>
            <w:szCs w:val="22"/>
          </w:rPr>
          <w:t>he impact of drought in a developing country: the Sahel</w:t>
        </w:r>
      </w:hyperlink>
      <w:r w:rsidR="00334785" w:rsidRPr="00B9423F">
        <w:rPr>
          <w:rFonts w:cs="Arial"/>
          <w:szCs w:val="22"/>
        </w:rPr>
        <w:t xml:space="preserve"> </w:t>
      </w:r>
      <w:r w:rsidR="00341B8D" w:rsidRPr="00B9423F">
        <w:rPr>
          <w:rFonts w:cs="Arial"/>
          <w:szCs w:val="22"/>
        </w:rPr>
        <w:t xml:space="preserve">write a definition for </w:t>
      </w:r>
      <w:r w:rsidR="00B6577F" w:rsidRPr="00B9423F">
        <w:rPr>
          <w:rFonts w:cs="Arial"/>
          <w:szCs w:val="22"/>
        </w:rPr>
        <w:t>the two landscapes. Include comment on where they are found.</w:t>
      </w:r>
    </w:p>
    <w:p w14:paraId="3D968184" w14:textId="2AE63400" w:rsidR="00C234B3" w:rsidRPr="00F438CA" w:rsidRDefault="00C234B3" w:rsidP="00F438CA">
      <w:pPr>
        <w:pStyle w:val="ListParagraph"/>
        <w:jc w:val="both"/>
        <w:rPr>
          <w:rFonts w:cs="Arial"/>
          <w:szCs w:val="22"/>
        </w:rPr>
      </w:pPr>
      <w:r w:rsidRPr="00F438CA">
        <w:rPr>
          <w:rFonts w:cs="Arial"/>
          <w:color w:val="FF0000"/>
          <w:szCs w:val="22"/>
        </w:rPr>
        <w:t xml:space="preserve">Deserts cover </w:t>
      </w:r>
      <w:r w:rsidR="00E83C5F" w:rsidRPr="00F438CA">
        <w:rPr>
          <w:rFonts w:cs="Arial"/>
          <w:color w:val="FF0000"/>
          <w:szCs w:val="22"/>
        </w:rPr>
        <w:t xml:space="preserve">over a fifth of the surface of the Earth, with hot deserts running </w:t>
      </w:r>
      <w:r w:rsidR="00C57A6F" w:rsidRPr="00F438CA">
        <w:rPr>
          <w:rFonts w:cs="Arial"/>
          <w:color w:val="FF0000"/>
          <w:szCs w:val="22"/>
        </w:rPr>
        <w:t xml:space="preserve">into </w:t>
      </w:r>
      <w:r w:rsidR="00E83C5F" w:rsidRPr="00F438CA">
        <w:rPr>
          <w:rFonts w:cs="Arial"/>
          <w:color w:val="FF0000"/>
          <w:szCs w:val="22"/>
        </w:rPr>
        <w:t>parallel</w:t>
      </w:r>
      <w:r w:rsidR="00C57A6F" w:rsidRPr="00F438CA">
        <w:rPr>
          <w:rFonts w:cs="Arial"/>
          <w:color w:val="FF0000"/>
          <w:szCs w:val="22"/>
        </w:rPr>
        <w:t xml:space="preserve"> belts </w:t>
      </w:r>
      <w:r w:rsidR="00C92ECC" w:rsidRPr="00F438CA">
        <w:rPr>
          <w:rFonts w:cs="Arial"/>
          <w:color w:val="FF0000"/>
          <w:szCs w:val="22"/>
        </w:rPr>
        <w:t>between 15 to 30°</w:t>
      </w:r>
      <w:r w:rsidR="00EA0D85" w:rsidRPr="00F438CA">
        <w:rPr>
          <w:rFonts w:cs="Arial"/>
          <w:color w:val="FF0000"/>
          <w:szCs w:val="22"/>
        </w:rPr>
        <w:t>N</w:t>
      </w:r>
      <w:r w:rsidR="00C92ECC" w:rsidRPr="00F438CA">
        <w:rPr>
          <w:rFonts w:cs="Arial"/>
          <w:color w:val="FF0000"/>
          <w:szCs w:val="22"/>
        </w:rPr>
        <w:t xml:space="preserve"> </w:t>
      </w:r>
      <w:r w:rsidR="00C57A6F" w:rsidRPr="00F438CA">
        <w:rPr>
          <w:rFonts w:cs="Arial"/>
          <w:color w:val="FF0000"/>
          <w:szCs w:val="22"/>
        </w:rPr>
        <w:t>north and south of the equator.</w:t>
      </w:r>
      <w:r w:rsidR="00E83C5F" w:rsidRPr="00F438CA">
        <w:rPr>
          <w:rFonts w:cs="Arial"/>
          <w:color w:val="FF0000"/>
          <w:szCs w:val="22"/>
        </w:rPr>
        <w:t xml:space="preserve"> </w:t>
      </w:r>
      <w:r w:rsidR="00411360" w:rsidRPr="00F438CA">
        <w:rPr>
          <w:rFonts w:cs="Arial"/>
          <w:color w:val="FF0000"/>
          <w:szCs w:val="22"/>
        </w:rPr>
        <w:t>The Sahara is the largest hot desert in the worl</w:t>
      </w:r>
      <w:r w:rsidR="006D4C80" w:rsidRPr="00F438CA">
        <w:rPr>
          <w:rFonts w:cs="Arial"/>
          <w:color w:val="FF0000"/>
          <w:szCs w:val="22"/>
        </w:rPr>
        <w:t xml:space="preserve">d with dunes up to 183m high and </w:t>
      </w:r>
      <w:r w:rsidR="00F4188E" w:rsidRPr="00F438CA">
        <w:rPr>
          <w:rFonts w:cs="Arial"/>
          <w:color w:val="FF0000"/>
          <w:szCs w:val="22"/>
        </w:rPr>
        <w:t xml:space="preserve">only two rivers: </w:t>
      </w:r>
      <w:proofErr w:type="gramStart"/>
      <w:r w:rsidR="00AA4072" w:rsidRPr="00F438CA">
        <w:rPr>
          <w:rFonts w:cs="Arial"/>
          <w:color w:val="FF0000"/>
          <w:szCs w:val="22"/>
        </w:rPr>
        <w:t>the</w:t>
      </w:r>
      <w:proofErr w:type="gramEnd"/>
      <w:r w:rsidR="00F4188E" w:rsidRPr="00F438CA">
        <w:rPr>
          <w:rFonts w:cs="Arial"/>
          <w:color w:val="FF0000"/>
          <w:szCs w:val="22"/>
        </w:rPr>
        <w:t xml:space="preserve"> River Nile and the River Niger. A desert is defined as an area with less than 250mm</w:t>
      </w:r>
      <w:r w:rsidR="00DE69FC" w:rsidRPr="00F438CA">
        <w:rPr>
          <w:rFonts w:cs="Arial"/>
          <w:color w:val="FF0000"/>
          <w:szCs w:val="22"/>
        </w:rPr>
        <w:t xml:space="preserve"> of precipitation per year. A semi-arid region such as the Sahel receives </w:t>
      </w:r>
      <w:r w:rsidR="00AA4072" w:rsidRPr="00F438CA">
        <w:rPr>
          <w:rFonts w:cs="Arial"/>
          <w:color w:val="FF0000"/>
          <w:szCs w:val="22"/>
        </w:rPr>
        <w:t>between 250 and 500mm of precipitation per year.</w:t>
      </w:r>
      <w:r w:rsidR="0051482F" w:rsidRPr="00F438CA">
        <w:rPr>
          <w:rFonts w:cs="Arial"/>
          <w:color w:val="FF0000"/>
          <w:szCs w:val="22"/>
        </w:rPr>
        <w:t xml:space="preserve"> The Sahel is a fragile ecosystem which is </w:t>
      </w:r>
      <w:r w:rsidR="00FF0BAC" w:rsidRPr="00F438CA">
        <w:rPr>
          <w:rFonts w:cs="Arial"/>
          <w:color w:val="FF0000"/>
          <w:szCs w:val="22"/>
        </w:rPr>
        <w:t>much less resistant to extreme weather events</w:t>
      </w:r>
      <w:r w:rsidR="00227B8A" w:rsidRPr="00F438CA">
        <w:rPr>
          <w:rFonts w:cs="Arial"/>
          <w:color w:val="FF0000"/>
          <w:szCs w:val="22"/>
        </w:rPr>
        <w:t xml:space="preserve"> from climate change. </w:t>
      </w:r>
      <w:r w:rsidR="00DC21CA" w:rsidRPr="00F438CA">
        <w:rPr>
          <w:rFonts w:cs="Arial"/>
          <w:color w:val="FF0000"/>
          <w:szCs w:val="22"/>
        </w:rPr>
        <w:t>The Sahel is a</w:t>
      </w:r>
      <w:r w:rsidR="008B4157" w:rsidRPr="00F438CA">
        <w:rPr>
          <w:rFonts w:cs="Arial"/>
          <w:color w:val="FF0000"/>
          <w:szCs w:val="22"/>
        </w:rPr>
        <w:t>n</w:t>
      </w:r>
      <w:r w:rsidR="00DC21CA" w:rsidRPr="00F438CA">
        <w:rPr>
          <w:rFonts w:cs="Arial"/>
          <w:color w:val="FF0000"/>
          <w:szCs w:val="22"/>
        </w:rPr>
        <w:t xml:space="preserve"> ecological transitional zone</w:t>
      </w:r>
      <w:r w:rsidR="00FF0BAC" w:rsidRPr="00F438CA">
        <w:rPr>
          <w:rFonts w:cs="Arial"/>
          <w:color w:val="FF0000"/>
          <w:szCs w:val="22"/>
        </w:rPr>
        <w:t xml:space="preserve"> </w:t>
      </w:r>
      <w:r w:rsidR="00DC21CA" w:rsidRPr="00F438CA">
        <w:rPr>
          <w:rFonts w:cs="Arial"/>
          <w:color w:val="FF0000"/>
          <w:szCs w:val="22"/>
        </w:rPr>
        <w:t xml:space="preserve">from the desert landscape to the north </w:t>
      </w:r>
      <w:r w:rsidR="008B4157" w:rsidRPr="00F438CA">
        <w:rPr>
          <w:rFonts w:cs="Arial"/>
          <w:color w:val="FF0000"/>
          <w:szCs w:val="22"/>
        </w:rPr>
        <w:t>to the humid savannahs of the south.</w:t>
      </w:r>
      <w:r w:rsidR="00871667" w:rsidRPr="00F438CA">
        <w:rPr>
          <w:rFonts w:cs="Arial"/>
          <w:color w:val="FF0000"/>
          <w:szCs w:val="22"/>
        </w:rPr>
        <w:t xml:space="preserve"> It is a s</w:t>
      </w:r>
      <w:r w:rsidR="00871667" w:rsidRPr="00F438CA">
        <w:rPr>
          <w:rFonts w:cs="Arial"/>
          <w:color w:val="FF0000"/>
          <w:szCs w:val="22"/>
          <w:shd w:val="clear" w:color="auto" w:fill="FFFFFF"/>
        </w:rPr>
        <w:t>maller region between the latitudes of roughly </w:t>
      </w:r>
      <w:r w:rsidR="00871667" w:rsidRPr="00F438CA">
        <w:rPr>
          <w:rStyle w:val="Strong"/>
          <w:rFonts w:cs="Arial"/>
          <w:b w:val="0"/>
          <w:bCs w:val="0"/>
          <w:color w:val="FF0000"/>
          <w:szCs w:val="22"/>
          <w:shd w:val="clear" w:color="auto" w:fill="FFFFFF"/>
        </w:rPr>
        <w:t xml:space="preserve">14 </w:t>
      </w:r>
      <w:r w:rsidR="006975E1" w:rsidRPr="00F438CA">
        <w:rPr>
          <w:rStyle w:val="Strong"/>
          <w:rFonts w:cs="Arial"/>
          <w:b w:val="0"/>
          <w:bCs w:val="0"/>
          <w:color w:val="FF0000"/>
          <w:szCs w:val="22"/>
          <w:shd w:val="clear" w:color="auto" w:fill="FFFFFF"/>
        </w:rPr>
        <w:t>to</w:t>
      </w:r>
      <w:r w:rsidR="00871667" w:rsidRPr="00F438CA">
        <w:rPr>
          <w:rStyle w:val="Strong"/>
          <w:rFonts w:cs="Arial"/>
          <w:b w:val="0"/>
          <w:bCs w:val="0"/>
          <w:color w:val="FF0000"/>
          <w:szCs w:val="22"/>
          <w:shd w:val="clear" w:color="auto" w:fill="FFFFFF"/>
        </w:rPr>
        <w:t xml:space="preserve"> 18</w:t>
      </w:r>
      <w:r w:rsidR="00EA0D85" w:rsidRPr="00F438CA">
        <w:rPr>
          <w:rStyle w:val="Strong"/>
          <w:rFonts w:cs="Arial"/>
          <w:b w:val="0"/>
          <w:bCs w:val="0"/>
          <w:color w:val="FF0000"/>
          <w:szCs w:val="22"/>
          <w:shd w:val="clear" w:color="auto" w:fill="FFFFFF"/>
        </w:rPr>
        <w:t>°</w:t>
      </w:r>
      <w:r w:rsidR="00871667" w:rsidRPr="00F438CA">
        <w:rPr>
          <w:rStyle w:val="Strong"/>
          <w:rFonts w:cs="Arial"/>
          <w:b w:val="0"/>
          <w:bCs w:val="0"/>
          <w:color w:val="FF0000"/>
          <w:szCs w:val="22"/>
          <w:shd w:val="clear" w:color="auto" w:fill="FFFFFF"/>
        </w:rPr>
        <w:t>N</w:t>
      </w:r>
      <w:r w:rsidR="006975E1" w:rsidRPr="00F438CA">
        <w:rPr>
          <w:rStyle w:val="Strong"/>
          <w:rFonts w:cs="Arial"/>
          <w:b w:val="0"/>
          <w:bCs w:val="0"/>
          <w:color w:val="FF0000"/>
          <w:szCs w:val="22"/>
          <w:shd w:val="clear" w:color="auto" w:fill="FFFFFF"/>
        </w:rPr>
        <w:t>.</w:t>
      </w:r>
    </w:p>
    <w:p w14:paraId="008F215C" w14:textId="77777777" w:rsidR="00491516" w:rsidRPr="00B9423F" w:rsidRDefault="00491516" w:rsidP="00491516">
      <w:pPr>
        <w:pStyle w:val="ListParagraph"/>
        <w:jc w:val="both"/>
        <w:rPr>
          <w:rFonts w:cs="Arial"/>
          <w:szCs w:val="22"/>
        </w:rPr>
      </w:pPr>
    </w:p>
    <w:p w14:paraId="6E9688D1" w14:textId="77777777" w:rsidR="00F438CA" w:rsidRDefault="00FD02D9" w:rsidP="00935798">
      <w:pPr>
        <w:pStyle w:val="ListParagraph"/>
        <w:numPr>
          <w:ilvl w:val="0"/>
          <w:numId w:val="39"/>
        </w:numPr>
        <w:jc w:val="both"/>
        <w:rPr>
          <w:rFonts w:cs="Arial"/>
          <w:szCs w:val="22"/>
        </w:rPr>
      </w:pPr>
      <w:r>
        <w:rPr>
          <w:rFonts w:cs="Arial"/>
          <w:szCs w:val="22"/>
        </w:rPr>
        <w:t xml:space="preserve">Go to Appendix B. </w:t>
      </w:r>
      <w:r w:rsidR="002E0FA2" w:rsidRPr="00B9423F">
        <w:rPr>
          <w:rFonts w:cs="Arial"/>
          <w:szCs w:val="22"/>
        </w:rPr>
        <w:t xml:space="preserve">Click on the </w:t>
      </w:r>
      <w:r>
        <w:rPr>
          <w:rFonts w:cs="Arial"/>
          <w:szCs w:val="22"/>
        </w:rPr>
        <w:t>link under Image 3</w:t>
      </w:r>
      <w:r w:rsidR="002E0FA2" w:rsidRPr="00B9423F">
        <w:rPr>
          <w:rFonts w:cs="Arial"/>
          <w:szCs w:val="22"/>
        </w:rPr>
        <w:t xml:space="preserve">. Explain why the Sahel is described as the </w:t>
      </w:r>
      <w:r w:rsidR="008C05B1" w:rsidRPr="00B9423F">
        <w:rPr>
          <w:rFonts w:cs="Arial"/>
          <w:szCs w:val="22"/>
        </w:rPr>
        <w:t>‘</w:t>
      </w:r>
      <w:r w:rsidR="002E0FA2" w:rsidRPr="00B9423F">
        <w:rPr>
          <w:rFonts w:cs="Arial"/>
          <w:szCs w:val="22"/>
        </w:rPr>
        <w:t>canary in the coalmine</w:t>
      </w:r>
      <w:r w:rsidR="008C05B1" w:rsidRPr="00B9423F">
        <w:rPr>
          <w:rFonts w:cs="Arial"/>
          <w:szCs w:val="22"/>
        </w:rPr>
        <w:t>’</w:t>
      </w:r>
      <w:r w:rsidR="00491516" w:rsidRPr="00B9423F">
        <w:rPr>
          <w:rFonts w:cs="Arial"/>
          <w:szCs w:val="22"/>
        </w:rPr>
        <w:t>.</w:t>
      </w:r>
    </w:p>
    <w:p w14:paraId="19D20A0A" w14:textId="658D08C6" w:rsidR="00935798" w:rsidRPr="00F438CA" w:rsidRDefault="0059387E" w:rsidP="00F438CA">
      <w:pPr>
        <w:pStyle w:val="ListParagraph"/>
        <w:jc w:val="both"/>
        <w:rPr>
          <w:rFonts w:cs="Arial"/>
          <w:szCs w:val="22"/>
        </w:rPr>
      </w:pPr>
      <w:r w:rsidRPr="00F438CA">
        <w:rPr>
          <w:rFonts w:cs="Arial"/>
          <w:color w:val="FF0000"/>
          <w:szCs w:val="22"/>
          <w:shd w:val="clear" w:color="auto" w:fill="FFFFFF"/>
        </w:rPr>
        <w:t>The article reports that the Sahel is facing alarming deterioration from climate change</w:t>
      </w:r>
      <w:r w:rsidR="00FD4068" w:rsidRPr="00F438CA">
        <w:rPr>
          <w:rFonts w:cs="Arial"/>
          <w:color w:val="FF0000"/>
          <w:szCs w:val="22"/>
          <w:shd w:val="clear" w:color="auto" w:fill="FFFFFF"/>
        </w:rPr>
        <w:t xml:space="preserve"> which has</w:t>
      </w:r>
      <w:r w:rsidRPr="00F438CA">
        <w:rPr>
          <w:rFonts w:cs="Arial"/>
          <w:color w:val="FF0000"/>
          <w:szCs w:val="22"/>
          <w:shd w:val="clear" w:color="auto" w:fill="FFFFFF"/>
        </w:rPr>
        <w:t xml:space="preserve"> led to tens of millions of people being displaced, rising extremist violence, massive violations of human rights and growing political instability.</w:t>
      </w:r>
      <w:r w:rsidR="005F42F3" w:rsidRPr="00F438CA">
        <w:rPr>
          <w:rFonts w:cs="Arial"/>
          <w:color w:val="FF0000"/>
          <w:szCs w:val="22"/>
          <w:shd w:val="clear" w:color="auto" w:fill="FFFFFF"/>
        </w:rPr>
        <w:t xml:space="preserve"> It will be one of the first areas</w:t>
      </w:r>
      <w:r w:rsidR="00CF4C38" w:rsidRPr="00F438CA">
        <w:rPr>
          <w:rFonts w:cs="Arial"/>
          <w:color w:val="FF0000"/>
          <w:szCs w:val="22"/>
          <w:shd w:val="clear" w:color="auto" w:fill="FFFFFF"/>
        </w:rPr>
        <w:t xml:space="preserve"> to suffer the consequences of climate change as some projections predict the average daytime temperature in the Sahel will rise by 8° by 2100.</w:t>
      </w:r>
      <w:r w:rsidR="00CF4C38" w:rsidRPr="00F438CA">
        <w:rPr>
          <w:rFonts w:ascii="Georgia" w:hAnsi="Georgia"/>
          <w:color w:val="FF0000"/>
          <w:sz w:val="26"/>
          <w:szCs w:val="26"/>
          <w:shd w:val="clear" w:color="auto" w:fill="FFFFFF"/>
        </w:rPr>
        <w:t> </w:t>
      </w:r>
    </w:p>
    <w:p w14:paraId="7E4E320A" w14:textId="77777777" w:rsidR="00A870CE" w:rsidRPr="00B9423F" w:rsidRDefault="00A870CE" w:rsidP="00A870CE">
      <w:pPr>
        <w:jc w:val="both"/>
        <w:rPr>
          <w:rFonts w:cs="Arial"/>
          <w:szCs w:val="22"/>
        </w:rPr>
      </w:pPr>
    </w:p>
    <w:p w14:paraId="55602BFC" w14:textId="2CF9AA4E" w:rsidR="00E04CAD" w:rsidRPr="0082423C" w:rsidRDefault="45D14F97" w:rsidP="00A76516">
      <w:pPr>
        <w:jc w:val="both"/>
        <w:rPr>
          <w:rFonts w:cs="Arial"/>
          <w:b/>
          <w:bCs/>
          <w:sz w:val="28"/>
          <w:szCs w:val="28"/>
        </w:rPr>
      </w:pPr>
      <w:r w:rsidRPr="0082423C">
        <w:rPr>
          <w:rFonts w:cs="Arial"/>
          <w:b/>
          <w:bCs/>
          <w:sz w:val="28"/>
          <w:szCs w:val="28"/>
        </w:rPr>
        <w:t xml:space="preserve">West African </w:t>
      </w:r>
      <w:r w:rsidR="009379D7">
        <w:rPr>
          <w:rFonts w:cs="Arial"/>
          <w:b/>
          <w:bCs/>
          <w:sz w:val="28"/>
          <w:szCs w:val="28"/>
        </w:rPr>
        <w:t>e</w:t>
      </w:r>
      <w:r w:rsidRPr="0082423C">
        <w:rPr>
          <w:rFonts w:cs="Arial"/>
          <w:b/>
          <w:bCs/>
          <w:sz w:val="28"/>
          <w:szCs w:val="28"/>
        </w:rPr>
        <w:t>mpires</w:t>
      </w:r>
    </w:p>
    <w:p w14:paraId="60428AE7" w14:textId="19C9D1D8" w:rsidR="00287D10" w:rsidRPr="00B9423F" w:rsidRDefault="00287D10" w:rsidP="00287D10">
      <w:pPr>
        <w:jc w:val="both"/>
        <w:rPr>
          <w:rFonts w:cs="Arial"/>
        </w:rPr>
      </w:pPr>
      <w:r w:rsidRPr="00B9423F">
        <w:rPr>
          <w:rFonts w:cs="Arial"/>
        </w:rPr>
        <w:t xml:space="preserve">Three empires have had a considerable and lasting effect on West Africa, namely: </w:t>
      </w:r>
      <w:r>
        <w:rPr>
          <w:rFonts w:cs="Arial"/>
        </w:rPr>
        <w:t>t</w:t>
      </w:r>
      <w:r w:rsidRPr="00B9423F">
        <w:rPr>
          <w:rFonts w:cs="Arial"/>
        </w:rPr>
        <w:t xml:space="preserve">he ancient Empire of Ghana (largely modern-day Mauritania and western Mali), the Empire of Mali and the </w:t>
      </w:r>
      <w:r>
        <w:rPr>
          <w:rFonts w:cs="Arial"/>
        </w:rPr>
        <w:t>Ashanti Kingdom</w:t>
      </w:r>
      <w:r w:rsidRPr="00B9423F">
        <w:rPr>
          <w:rFonts w:cs="Arial"/>
        </w:rPr>
        <w:t xml:space="preserve"> (modern-day Ghana). </w:t>
      </w:r>
      <w:r w:rsidRPr="38031395">
        <w:rPr>
          <w:rFonts w:cs="Arial"/>
        </w:rPr>
        <w:t xml:space="preserve">Confusingly the Empire of Ghana did </w:t>
      </w:r>
      <w:r w:rsidRPr="38031395">
        <w:rPr>
          <w:rFonts w:cs="Arial"/>
          <w:b/>
        </w:rPr>
        <w:t xml:space="preserve">not </w:t>
      </w:r>
      <w:r w:rsidRPr="38031395">
        <w:rPr>
          <w:rFonts w:cs="Arial"/>
        </w:rPr>
        <w:t xml:space="preserve">include the current country of Ghana. As so little is known about the Nok people, who were smelters of iron and agriculturalists, the Empire of Ghana is of particular interest as it is recognised as the first empire </w:t>
      </w:r>
      <w:r w:rsidR="22A8F15E" w:rsidRPr="38031395">
        <w:rPr>
          <w:rFonts w:cs="Arial"/>
        </w:rPr>
        <w:t>(</w:t>
      </w:r>
      <w:r w:rsidR="00BA286F">
        <w:rPr>
          <w:rFonts w:cs="Arial"/>
        </w:rPr>
        <w:t>c.1000BC to c.300AD</w:t>
      </w:r>
      <w:r w:rsidR="22A8F15E" w:rsidRPr="38031395">
        <w:rPr>
          <w:rFonts w:cs="Arial"/>
        </w:rPr>
        <w:t>)</w:t>
      </w:r>
      <w:r w:rsidRPr="38031395">
        <w:rPr>
          <w:rFonts w:cs="Arial"/>
        </w:rPr>
        <w:t xml:space="preserve"> in West Africa.</w:t>
      </w:r>
    </w:p>
    <w:p w14:paraId="73D7B939" w14:textId="77777777" w:rsidR="00287D10" w:rsidRPr="00B9423F" w:rsidRDefault="00287D10" w:rsidP="00287D10">
      <w:pPr>
        <w:jc w:val="both"/>
        <w:rPr>
          <w:rFonts w:cs="Arial"/>
          <w:szCs w:val="22"/>
        </w:rPr>
      </w:pPr>
    </w:p>
    <w:p w14:paraId="35E9C2D5" w14:textId="14B68D67" w:rsidR="00287D10" w:rsidRPr="00B9423F" w:rsidRDefault="00287D10" w:rsidP="00287D10">
      <w:pPr>
        <w:jc w:val="both"/>
        <w:rPr>
          <w:rFonts w:cs="Arial"/>
        </w:rPr>
      </w:pPr>
      <w:r w:rsidRPr="00B9423F">
        <w:rPr>
          <w:rFonts w:cs="Arial"/>
        </w:rPr>
        <w:t>Their timelines are drawn below</w:t>
      </w:r>
      <w:r w:rsidR="00D6637E">
        <w:rPr>
          <w:rFonts w:cs="Arial"/>
        </w:rPr>
        <w:t xml:space="preserve"> in Figure </w:t>
      </w:r>
      <w:r w:rsidR="00636C01">
        <w:rPr>
          <w:rFonts w:cs="Arial"/>
        </w:rPr>
        <w:t>2</w:t>
      </w:r>
      <w:r w:rsidRPr="00B9423F">
        <w:rPr>
          <w:rFonts w:cs="Arial"/>
        </w:rPr>
        <w:t>.</w:t>
      </w:r>
    </w:p>
    <w:p w14:paraId="63E43A6C" w14:textId="77777777" w:rsidR="00287D10" w:rsidRPr="00B9423F" w:rsidRDefault="00287D10" w:rsidP="00287D10">
      <w:pPr>
        <w:jc w:val="both"/>
        <w:rPr>
          <w:rFonts w:cs="Arial"/>
        </w:rPr>
      </w:pPr>
    </w:p>
    <w:p w14:paraId="45A2214B"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52" behindDoc="0" locked="0" layoutInCell="1" allowOverlap="1" wp14:anchorId="7FC1BFDE" wp14:editId="53F35828">
                <wp:simplePos x="0" y="0"/>
                <wp:positionH relativeFrom="column">
                  <wp:posOffset>7118</wp:posOffset>
                </wp:positionH>
                <wp:positionV relativeFrom="paragraph">
                  <wp:posOffset>46990</wp:posOffset>
                </wp:positionV>
                <wp:extent cx="0" cy="2025073"/>
                <wp:effectExtent l="76200" t="38100" r="57150" b="13335"/>
                <wp:wrapNone/>
                <wp:docPr id="11" name="Straight Arrow Connector 11"/>
                <wp:cNvGraphicFramePr/>
                <a:graphic xmlns:a="http://schemas.openxmlformats.org/drawingml/2006/main">
                  <a:graphicData uri="http://schemas.microsoft.com/office/word/2010/wordprocessingShape">
                    <wps:wsp>
                      <wps:cNvCnPr/>
                      <wps:spPr>
                        <a:xfrm flipV="1">
                          <a:off x="0" y="0"/>
                          <a:ext cx="0" cy="20250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35CB64E" id="_x0000_t32" coordsize="21600,21600" o:spt="32" o:oned="t" path="m,l21600,21600e" filled="f">
                <v:path arrowok="t" fillok="f" o:connecttype="none"/>
                <o:lock v:ext="edit" shapetype="t"/>
              </v:shapetype>
              <v:shape id="Straight Arrow Connector 11" o:spid="_x0000_s1026" type="#_x0000_t32" style="position:absolute;margin-left:.55pt;margin-top:3.7pt;width:0;height:159.45pt;flip:y;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" strokecolor="black [3040]">
                <v:stroke endarrow="block"/>
              </v:shape>
            </w:pict>
          </mc:Fallback>
        </mc:AlternateContent>
      </w:r>
    </w:p>
    <w:p w14:paraId="77E40ED6"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48" behindDoc="0" locked="0" layoutInCell="1" allowOverlap="1" wp14:anchorId="320E1530" wp14:editId="3402BABF">
                <wp:simplePos x="0" y="0"/>
                <wp:positionH relativeFrom="column">
                  <wp:posOffset>200083</wp:posOffset>
                </wp:positionH>
                <wp:positionV relativeFrom="paragraph">
                  <wp:posOffset>161348</wp:posOffset>
                </wp:positionV>
                <wp:extent cx="943783" cy="295563"/>
                <wp:effectExtent l="0" t="0" r="27940" b="28575"/>
                <wp:wrapNone/>
                <wp:docPr id="6" name="Rectangle 6"/>
                <wp:cNvGraphicFramePr/>
                <a:graphic xmlns:a="http://schemas.openxmlformats.org/drawingml/2006/main">
                  <a:graphicData uri="http://schemas.microsoft.com/office/word/2010/wordprocessingShape">
                    <wps:wsp>
                      <wps:cNvSpPr/>
                      <wps:spPr>
                        <a:xfrm>
                          <a:off x="0" y="0"/>
                          <a:ext cx="943783" cy="295563"/>
                        </a:xfrm>
                        <a:prstGeom prst="rect">
                          <a:avLst/>
                        </a:prstGeom>
                      </wps:spPr>
                      <wps:style>
                        <a:lnRef idx="1">
                          <a:schemeClr val="dk1"/>
                        </a:lnRef>
                        <a:fillRef idx="0">
                          <a:schemeClr val="dk1"/>
                        </a:fillRef>
                        <a:effectRef idx="0">
                          <a:schemeClr val="dk1"/>
                        </a:effectRef>
                        <a:fontRef idx="minor">
                          <a:schemeClr val="tx1"/>
                        </a:fontRef>
                      </wps:style>
                      <wps:txbx>
                        <w:txbxContent>
                          <w:p w14:paraId="2409087E" w14:textId="77777777" w:rsidR="00287D10" w:rsidRPr="005820D7" w:rsidRDefault="00287D10" w:rsidP="00287D10">
                            <w:pPr>
                              <w:jc w:val="center"/>
                              <w:rPr>
                                <w:i/>
                                <w:iCs/>
                                <w:sz w:val="12"/>
                                <w:szCs w:val="12"/>
                              </w:rPr>
                            </w:pPr>
                            <w:r w:rsidRPr="005820D7">
                              <w:rPr>
                                <w:i/>
                                <w:iCs/>
                                <w:sz w:val="12"/>
                                <w:szCs w:val="12"/>
                              </w:rPr>
                              <w:t>Nok culture c</w:t>
                            </w:r>
                            <w:r>
                              <w:rPr>
                                <w:i/>
                                <w:iCs/>
                                <w:sz w:val="12"/>
                                <w:szCs w:val="12"/>
                              </w:rPr>
                              <w:t>.</w:t>
                            </w:r>
                            <w:r w:rsidRPr="005820D7">
                              <w:rPr>
                                <w:i/>
                                <w:iCs/>
                                <w:sz w:val="12"/>
                                <w:szCs w:val="12"/>
                              </w:rPr>
                              <w:t xml:space="preserve">1000BC — </w:t>
                            </w:r>
                            <w:r>
                              <w:rPr>
                                <w:i/>
                                <w:iCs/>
                                <w:sz w:val="12"/>
                                <w:szCs w:val="12"/>
                              </w:rPr>
                              <w:t>c.</w:t>
                            </w:r>
                            <w:r w:rsidRPr="005820D7">
                              <w:rPr>
                                <w:i/>
                                <w:iCs/>
                                <w:sz w:val="12"/>
                                <w:szCs w:val="12"/>
                              </w:rPr>
                              <w:t>300AD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E1530" id="Rectangle 6" o:spid="_x0000_s1026" style="position:absolute;left:0;text-align:left;margin-left:15.75pt;margin-top:12.7pt;width:74.3pt;height:23.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" filled="f" strokecolor="black [3040]">
                <v:textbox>
                  <w:txbxContent>
                    <w:p w14:paraId="2409087E" w14:textId="77777777" w:rsidR="00287D10" w:rsidRPr="005820D7" w:rsidRDefault="00287D10" w:rsidP="00287D10">
                      <w:pPr>
                        <w:jc w:val="center"/>
                        <w:rPr>
                          <w:i/>
                          <w:iCs/>
                          <w:sz w:val="12"/>
                          <w:szCs w:val="12"/>
                        </w:rPr>
                      </w:pPr>
                      <w:r w:rsidRPr="005820D7">
                        <w:rPr>
                          <w:i/>
                          <w:iCs/>
                          <w:sz w:val="12"/>
                          <w:szCs w:val="12"/>
                        </w:rPr>
                        <w:t>Nok culture c</w:t>
                      </w:r>
                      <w:r>
                        <w:rPr>
                          <w:i/>
                          <w:iCs/>
                          <w:sz w:val="12"/>
                          <w:szCs w:val="12"/>
                        </w:rPr>
                        <w:t>.</w:t>
                      </w:r>
                      <w:r w:rsidRPr="005820D7">
                        <w:rPr>
                          <w:i/>
                          <w:iCs/>
                          <w:sz w:val="12"/>
                          <w:szCs w:val="12"/>
                        </w:rPr>
                        <w:t xml:space="preserve">1000BC — </w:t>
                      </w:r>
                      <w:r>
                        <w:rPr>
                          <w:i/>
                          <w:iCs/>
                          <w:sz w:val="12"/>
                          <w:szCs w:val="12"/>
                        </w:rPr>
                        <w:t>c.</w:t>
                      </w:r>
                      <w:r w:rsidRPr="005820D7">
                        <w:rPr>
                          <w:i/>
                          <w:iCs/>
                          <w:sz w:val="12"/>
                          <w:szCs w:val="12"/>
                        </w:rPr>
                        <w:t>300AD</w:t>
                      </w:r>
                    </w:p>
                  </w:txbxContent>
                </v:textbox>
              </v:rect>
            </w:pict>
          </mc:Fallback>
        </mc:AlternateContent>
      </w:r>
    </w:p>
    <w:p w14:paraId="031A2AB9" w14:textId="77777777" w:rsidR="00287D10" w:rsidRPr="00B9423F" w:rsidRDefault="00287D10" w:rsidP="00287D10">
      <w:pPr>
        <w:jc w:val="both"/>
        <w:rPr>
          <w:rFonts w:cs="Arial"/>
        </w:rPr>
      </w:pPr>
    </w:p>
    <w:p w14:paraId="1DE59BCE"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49" behindDoc="0" locked="0" layoutInCell="1" allowOverlap="1" wp14:anchorId="48DE8DF9" wp14:editId="67C2F725">
                <wp:simplePos x="0" y="0"/>
                <wp:positionH relativeFrom="column">
                  <wp:posOffset>2150110</wp:posOffset>
                </wp:positionH>
                <wp:positionV relativeFrom="paragraph">
                  <wp:posOffset>157480</wp:posOffset>
                </wp:positionV>
                <wp:extent cx="1436370" cy="268605"/>
                <wp:effectExtent l="0" t="0" r="11430" b="17145"/>
                <wp:wrapNone/>
                <wp:docPr id="8" name="Rectangle 8"/>
                <wp:cNvGraphicFramePr/>
                <a:graphic xmlns:a="http://schemas.openxmlformats.org/drawingml/2006/main">
                  <a:graphicData uri="http://schemas.microsoft.com/office/word/2010/wordprocessingShape">
                    <wps:wsp>
                      <wps:cNvSpPr/>
                      <wps:spPr>
                        <a:xfrm>
                          <a:off x="0" y="0"/>
                          <a:ext cx="1436370" cy="268605"/>
                        </a:xfrm>
                        <a:prstGeom prst="rect">
                          <a:avLst/>
                        </a:prstGeom>
                      </wps:spPr>
                      <wps:style>
                        <a:lnRef idx="1">
                          <a:schemeClr val="dk1"/>
                        </a:lnRef>
                        <a:fillRef idx="0">
                          <a:schemeClr val="dk1"/>
                        </a:fillRef>
                        <a:effectRef idx="0">
                          <a:schemeClr val="dk1"/>
                        </a:effectRef>
                        <a:fontRef idx="minor">
                          <a:schemeClr val="tx1"/>
                        </a:fontRef>
                      </wps:style>
                      <wps:txbx>
                        <w:txbxContent>
                          <w:p w14:paraId="0997A1F8" w14:textId="77777777" w:rsidR="00287D10" w:rsidRPr="005820D7" w:rsidRDefault="00287D10" w:rsidP="00287D10">
                            <w:pPr>
                              <w:jc w:val="center"/>
                              <w:rPr>
                                <w:i/>
                                <w:iCs/>
                                <w:sz w:val="12"/>
                                <w:szCs w:val="12"/>
                              </w:rPr>
                            </w:pPr>
                            <w:r>
                              <w:rPr>
                                <w:i/>
                                <w:iCs/>
                                <w:sz w:val="12"/>
                                <w:szCs w:val="12"/>
                              </w:rPr>
                              <w:t>Empire of Ghana c.700 — c.1240AD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E8DF9" id="Rectangle 8" o:spid="_x0000_s1027" style="position:absolute;left:0;text-align:left;margin-left:169.3pt;margin-top:12.4pt;width:113.1pt;height:21.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" filled="f" strokecolor="black [3040]">
                <v:textbox>
                  <w:txbxContent>
                    <w:p w14:paraId="0997A1F8" w14:textId="77777777" w:rsidR="00287D10" w:rsidRPr="005820D7" w:rsidRDefault="00287D10" w:rsidP="00287D10">
                      <w:pPr>
                        <w:jc w:val="center"/>
                        <w:rPr>
                          <w:i/>
                          <w:iCs/>
                          <w:sz w:val="12"/>
                          <w:szCs w:val="12"/>
                        </w:rPr>
                      </w:pPr>
                      <w:r>
                        <w:rPr>
                          <w:i/>
                          <w:iCs/>
                          <w:sz w:val="12"/>
                          <w:szCs w:val="12"/>
                        </w:rPr>
                        <w:t>Empire of Ghana c.700 — c.1240AD</w:t>
                      </w:r>
                    </w:p>
                  </w:txbxContent>
                </v:textbox>
              </v:rect>
            </w:pict>
          </mc:Fallback>
        </mc:AlternateContent>
      </w:r>
    </w:p>
    <w:p w14:paraId="0C96E1D8" w14:textId="77777777" w:rsidR="00287D10" w:rsidRPr="00B9423F" w:rsidRDefault="00287D10" w:rsidP="00287D10">
      <w:pPr>
        <w:jc w:val="both"/>
        <w:rPr>
          <w:rFonts w:cs="Arial"/>
        </w:rPr>
      </w:pPr>
    </w:p>
    <w:p w14:paraId="1362C1D6" w14:textId="77777777" w:rsidR="00287D10" w:rsidRPr="00B9423F" w:rsidRDefault="00287D10" w:rsidP="00287D10">
      <w:pPr>
        <w:jc w:val="both"/>
        <w:rPr>
          <w:rFonts w:cs="Arial"/>
        </w:rPr>
      </w:pPr>
    </w:p>
    <w:p w14:paraId="4EB2E238"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50" behindDoc="0" locked="0" layoutInCell="1" allowOverlap="1" wp14:anchorId="26E48677" wp14:editId="3D902467">
                <wp:simplePos x="0" y="0"/>
                <wp:positionH relativeFrom="column">
                  <wp:posOffset>3586480</wp:posOffset>
                </wp:positionH>
                <wp:positionV relativeFrom="paragraph">
                  <wp:posOffset>137523</wp:posOffset>
                </wp:positionV>
                <wp:extent cx="1338580" cy="268605"/>
                <wp:effectExtent l="0" t="0" r="13970" b="17145"/>
                <wp:wrapNone/>
                <wp:docPr id="9" name="Rectangle 9"/>
                <wp:cNvGraphicFramePr/>
                <a:graphic xmlns:a="http://schemas.openxmlformats.org/drawingml/2006/main">
                  <a:graphicData uri="http://schemas.microsoft.com/office/word/2010/wordprocessingShape">
                    <wps:wsp>
                      <wps:cNvSpPr/>
                      <wps:spPr>
                        <a:xfrm>
                          <a:off x="0" y="0"/>
                          <a:ext cx="1338580" cy="268605"/>
                        </a:xfrm>
                        <a:prstGeom prst="rect">
                          <a:avLst/>
                        </a:prstGeom>
                      </wps:spPr>
                      <wps:style>
                        <a:lnRef idx="1">
                          <a:schemeClr val="dk1"/>
                        </a:lnRef>
                        <a:fillRef idx="0">
                          <a:schemeClr val="dk1"/>
                        </a:fillRef>
                        <a:effectRef idx="0">
                          <a:schemeClr val="dk1"/>
                        </a:effectRef>
                        <a:fontRef idx="minor">
                          <a:schemeClr val="tx1"/>
                        </a:fontRef>
                      </wps:style>
                      <wps:txbx>
                        <w:txbxContent>
                          <w:p w14:paraId="192D528E" w14:textId="77777777" w:rsidR="00287D10" w:rsidRPr="005820D7" w:rsidRDefault="00287D10" w:rsidP="00287D10">
                            <w:pPr>
                              <w:jc w:val="center"/>
                              <w:rPr>
                                <w:i/>
                                <w:iCs/>
                                <w:sz w:val="12"/>
                                <w:szCs w:val="12"/>
                              </w:rPr>
                            </w:pPr>
                            <w:r>
                              <w:rPr>
                                <w:i/>
                                <w:iCs/>
                                <w:sz w:val="12"/>
                                <w:szCs w:val="12"/>
                              </w:rPr>
                              <w:t>Mali Empire c.1235 — c.1670AD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48677" id="Rectangle 9" o:spid="_x0000_s1028" style="position:absolute;left:0;text-align:left;margin-left:282.4pt;margin-top:10.85pt;width:105.4pt;height:21.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" filled="f" strokecolor="black [3040]">
                <v:textbox>
                  <w:txbxContent>
                    <w:p w14:paraId="192D528E" w14:textId="77777777" w:rsidR="00287D10" w:rsidRPr="005820D7" w:rsidRDefault="00287D10" w:rsidP="00287D10">
                      <w:pPr>
                        <w:jc w:val="center"/>
                        <w:rPr>
                          <w:i/>
                          <w:iCs/>
                          <w:sz w:val="12"/>
                          <w:szCs w:val="12"/>
                        </w:rPr>
                      </w:pPr>
                      <w:r>
                        <w:rPr>
                          <w:i/>
                          <w:iCs/>
                          <w:sz w:val="12"/>
                          <w:szCs w:val="12"/>
                        </w:rPr>
                        <w:t>Mali Empire c.1235 — c.1670AD</w:t>
                      </w:r>
                    </w:p>
                  </w:txbxContent>
                </v:textbox>
              </v:rect>
            </w:pict>
          </mc:Fallback>
        </mc:AlternateContent>
      </w:r>
    </w:p>
    <w:p w14:paraId="3F9D5004" w14:textId="77777777" w:rsidR="00287D10" w:rsidRPr="00B9423F" w:rsidRDefault="00287D10" w:rsidP="00287D10">
      <w:pPr>
        <w:jc w:val="both"/>
        <w:rPr>
          <w:rFonts w:cs="Arial"/>
        </w:rPr>
      </w:pPr>
    </w:p>
    <w:p w14:paraId="111382D9" w14:textId="77777777" w:rsidR="00287D10" w:rsidRPr="00B9423F" w:rsidRDefault="00287D10" w:rsidP="00287D10">
      <w:pPr>
        <w:jc w:val="both"/>
        <w:rPr>
          <w:rFonts w:cs="Arial"/>
        </w:rPr>
      </w:pPr>
    </w:p>
    <w:p w14:paraId="348F66B2" w14:textId="77777777" w:rsidR="00287D10" w:rsidRPr="00B9423F" w:rsidRDefault="00287D10" w:rsidP="00287D10">
      <w:pPr>
        <w:jc w:val="both"/>
        <w:rPr>
          <w:rFonts w:cs="Arial"/>
        </w:rPr>
      </w:pPr>
    </w:p>
    <w:p w14:paraId="7C63866A"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51" behindDoc="0" locked="0" layoutInCell="1" allowOverlap="1" wp14:anchorId="38ADA536" wp14:editId="5DD154B7">
                <wp:simplePos x="0" y="0"/>
                <wp:positionH relativeFrom="column">
                  <wp:posOffset>4925967</wp:posOffset>
                </wp:positionH>
                <wp:positionV relativeFrom="paragraph">
                  <wp:posOffset>14877</wp:posOffset>
                </wp:positionV>
                <wp:extent cx="827314" cy="268605"/>
                <wp:effectExtent l="0" t="0" r="11430" b="17145"/>
                <wp:wrapNone/>
                <wp:docPr id="10" name="Rectangle 10"/>
                <wp:cNvGraphicFramePr/>
                <a:graphic xmlns:a="http://schemas.openxmlformats.org/drawingml/2006/main">
                  <a:graphicData uri="http://schemas.microsoft.com/office/word/2010/wordprocessingShape">
                    <wps:wsp>
                      <wps:cNvSpPr/>
                      <wps:spPr>
                        <a:xfrm>
                          <a:off x="0" y="0"/>
                          <a:ext cx="827314" cy="268605"/>
                        </a:xfrm>
                        <a:prstGeom prst="rect">
                          <a:avLst/>
                        </a:prstGeom>
                      </wps:spPr>
                      <wps:style>
                        <a:lnRef idx="1">
                          <a:schemeClr val="dk1"/>
                        </a:lnRef>
                        <a:fillRef idx="0">
                          <a:schemeClr val="dk1"/>
                        </a:fillRef>
                        <a:effectRef idx="0">
                          <a:schemeClr val="dk1"/>
                        </a:effectRef>
                        <a:fontRef idx="minor">
                          <a:schemeClr val="tx1"/>
                        </a:fontRef>
                      </wps:style>
                      <wps:txbx>
                        <w:txbxContent>
                          <w:p w14:paraId="7AC4D28C" w14:textId="77777777" w:rsidR="00287D10" w:rsidRPr="005820D7" w:rsidRDefault="00287D10" w:rsidP="00287D10">
                            <w:pPr>
                              <w:jc w:val="center"/>
                              <w:rPr>
                                <w:i/>
                                <w:iCs/>
                                <w:sz w:val="12"/>
                                <w:szCs w:val="12"/>
                              </w:rPr>
                            </w:pPr>
                            <w:r>
                              <w:rPr>
                                <w:i/>
                                <w:iCs/>
                                <w:sz w:val="12"/>
                                <w:szCs w:val="12"/>
                              </w:rPr>
                              <w:t>Ashanti Kingdom 1670 —1902AD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DA536" id="Rectangle 10" o:spid="_x0000_s1029" style="position:absolute;left:0;text-align:left;margin-left:387.85pt;margin-top:1.15pt;width:65.15pt;height:21.1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" filled="f" strokecolor="black [3040]">
                <v:textbox>
                  <w:txbxContent>
                    <w:p w14:paraId="7AC4D28C" w14:textId="77777777" w:rsidR="00287D10" w:rsidRPr="005820D7" w:rsidRDefault="00287D10" w:rsidP="00287D10">
                      <w:pPr>
                        <w:jc w:val="center"/>
                        <w:rPr>
                          <w:i/>
                          <w:iCs/>
                          <w:sz w:val="12"/>
                          <w:szCs w:val="12"/>
                        </w:rPr>
                      </w:pPr>
                      <w:r>
                        <w:rPr>
                          <w:i/>
                          <w:iCs/>
                          <w:sz w:val="12"/>
                          <w:szCs w:val="12"/>
                        </w:rPr>
                        <w:t>Ashanti Kingdom 1670 —1902AD</w:t>
                      </w:r>
                    </w:p>
                  </w:txbxContent>
                </v:textbox>
              </v:rect>
            </w:pict>
          </mc:Fallback>
        </mc:AlternateContent>
      </w:r>
    </w:p>
    <w:p w14:paraId="112882DA" w14:textId="77777777" w:rsidR="00287D10" w:rsidRPr="00B9423F" w:rsidRDefault="00287D10" w:rsidP="00287D10">
      <w:pPr>
        <w:jc w:val="both"/>
        <w:rPr>
          <w:rFonts w:cs="Arial"/>
        </w:rPr>
      </w:pPr>
    </w:p>
    <w:p w14:paraId="5A309FDD"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47" behindDoc="0" locked="0" layoutInCell="1" allowOverlap="1" wp14:anchorId="58CA7527" wp14:editId="3989E6C6">
                <wp:simplePos x="0" y="0"/>
                <wp:positionH relativeFrom="column">
                  <wp:posOffset>3308</wp:posOffset>
                </wp:positionH>
                <wp:positionV relativeFrom="paragraph">
                  <wp:posOffset>142240</wp:posOffset>
                </wp:positionV>
                <wp:extent cx="6070600" cy="0"/>
                <wp:effectExtent l="0" t="76200" r="25400" b="95250"/>
                <wp:wrapNone/>
                <wp:docPr id="5" name="Straight Arrow Connector 5"/>
                <wp:cNvGraphicFramePr/>
                <a:graphic xmlns:a="http://schemas.openxmlformats.org/drawingml/2006/main">
                  <a:graphicData uri="http://schemas.microsoft.com/office/word/2010/wordprocessingShape">
                    <wps:wsp>
                      <wps:cNvCnPr/>
                      <wps:spPr>
                        <a:xfrm>
                          <a:off x="0" y="0"/>
                          <a:ext cx="6070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22D39C" id="Straight Arrow Connector 5" o:spid="_x0000_s1026" type="#_x0000_t32" style="position:absolute;margin-left:.25pt;margin-top:11.2pt;width:478pt;height:0;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" strokecolor="black [3040]">
                <v:stroke endarrow="block"/>
              </v:shape>
            </w:pict>
          </mc:Fallback>
        </mc:AlternateContent>
      </w:r>
    </w:p>
    <w:p w14:paraId="1671C3BE"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46" behindDoc="0" locked="0" layoutInCell="1" allowOverlap="1" wp14:anchorId="33CE0C0D" wp14:editId="62AB3C87">
                <wp:simplePos x="0" y="0"/>
                <wp:positionH relativeFrom="column">
                  <wp:posOffset>4578</wp:posOffset>
                </wp:positionH>
                <wp:positionV relativeFrom="paragraph">
                  <wp:posOffset>154305</wp:posOffset>
                </wp:positionV>
                <wp:extent cx="6089650" cy="240631"/>
                <wp:effectExtent l="0" t="0" r="25400" b="26670"/>
                <wp:wrapNone/>
                <wp:docPr id="3" name="Rectangle 3"/>
                <wp:cNvGraphicFramePr/>
                <a:graphic xmlns:a="http://schemas.openxmlformats.org/drawingml/2006/main">
                  <a:graphicData uri="http://schemas.microsoft.com/office/word/2010/wordprocessingShape">
                    <wps:wsp>
                      <wps:cNvSpPr/>
                      <wps:spPr>
                        <a:xfrm>
                          <a:off x="0" y="0"/>
                          <a:ext cx="6089650" cy="240631"/>
                        </a:xfrm>
                        <a:prstGeom prst="rect">
                          <a:avLst/>
                        </a:prstGeom>
                      </wps:spPr>
                      <wps:style>
                        <a:lnRef idx="1">
                          <a:schemeClr val="dk1"/>
                        </a:lnRef>
                        <a:fillRef idx="0">
                          <a:schemeClr val="dk1"/>
                        </a:fillRef>
                        <a:effectRef idx="0">
                          <a:schemeClr val="dk1"/>
                        </a:effectRef>
                        <a:fontRef idx="minor">
                          <a:schemeClr val="tx1"/>
                        </a:fontRef>
                      </wps:style>
                      <wps:txbx>
                        <w:txbxContent>
                          <w:p w14:paraId="6BCE3134" w14:textId="77777777" w:rsidR="00287D10" w:rsidRPr="00ED1F29" w:rsidRDefault="00287D10" w:rsidP="00287D10">
                            <w:pPr>
                              <w:rPr>
                                <w:sz w:val="13"/>
                                <w:szCs w:val="13"/>
                              </w:rPr>
                            </w:pPr>
                            <w:r w:rsidRPr="00ED1F29">
                              <w:rPr>
                                <w:sz w:val="13"/>
                                <w:szCs w:val="13"/>
                              </w:rPr>
                              <w:t>1000     0     100     200     300     400     500     600     700     800     900     1000     1100     1200     1300     1400     1500     1600     1700     1800     1900     2000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CE0C0D" id="Rectangle 3" o:spid="_x0000_s1030" style="position:absolute;left:0;text-align:left;margin-left:.35pt;margin-top:12.15pt;width:479.5pt;height:18.9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" filled="f" strokecolor="black [3040]">
                <v:textbox>
                  <w:txbxContent>
                    <w:p w14:paraId="6BCE3134" w14:textId="77777777" w:rsidR="00287D10" w:rsidRPr="00ED1F29" w:rsidRDefault="00287D10" w:rsidP="00287D10">
                      <w:pPr>
                        <w:rPr>
                          <w:sz w:val="13"/>
                          <w:szCs w:val="13"/>
                        </w:rPr>
                      </w:pPr>
                      <w:r w:rsidRPr="00ED1F29">
                        <w:rPr>
                          <w:sz w:val="13"/>
                          <w:szCs w:val="13"/>
                        </w:rPr>
                        <w:t>1000     0     100     200     300     400     500     600     700     800     900     1000     1100     1200     1300     1400     1500     1600     1700     1800     1900     2000</w:t>
                      </w:r>
                    </w:p>
                  </w:txbxContent>
                </v:textbox>
              </v:rect>
            </w:pict>
          </mc:Fallback>
        </mc:AlternateContent>
      </w:r>
    </w:p>
    <w:p w14:paraId="256F1D6D" w14:textId="77777777" w:rsidR="00287D10" w:rsidRPr="00B9423F" w:rsidRDefault="00287D10" w:rsidP="00287D10">
      <w:pPr>
        <w:jc w:val="both"/>
        <w:rPr>
          <w:rFonts w:cs="Arial"/>
        </w:rPr>
      </w:pPr>
    </w:p>
    <w:p w14:paraId="32C8AA6D" w14:textId="69DEB5C3" w:rsidR="00287D10" w:rsidRDefault="00287D10" w:rsidP="00287D10">
      <w:pPr>
        <w:jc w:val="both"/>
        <w:rPr>
          <w:rFonts w:cs="Arial"/>
        </w:rPr>
      </w:pPr>
    </w:p>
    <w:p w14:paraId="1FEFDE2C" w14:textId="3893B6F4" w:rsidR="00441BE9" w:rsidRPr="00441BE9" w:rsidRDefault="00441BE9" w:rsidP="00287D10">
      <w:pPr>
        <w:jc w:val="both"/>
        <w:rPr>
          <w:rFonts w:cs="Arial"/>
          <w:sz w:val="20"/>
          <w:szCs w:val="20"/>
        </w:rPr>
      </w:pPr>
      <w:r w:rsidRPr="00441BE9">
        <w:rPr>
          <w:rFonts w:cs="Arial"/>
          <w:sz w:val="20"/>
          <w:szCs w:val="20"/>
        </w:rPr>
        <w:t xml:space="preserve">Figure </w:t>
      </w:r>
      <w:r w:rsidR="00636C01">
        <w:rPr>
          <w:rFonts w:cs="Arial"/>
          <w:sz w:val="20"/>
          <w:szCs w:val="20"/>
        </w:rPr>
        <w:t>2</w:t>
      </w:r>
      <w:r w:rsidRPr="00441BE9">
        <w:rPr>
          <w:rFonts w:cs="Arial"/>
          <w:sz w:val="20"/>
          <w:szCs w:val="20"/>
        </w:rPr>
        <w:t xml:space="preserve"> </w:t>
      </w:r>
    </w:p>
    <w:p w14:paraId="573EEA8B" w14:textId="77777777" w:rsidR="00287D10" w:rsidRPr="00B9423F" w:rsidRDefault="00287D10" w:rsidP="00287D10">
      <w:pPr>
        <w:jc w:val="both"/>
        <w:rPr>
          <w:rFonts w:cs="Arial"/>
          <w:szCs w:val="22"/>
        </w:rPr>
      </w:pPr>
    </w:p>
    <w:p w14:paraId="23B8B342" w14:textId="4AADED73" w:rsidR="00287D10" w:rsidRPr="00300EFB" w:rsidRDefault="00287D10" w:rsidP="00300EFB">
      <w:pPr>
        <w:pStyle w:val="ListParagraph"/>
        <w:numPr>
          <w:ilvl w:val="0"/>
          <w:numId w:val="39"/>
        </w:numPr>
        <w:jc w:val="both"/>
        <w:rPr>
          <w:rFonts w:cs="Arial"/>
          <w:szCs w:val="22"/>
        </w:rPr>
      </w:pPr>
      <w:r w:rsidRPr="00300EFB">
        <w:rPr>
          <w:rFonts w:cs="Arial"/>
          <w:szCs w:val="22"/>
        </w:rPr>
        <w:t xml:space="preserve">What do you notice about the sequence and order of these influential empires in West Africa? </w:t>
      </w:r>
      <w:r w:rsidRPr="00300EFB">
        <w:rPr>
          <w:rFonts w:cs="Arial"/>
          <w:color w:val="FF0000"/>
          <w:szCs w:val="22"/>
        </w:rPr>
        <w:t xml:space="preserve">As one empire falls another rises, the success of one correlates to the demise of its predecessor in the region. </w:t>
      </w:r>
    </w:p>
    <w:p w14:paraId="5B9FA140" w14:textId="77777777" w:rsidR="005F1683" w:rsidRPr="005F1683" w:rsidRDefault="005F1683" w:rsidP="005F1683">
      <w:pPr>
        <w:jc w:val="both"/>
        <w:rPr>
          <w:rFonts w:cs="Arial"/>
          <w:szCs w:val="22"/>
        </w:rPr>
      </w:pPr>
    </w:p>
    <w:p w14:paraId="2D6CE1C2" w14:textId="437BDE86" w:rsidR="095AA845" w:rsidRPr="00300EFB" w:rsidRDefault="00CD39F6" w:rsidP="004020CA">
      <w:pPr>
        <w:pStyle w:val="ListParagraph"/>
        <w:numPr>
          <w:ilvl w:val="0"/>
          <w:numId w:val="39"/>
        </w:numPr>
        <w:jc w:val="both"/>
        <w:rPr>
          <w:rFonts w:cs="Arial"/>
        </w:rPr>
      </w:pPr>
      <w:r>
        <w:rPr>
          <w:rFonts w:cs="Arial"/>
        </w:rPr>
        <w:t xml:space="preserve">Go to Appendix C. </w:t>
      </w:r>
      <w:r w:rsidR="000A4C5B">
        <w:rPr>
          <w:rFonts w:cs="Arial"/>
        </w:rPr>
        <w:t>A</w:t>
      </w:r>
      <w:r w:rsidR="00951C8E">
        <w:rPr>
          <w:rFonts w:cs="Arial"/>
        </w:rPr>
        <w:t>s</w:t>
      </w:r>
      <w:r w:rsidR="000A4C5B">
        <w:rPr>
          <w:rFonts w:cs="Arial"/>
        </w:rPr>
        <w:t xml:space="preserve"> well as these </w:t>
      </w:r>
      <w:r w:rsidR="00997ED3">
        <w:rPr>
          <w:rFonts w:cs="Arial"/>
        </w:rPr>
        <w:t xml:space="preserve">4 </w:t>
      </w:r>
      <w:r>
        <w:rPr>
          <w:rFonts w:cs="Arial"/>
        </w:rPr>
        <w:t xml:space="preserve">West African </w:t>
      </w:r>
      <w:r w:rsidR="00997ED3">
        <w:rPr>
          <w:rFonts w:cs="Arial"/>
        </w:rPr>
        <w:t xml:space="preserve">civilisations the Songhai Empire and </w:t>
      </w:r>
      <w:r w:rsidR="00E913A7">
        <w:rPr>
          <w:rFonts w:cs="Arial"/>
        </w:rPr>
        <w:t xml:space="preserve">Ife </w:t>
      </w:r>
      <w:r w:rsidR="00951C8E">
        <w:rPr>
          <w:rFonts w:cs="Arial"/>
        </w:rPr>
        <w:t>Kingdom were also</w:t>
      </w:r>
      <w:r w:rsidR="0BD98CF8" w:rsidRPr="00300EFB">
        <w:rPr>
          <w:rFonts w:cs="Arial"/>
        </w:rPr>
        <w:t xml:space="preserve"> </w:t>
      </w:r>
      <w:r w:rsidR="00D85C22">
        <w:rPr>
          <w:rFonts w:cs="Arial"/>
        </w:rPr>
        <w:t>influential</w:t>
      </w:r>
      <w:r w:rsidR="00932E37" w:rsidRPr="00300EFB">
        <w:rPr>
          <w:rFonts w:cs="Arial"/>
        </w:rPr>
        <w:t xml:space="preserve"> </w:t>
      </w:r>
      <w:r w:rsidR="00951C8E">
        <w:rPr>
          <w:rFonts w:cs="Arial"/>
        </w:rPr>
        <w:t xml:space="preserve">in the region. </w:t>
      </w:r>
      <w:r w:rsidR="6029ACA2" w:rsidRPr="00300EFB">
        <w:rPr>
          <w:rFonts w:cs="Arial"/>
        </w:rPr>
        <w:t xml:space="preserve">Can you </w:t>
      </w:r>
      <w:r>
        <w:rPr>
          <w:rFonts w:cs="Arial"/>
        </w:rPr>
        <w:t>identify</w:t>
      </w:r>
      <w:r w:rsidR="00D22CC2" w:rsidRPr="00300EFB">
        <w:rPr>
          <w:rFonts w:cs="Arial"/>
        </w:rPr>
        <w:t xml:space="preserve"> where these </w:t>
      </w:r>
      <w:r w:rsidR="6FC0367B" w:rsidRPr="00300EFB">
        <w:rPr>
          <w:rFonts w:cs="Arial"/>
        </w:rPr>
        <w:t xml:space="preserve">African empires </w:t>
      </w:r>
      <w:r w:rsidR="00D22CC2" w:rsidRPr="00300EFB">
        <w:rPr>
          <w:rFonts w:cs="Arial"/>
        </w:rPr>
        <w:t xml:space="preserve">were </w:t>
      </w:r>
      <w:r>
        <w:rPr>
          <w:rFonts w:cs="Arial"/>
        </w:rPr>
        <w:t>located</w:t>
      </w:r>
      <w:r w:rsidR="1BE07E8B" w:rsidRPr="00300EFB">
        <w:rPr>
          <w:rFonts w:cs="Arial"/>
        </w:rPr>
        <w:t>?</w:t>
      </w:r>
      <w:r w:rsidR="00D22CC2" w:rsidRPr="00300EFB">
        <w:rPr>
          <w:rFonts w:cs="Arial"/>
        </w:rPr>
        <w:t xml:space="preserve"> Be careful</w:t>
      </w:r>
      <w:r w:rsidR="008B6D9A" w:rsidRPr="00300EFB">
        <w:rPr>
          <w:rFonts w:cs="Arial"/>
        </w:rPr>
        <w:t>,</w:t>
      </w:r>
      <w:r w:rsidR="00D22CC2" w:rsidRPr="00300EFB">
        <w:rPr>
          <w:rFonts w:cs="Arial"/>
        </w:rPr>
        <w:t xml:space="preserve"> historic names </w:t>
      </w:r>
      <w:r w:rsidR="00BD780B" w:rsidRPr="00300EFB">
        <w:rPr>
          <w:rFonts w:cs="Arial"/>
        </w:rPr>
        <w:t>d</w:t>
      </w:r>
      <w:r w:rsidR="008B6D9A" w:rsidRPr="00300EFB">
        <w:rPr>
          <w:rFonts w:cs="Arial"/>
        </w:rPr>
        <w:t>id</w:t>
      </w:r>
      <w:r w:rsidR="00BD780B" w:rsidRPr="00300EFB">
        <w:rPr>
          <w:rFonts w:cs="Arial"/>
        </w:rPr>
        <w:t xml:space="preserve"> not</w:t>
      </w:r>
      <w:r w:rsidR="00DA3189" w:rsidRPr="00300EFB">
        <w:rPr>
          <w:rFonts w:cs="Arial"/>
        </w:rPr>
        <w:t xml:space="preserve"> necessarily evolve into similar-sounding </w:t>
      </w:r>
      <w:r w:rsidR="00BD780B" w:rsidRPr="00300EFB">
        <w:rPr>
          <w:rFonts w:cs="Arial"/>
        </w:rPr>
        <w:t xml:space="preserve">empires. </w:t>
      </w:r>
      <w:r w:rsidR="737F3D84" w:rsidRPr="00300EFB">
        <w:rPr>
          <w:rFonts w:cs="Arial"/>
        </w:rPr>
        <w:t xml:space="preserve">Add the African empire names from table </w:t>
      </w:r>
      <w:r w:rsidR="009D4E3B">
        <w:rPr>
          <w:rFonts w:cs="Arial"/>
        </w:rPr>
        <w:t xml:space="preserve">1 </w:t>
      </w:r>
      <w:r w:rsidR="737F3D84" w:rsidRPr="00300EFB">
        <w:rPr>
          <w:rFonts w:cs="Arial"/>
        </w:rPr>
        <w:t xml:space="preserve">onto </w:t>
      </w:r>
      <w:r w:rsidR="00D605CB">
        <w:rPr>
          <w:rFonts w:cs="Arial"/>
        </w:rPr>
        <w:t xml:space="preserve">Figure </w:t>
      </w:r>
      <w:r w:rsidR="007E2818">
        <w:rPr>
          <w:rFonts w:cs="Arial"/>
        </w:rPr>
        <w:t>3</w:t>
      </w:r>
      <w:r w:rsidR="00D605CB">
        <w:rPr>
          <w:rFonts w:cs="Arial"/>
        </w:rPr>
        <w:t xml:space="preserve"> in Appendix C</w:t>
      </w:r>
      <w:r w:rsidR="737F3D84" w:rsidRPr="00300EFB">
        <w:rPr>
          <w:rFonts w:cs="Arial"/>
        </w:rPr>
        <w:t>.</w:t>
      </w:r>
    </w:p>
    <w:p w14:paraId="3001B35E" w14:textId="3EFDA1A2" w:rsidR="56F2AE94" w:rsidRPr="00B9423F" w:rsidRDefault="56F2AE94" w:rsidP="00A76516">
      <w:pPr>
        <w:jc w:val="both"/>
        <w:rPr>
          <w:rFonts w:cs="Arial"/>
        </w:rPr>
      </w:pPr>
    </w:p>
    <w:p w14:paraId="295011A6" w14:textId="18178334" w:rsidR="16E72358" w:rsidRPr="00B9423F" w:rsidRDefault="16E72358" w:rsidP="00A76516">
      <w:pPr>
        <w:jc w:val="both"/>
        <w:rPr>
          <w:rFonts w:eastAsia="Arial" w:cs="Arial"/>
          <w:szCs w:val="22"/>
        </w:rPr>
      </w:pPr>
    </w:p>
    <w:p w14:paraId="59111118" w14:textId="09E4DA57" w:rsidR="008B6D9A" w:rsidRPr="00B9423F" w:rsidRDefault="009F725F" w:rsidP="00300EFB">
      <w:pPr>
        <w:pStyle w:val="ListParagraph"/>
        <w:numPr>
          <w:ilvl w:val="0"/>
          <w:numId w:val="39"/>
        </w:numPr>
        <w:jc w:val="both"/>
        <w:rPr>
          <w:rFonts w:eastAsia="Arial" w:cs="Arial"/>
          <w:szCs w:val="22"/>
        </w:rPr>
      </w:pPr>
      <w:r w:rsidRPr="00B9423F">
        <w:rPr>
          <w:rFonts w:eastAsia="Arial" w:cs="Arial"/>
          <w:szCs w:val="22"/>
        </w:rPr>
        <w:t>Using your GIS on current African boundaries</w:t>
      </w:r>
      <w:r w:rsidR="000E54CE" w:rsidRPr="00B9423F">
        <w:rPr>
          <w:rFonts w:eastAsia="Arial" w:cs="Arial"/>
          <w:szCs w:val="22"/>
        </w:rPr>
        <w:t xml:space="preserve"> (or a paper atlas)</w:t>
      </w:r>
      <w:r w:rsidRPr="00B9423F">
        <w:rPr>
          <w:rFonts w:eastAsia="Arial" w:cs="Arial"/>
          <w:szCs w:val="22"/>
        </w:rPr>
        <w:t>, answer the following:</w:t>
      </w:r>
    </w:p>
    <w:p w14:paraId="3AD8B29F" w14:textId="341E5593" w:rsidR="000B63F0" w:rsidRPr="00B9423F" w:rsidRDefault="009F725F" w:rsidP="00300EFB">
      <w:pPr>
        <w:pStyle w:val="ListParagraph"/>
        <w:numPr>
          <w:ilvl w:val="1"/>
          <w:numId w:val="39"/>
        </w:numPr>
        <w:jc w:val="both"/>
        <w:rPr>
          <w:rFonts w:eastAsia="Arial" w:cs="Arial"/>
          <w:color w:val="4D5156"/>
          <w:szCs w:val="22"/>
        </w:rPr>
      </w:pPr>
      <w:r w:rsidRPr="00B9423F">
        <w:rPr>
          <w:rFonts w:eastAsia="Arial" w:cs="Arial"/>
          <w:szCs w:val="22"/>
        </w:rPr>
        <w:t xml:space="preserve">What modern-day countries </w:t>
      </w:r>
      <w:r w:rsidR="0089640B" w:rsidRPr="00B9423F">
        <w:rPr>
          <w:rFonts w:eastAsia="Arial" w:cs="Arial"/>
          <w:szCs w:val="22"/>
        </w:rPr>
        <w:t xml:space="preserve">cover </w:t>
      </w:r>
      <w:r w:rsidR="0080005F" w:rsidRPr="00B9423F">
        <w:rPr>
          <w:rFonts w:eastAsia="Arial" w:cs="Arial"/>
          <w:szCs w:val="22"/>
        </w:rPr>
        <w:t>the ancient Empire of</w:t>
      </w:r>
      <w:r w:rsidR="0089640B" w:rsidRPr="00B9423F">
        <w:rPr>
          <w:rFonts w:eastAsia="Arial" w:cs="Arial"/>
          <w:szCs w:val="22"/>
        </w:rPr>
        <w:t xml:space="preserve"> Ghana? </w:t>
      </w:r>
      <w:r w:rsidR="0089640B" w:rsidRPr="00B9423F">
        <w:rPr>
          <w:rFonts w:eastAsia="Arial" w:cs="Arial"/>
          <w:color w:val="FF0000"/>
          <w:szCs w:val="22"/>
        </w:rPr>
        <w:t>Mali, Maur</w:t>
      </w:r>
      <w:r w:rsidR="000B63F0" w:rsidRPr="00B9423F">
        <w:rPr>
          <w:rFonts w:eastAsia="Arial" w:cs="Arial"/>
          <w:color w:val="FF0000"/>
          <w:szCs w:val="22"/>
        </w:rPr>
        <w:t xml:space="preserve">itania, </w:t>
      </w:r>
      <w:r w:rsidR="00DF7327" w:rsidRPr="00B9423F">
        <w:rPr>
          <w:rFonts w:eastAsia="Arial" w:cs="Arial"/>
          <w:color w:val="FF0000"/>
          <w:szCs w:val="22"/>
        </w:rPr>
        <w:t>Senegal,</w:t>
      </w:r>
      <w:r w:rsidR="000B63F0" w:rsidRPr="00B9423F">
        <w:rPr>
          <w:rFonts w:eastAsia="Arial" w:cs="Arial"/>
          <w:color w:val="FF0000"/>
          <w:szCs w:val="22"/>
        </w:rPr>
        <w:t xml:space="preserve"> and Guinea.</w:t>
      </w:r>
    </w:p>
    <w:p w14:paraId="4918C841" w14:textId="7B12B592" w:rsidR="009F725F" w:rsidRPr="00B9423F" w:rsidRDefault="00CD1FC0" w:rsidP="00300EFB">
      <w:pPr>
        <w:pStyle w:val="ListParagraph"/>
        <w:numPr>
          <w:ilvl w:val="1"/>
          <w:numId w:val="39"/>
        </w:numPr>
        <w:jc w:val="both"/>
        <w:rPr>
          <w:rFonts w:eastAsia="Arial" w:cs="Arial"/>
        </w:rPr>
      </w:pPr>
      <w:r w:rsidRPr="38031395">
        <w:rPr>
          <w:rFonts w:eastAsia="Arial" w:cs="Arial"/>
        </w:rPr>
        <w:t xml:space="preserve">What modern-day countries cover </w:t>
      </w:r>
      <w:r w:rsidR="00B847DA" w:rsidRPr="38031395">
        <w:rPr>
          <w:rFonts w:eastAsia="Arial" w:cs="Arial"/>
        </w:rPr>
        <w:t xml:space="preserve">the Mali Empire? </w:t>
      </w:r>
      <w:r w:rsidR="00C645BB" w:rsidRPr="38031395">
        <w:rPr>
          <w:rFonts w:eastAsia="Arial" w:cs="Arial"/>
          <w:color w:val="FF0000"/>
        </w:rPr>
        <w:t xml:space="preserve">Senegal, </w:t>
      </w:r>
      <w:r w:rsidR="00042D64" w:rsidRPr="38031395">
        <w:rPr>
          <w:rFonts w:eastAsia="Arial" w:cs="Arial"/>
          <w:color w:val="FF0000"/>
        </w:rPr>
        <w:t>The Gambia, Guinea, Mauritania, Mali</w:t>
      </w:r>
      <w:r w:rsidR="002F21F4" w:rsidRPr="38031395">
        <w:rPr>
          <w:rFonts w:eastAsia="Arial" w:cs="Arial"/>
          <w:color w:val="FF0000"/>
        </w:rPr>
        <w:t>,</w:t>
      </w:r>
      <w:r w:rsidR="00042D64" w:rsidRPr="38031395">
        <w:rPr>
          <w:rFonts w:eastAsia="Arial" w:cs="Arial"/>
          <w:color w:val="FF0000"/>
        </w:rPr>
        <w:t xml:space="preserve"> and Niger.</w:t>
      </w:r>
    </w:p>
    <w:p w14:paraId="341ED6D7" w14:textId="61788362" w:rsidR="00F168D2" w:rsidRPr="00B9423F" w:rsidRDefault="00F168D2" w:rsidP="00300EFB">
      <w:pPr>
        <w:pStyle w:val="ListParagraph"/>
        <w:numPr>
          <w:ilvl w:val="1"/>
          <w:numId w:val="39"/>
        </w:numPr>
        <w:jc w:val="both"/>
        <w:rPr>
          <w:rFonts w:eastAsia="Arial" w:cs="Arial"/>
          <w:color w:val="FF0000"/>
          <w:szCs w:val="22"/>
        </w:rPr>
      </w:pPr>
      <w:r w:rsidRPr="00B9423F">
        <w:rPr>
          <w:rFonts w:eastAsia="Arial" w:cs="Arial"/>
        </w:rPr>
        <w:t xml:space="preserve">Which modern-day country covers the </w:t>
      </w:r>
      <w:r w:rsidR="00ED5D37">
        <w:rPr>
          <w:rFonts w:eastAsia="Arial" w:cs="Arial"/>
        </w:rPr>
        <w:t>Ashanti Kingdom</w:t>
      </w:r>
      <w:r w:rsidRPr="00B9423F">
        <w:rPr>
          <w:rFonts w:eastAsia="Arial" w:cs="Arial"/>
        </w:rPr>
        <w:t>?</w:t>
      </w:r>
      <w:r w:rsidR="00F424A7" w:rsidRPr="00B9423F">
        <w:rPr>
          <w:rFonts w:eastAsia="Arial" w:cs="Arial"/>
        </w:rPr>
        <w:t xml:space="preserve"> </w:t>
      </w:r>
      <w:r w:rsidR="00F424A7" w:rsidRPr="00B9423F">
        <w:rPr>
          <w:rFonts w:eastAsia="Arial" w:cs="Arial"/>
          <w:color w:val="FF0000"/>
          <w:szCs w:val="22"/>
        </w:rPr>
        <w:t xml:space="preserve">Ghana, </w:t>
      </w:r>
      <w:r w:rsidR="002F21F4" w:rsidRPr="00B9423F">
        <w:rPr>
          <w:rFonts w:eastAsia="Arial" w:cs="Arial"/>
          <w:color w:val="FF0000"/>
          <w:szCs w:val="22"/>
        </w:rPr>
        <w:t xml:space="preserve">Togo, and </w:t>
      </w:r>
      <w:r w:rsidR="002F21F4" w:rsidRPr="00B9423F">
        <w:rPr>
          <w:rFonts w:cs="Arial"/>
          <w:color w:val="FF0000"/>
          <w:szCs w:val="22"/>
          <w:shd w:val="clear" w:color="auto" w:fill="FFFFFF"/>
        </w:rPr>
        <w:t>Côte d’Ivoire.</w:t>
      </w:r>
    </w:p>
    <w:p w14:paraId="1615E66C" w14:textId="0D1235BD" w:rsidR="53848D8D" w:rsidRPr="00B9423F" w:rsidRDefault="53848D8D" w:rsidP="00A76516">
      <w:pPr>
        <w:jc w:val="both"/>
        <w:rPr>
          <w:rFonts w:eastAsia="Arial" w:cs="Arial"/>
        </w:rPr>
      </w:pPr>
    </w:p>
    <w:p w14:paraId="2A4920C2" w14:textId="26495834" w:rsidR="2F2948BC" w:rsidRPr="00B9423F" w:rsidRDefault="2F2948BC" w:rsidP="00A76516">
      <w:pPr>
        <w:jc w:val="both"/>
        <w:rPr>
          <w:rFonts w:eastAsia="Arial" w:cs="Arial"/>
        </w:rPr>
      </w:pPr>
      <w:r w:rsidRPr="00B9423F">
        <w:rPr>
          <w:rFonts w:eastAsia="Arial" w:cs="Arial"/>
        </w:rPr>
        <w:t xml:space="preserve">Access the BBC webpage </w:t>
      </w:r>
      <w:hyperlink r:id="rId20">
        <w:r w:rsidRPr="00B9423F">
          <w:rPr>
            <w:rStyle w:val="Hyperlink"/>
            <w:rFonts w:eastAsia="Arial" w:cs="Arial"/>
          </w:rPr>
          <w:t>Benin and other West African kingdoms</w:t>
        </w:r>
      </w:hyperlink>
      <w:r w:rsidRPr="00B9423F">
        <w:rPr>
          <w:rFonts w:eastAsia="Arial" w:cs="Arial"/>
          <w:color w:val="4D5156"/>
        </w:rPr>
        <w:t xml:space="preserve"> </w:t>
      </w:r>
      <w:r w:rsidRPr="00B9423F">
        <w:rPr>
          <w:rFonts w:eastAsia="Arial" w:cs="Arial"/>
        </w:rPr>
        <w:t>to find the correct answer to where these 6 empires were located.</w:t>
      </w:r>
    </w:p>
    <w:p w14:paraId="60B44228" w14:textId="77777777" w:rsidR="00864937" w:rsidRPr="00B9423F" w:rsidRDefault="00864937" w:rsidP="00A76516">
      <w:pPr>
        <w:jc w:val="both"/>
        <w:rPr>
          <w:rFonts w:eastAsia="Arial" w:cs="Arial"/>
          <w:szCs w:val="22"/>
        </w:rPr>
      </w:pPr>
    </w:p>
    <w:p w14:paraId="0C6FFFFD" w14:textId="0C10CCA1" w:rsidR="00864937" w:rsidRPr="00B9423F" w:rsidRDefault="008F1575" w:rsidP="00300EFB">
      <w:pPr>
        <w:pStyle w:val="ListParagraph"/>
        <w:numPr>
          <w:ilvl w:val="0"/>
          <w:numId w:val="39"/>
        </w:numPr>
        <w:jc w:val="both"/>
        <w:rPr>
          <w:rFonts w:eastAsia="Arial" w:cs="Arial"/>
          <w:szCs w:val="22"/>
        </w:rPr>
      </w:pPr>
      <w:r w:rsidRPr="00B9423F">
        <w:rPr>
          <w:rFonts w:eastAsia="Arial" w:cs="Arial"/>
          <w:szCs w:val="22"/>
        </w:rPr>
        <w:t>There are</w:t>
      </w:r>
      <w:r w:rsidR="00864937" w:rsidRPr="00B9423F">
        <w:rPr>
          <w:rFonts w:eastAsia="Arial" w:cs="Arial"/>
          <w:szCs w:val="22"/>
        </w:rPr>
        <w:t xml:space="preserve"> multiple</w:t>
      </w:r>
      <w:r w:rsidRPr="00B9423F">
        <w:rPr>
          <w:rFonts w:eastAsia="Arial" w:cs="Arial"/>
          <w:szCs w:val="22"/>
        </w:rPr>
        <w:t xml:space="preserve"> ethnic groups in these areas</w:t>
      </w:r>
      <w:r w:rsidR="00025381" w:rsidRPr="00B9423F">
        <w:rPr>
          <w:rFonts w:eastAsia="Arial" w:cs="Arial"/>
          <w:szCs w:val="22"/>
        </w:rPr>
        <w:t xml:space="preserve"> which blur </w:t>
      </w:r>
      <w:r w:rsidR="007E1AD8" w:rsidRPr="00B9423F">
        <w:rPr>
          <w:rFonts w:eastAsia="Arial" w:cs="Arial"/>
          <w:szCs w:val="22"/>
        </w:rPr>
        <w:t xml:space="preserve">national </w:t>
      </w:r>
      <w:r w:rsidR="00025381" w:rsidRPr="00B9423F">
        <w:rPr>
          <w:rFonts w:eastAsia="Arial" w:cs="Arial"/>
          <w:szCs w:val="22"/>
        </w:rPr>
        <w:t xml:space="preserve">boundaries </w:t>
      </w:r>
      <w:r w:rsidR="00810A98" w:rsidRPr="00B9423F">
        <w:rPr>
          <w:rFonts w:eastAsia="Arial" w:cs="Arial"/>
          <w:szCs w:val="22"/>
        </w:rPr>
        <w:t xml:space="preserve">either </w:t>
      </w:r>
      <w:r w:rsidR="007E1AD8" w:rsidRPr="00B9423F">
        <w:rPr>
          <w:rFonts w:eastAsia="Arial" w:cs="Arial"/>
          <w:szCs w:val="22"/>
        </w:rPr>
        <w:t>from kinship</w:t>
      </w:r>
      <w:r w:rsidR="00025381" w:rsidRPr="00B9423F">
        <w:rPr>
          <w:rFonts w:eastAsia="Arial" w:cs="Arial"/>
          <w:szCs w:val="22"/>
        </w:rPr>
        <w:t xml:space="preserve"> </w:t>
      </w:r>
      <w:r w:rsidR="00810A98" w:rsidRPr="00B9423F">
        <w:rPr>
          <w:rFonts w:eastAsia="Arial" w:cs="Arial"/>
          <w:szCs w:val="22"/>
        </w:rPr>
        <w:t xml:space="preserve">or by </w:t>
      </w:r>
      <w:r w:rsidR="00025381" w:rsidRPr="00B9423F">
        <w:rPr>
          <w:rFonts w:eastAsia="Arial" w:cs="Arial"/>
          <w:szCs w:val="22"/>
        </w:rPr>
        <w:t>migrate</w:t>
      </w:r>
      <w:r w:rsidR="00810A98" w:rsidRPr="00B9423F">
        <w:rPr>
          <w:rFonts w:eastAsia="Arial" w:cs="Arial"/>
          <w:szCs w:val="22"/>
        </w:rPr>
        <w:t xml:space="preserve">. </w:t>
      </w:r>
      <w:r w:rsidRPr="00B9423F">
        <w:rPr>
          <w:rFonts w:eastAsia="Arial" w:cs="Arial"/>
          <w:szCs w:val="22"/>
        </w:rPr>
        <w:t xml:space="preserve">Research the name of </w:t>
      </w:r>
      <w:r w:rsidR="00E3743D" w:rsidRPr="00B9423F">
        <w:rPr>
          <w:rFonts w:eastAsia="Arial" w:cs="Arial"/>
          <w:szCs w:val="22"/>
        </w:rPr>
        <w:t>3 important</w:t>
      </w:r>
      <w:r w:rsidR="00CD2EAE" w:rsidRPr="00B9423F">
        <w:rPr>
          <w:rFonts w:eastAsia="Arial" w:cs="Arial"/>
          <w:szCs w:val="22"/>
        </w:rPr>
        <w:t xml:space="preserve"> ethnic group</w:t>
      </w:r>
      <w:r w:rsidR="00E3743D" w:rsidRPr="00B9423F">
        <w:rPr>
          <w:rFonts w:eastAsia="Arial" w:cs="Arial"/>
          <w:szCs w:val="22"/>
        </w:rPr>
        <w:t>s</w:t>
      </w:r>
      <w:r w:rsidR="00CD2EAE" w:rsidRPr="00B9423F">
        <w:rPr>
          <w:rFonts w:eastAsia="Arial" w:cs="Arial"/>
          <w:szCs w:val="22"/>
        </w:rPr>
        <w:t xml:space="preserve"> found in</w:t>
      </w:r>
      <w:r w:rsidR="00CC174F" w:rsidRPr="00B9423F">
        <w:rPr>
          <w:rFonts w:eastAsia="Arial" w:cs="Arial"/>
          <w:szCs w:val="22"/>
        </w:rPr>
        <w:t>:</w:t>
      </w:r>
    </w:p>
    <w:p w14:paraId="05A2CA02" w14:textId="5808BC44" w:rsidR="00864937" w:rsidRPr="00B9423F" w:rsidRDefault="00CD2EAE" w:rsidP="00300EFB">
      <w:pPr>
        <w:pStyle w:val="ListParagraph"/>
        <w:numPr>
          <w:ilvl w:val="1"/>
          <w:numId w:val="39"/>
        </w:numPr>
        <w:jc w:val="both"/>
        <w:rPr>
          <w:rFonts w:eastAsia="Arial" w:cs="Arial"/>
          <w:color w:val="4D5156"/>
          <w:szCs w:val="22"/>
        </w:rPr>
      </w:pPr>
      <w:r w:rsidRPr="00B9423F">
        <w:rPr>
          <w:rFonts w:eastAsia="Arial" w:cs="Arial"/>
          <w:szCs w:val="22"/>
        </w:rPr>
        <w:t>Mauritania</w:t>
      </w:r>
      <w:r w:rsidR="004B2F38" w:rsidRPr="00B9423F">
        <w:rPr>
          <w:rFonts w:eastAsia="Arial" w:cs="Arial"/>
          <w:szCs w:val="22"/>
        </w:rPr>
        <w:t>. Which Sub-Saharan Maur</w:t>
      </w:r>
      <w:r w:rsidR="00442FDA" w:rsidRPr="00B9423F">
        <w:rPr>
          <w:rFonts w:eastAsia="Arial" w:cs="Arial"/>
          <w:szCs w:val="22"/>
        </w:rPr>
        <w:t>itanians</w:t>
      </w:r>
      <w:r w:rsidR="004B2F38" w:rsidRPr="00B9423F">
        <w:rPr>
          <w:rFonts w:eastAsia="Arial" w:cs="Arial"/>
          <w:szCs w:val="22"/>
        </w:rPr>
        <w:t xml:space="preserve"> </w:t>
      </w:r>
      <w:r w:rsidR="00442FDA" w:rsidRPr="00B9423F">
        <w:rPr>
          <w:rFonts w:eastAsia="Arial" w:cs="Arial"/>
          <w:szCs w:val="22"/>
        </w:rPr>
        <w:t>are found in the upper Senegal river</w:t>
      </w:r>
      <w:r w:rsidRPr="00B9423F">
        <w:rPr>
          <w:rFonts w:eastAsia="Arial" w:cs="Arial"/>
          <w:szCs w:val="22"/>
        </w:rPr>
        <w:t>?</w:t>
      </w:r>
      <w:r w:rsidR="00CC174F" w:rsidRPr="00B9423F">
        <w:rPr>
          <w:rFonts w:eastAsia="Arial" w:cs="Arial"/>
          <w:szCs w:val="22"/>
        </w:rPr>
        <w:t xml:space="preserve"> </w:t>
      </w:r>
      <w:r w:rsidR="00A32482" w:rsidRPr="00B9423F">
        <w:rPr>
          <w:rFonts w:eastAsia="Arial" w:cs="Arial"/>
          <w:color w:val="FF0000"/>
          <w:szCs w:val="22"/>
        </w:rPr>
        <w:t xml:space="preserve">The Soninke people, who </w:t>
      </w:r>
      <w:r w:rsidR="00674B79" w:rsidRPr="00B9423F">
        <w:rPr>
          <w:rFonts w:eastAsia="Arial" w:cs="Arial"/>
          <w:color w:val="FF0000"/>
          <w:szCs w:val="22"/>
        </w:rPr>
        <w:t xml:space="preserve">founded </w:t>
      </w:r>
      <w:r w:rsidR="0080005F" w:rsidRPr="00B9423F">
        <w:rPr>
          <w:rFonts w:eastAsia="Arial" w:cs="Arial"/>
          <w:color w:val="FF0000"/>
          <w:szCs w:val="22"/>
        </w:rPr>
        <w:t>The Empire of</w:t>
      </w:r>
      <w:r w:rsidR="00674B79" w:rsidRPr="00B9423F">
        <w:rPr>
          <w:rFonts w:eastAsia="Arial" w:cs="Arial"/>
          <w:color w:val="FF0000"/>
          <w:szCs w:val="22"/>
        </w:rPr>
        <w:t xml:space="preserve"> Ghana and who </w:t>
      </w:r>
      <w:r w:rsidR="00A32482" w:rsidRPr="00B9423F">
        <w:rPr>
          <w:rFonts w:eastAsia="Arial" w:cs="Arial"/>
          <w:color w:val="FF0000"/>
          <w:szCs w:val="22"/>
        </w:rPr>
        <w:t>still live in Mauritania</w:t>
      </w:r>
      <w:r w:rsidR="00674B79" w:rsidRPr="00B9423F">
        <w:rPr>
          <w:rFonts w:eastAsia="Arial" w:cs="Arial"/>
          <w:color w:val="FF0000"/>
          <w:szCs w:val="22"/>
        </w:rPr>
        <w:t>.</w:t>
      </w:r>
    </w:p>
    <w:p w14:paraId="69880F39" w14:textId="77777777" w:rsidR="00864937" w:rsidRPr="00B9423F" w:rsidRDefault="00CC174F" w:rsidP="00300EFB">
      <w:pPr>
        <w:pStyle w:val="ListParagraph"/>
        <w:numPr>
          <w:ilvl w:val="1"/>
          <w:numId w:val="39"/>
        </w:numPr>
        <w:jc w:val="both"/>
        <w:rPr>
          <w:rFonts w:eastAsia="Arial" w:cs="Arial"/>
          <w:color w:val="4D5156"/>
          <w:szCs w:val="22"/>
        </w:rPr>
      </w:pPr>
      <w:r w:rsidRPr="00B9423F">
        <w:rPr>
          <w:rFonts w:eastAsia="Arial" w:cs="Arial"/>
          <w:szCs w:val="22"/>
        </w:rPr>
        <w:t>Mali</w:t>
      </w:r>
      <w:r w:rsidR="005C4F3B" w:rsidRPr="00B9423F">
        <w:rPr>
          <w:rFonts w:eastAsia="Arial" w:cs="Arial"/>
          <w:szCs w:val="22"/>
        </w:rPr>
        <w:t>. What is the dominate ethnic group</w:t>
      </w:r>
      <w:r w:rsidRPr="00B9423F">
        <w:rPr>
          <w:rFonts w:eastAsia="Arial" w:cs="Arial"/>
          <w:szCs w:val="22"/>
        </w:rPr>
        <w:t xml:space="preserve">? </w:t>
      </w:r>
      <w:r w:rsidR="003D7685" w:rsidRPr="00B9423F">
        <w:rPr>
          <w:rFonts w:eastAsia="Arial" w:cs="Arial"/>
          <w:color w:val="FF0000"/>
          <w:szCs w:val="22"/>
        </w:rPr>
        <w:t>The</w:t>
      </w:r>
      <w:r w:rsidR="005C4F3B" w:rsidRPr="00B9423F">
        <w:rPr>
          <w:rFonts w:eastAsia="Arial" w:cs="Arial"/>
          <w:color w:val="FF0000"/>
          <w:szCs w:val="22"/>
        </w:rPr>
        <w:t xml:space="preserve"> Bam</w:t>
      </w:r>
      <w:r w:rsidR="00845426" w:rsidRPr="00B9423F">
        <w:rPr>
          <w:rFonts w:eastAsia="Arial" w:cs="Arial"/>
          <w:color w:val="FF0000"/>
          <w:szCs w:val="22"/>
        </w:rPr>
        <w:t>bara.</w:t>
      </w:r>
    </w:p>
    <w:p w14:paraId="4C01E5DA" w14:textId="049E2B81" w:rsidR="008F1575" w:rsidRPr="00B9423F" w:rsidRDefault="00CC174F" w:rsidP="00300EFB">
      <w:pPr>
        <w:pStyle w:val="ListParagraph"/>
        <w:numPr>
          <w:ilvl w:val="1"/>
          <w:numId w:val="39"/>
        </w:numPr>
        <w:jc w:val="both"/>
        <w:rPr>
          <w:rFonts w:eastAsia="Arial" w:cs="Arial"/>
          <w:color w:val="4D5156"/>
        </w:rPr>
      </w:pPr>
      <w:r w:rsidRPr="00B9423F">
        <w:rPr>
          <w:rFonts w:eastAsia="Arial" w:cs="Arial"/>
        </w:rPr>
        <w:t>Ghana</w:t>
      </w:r>
      <w:r w:rsidR="001471FF" w:rsidRPr="00B9423F">
        <w:rPr>
          <w:rFonts w:eastAsia="Arial" w:cs="Arial"/>
        </w:rPr>
        <w:t xml:space="preserve">. What </w:t>
      </w:r>
      <w:r w:rsidR="009C0196" w:rsidRPr="00B9423F">
        <w:rPr>
          <w:rFonts w:eastAsia="Arial" w:cs="Arial"/>
        </w:rPr>
        <w:t>is</w:t>
      </w:r>
      <w:r w:rsidR="004E42BB" w:rsidRPr="00B9423F">
        <w:rPr>
          <w:rFonts w:eastAsia="Arial" w:cs="Arial"/>
        </w:rPr>
        <w:t xml:space="preserve"> the main </w:t>
      </w:r>
      <w:r w:rsidR="00534BF3" w:rsidRPr="00B9423F">
        <w:rPr>
          <w:rFonts w:eastAsia="Arial" w:cs="Arial"/>
        </w:rPr>
        <w:t>ethnic sub</w:t>
      </w:r>
      <w:r w:rsidR="004E42BB" w:rsidRPr="00B9423F">
        <w:rPr>
          <w:rFonts w:eastAsia="Arial" w:cs="Arial"/>
        </w:rPr>
        <w:t>group</w:t>
      </w:r>
      <w:r w:rsidR="00205786" w:rsidRPr="00B9423F">
        <w:rPr>
          <w:rFonts w:eastAsia="Arial" w:cs="Arial"/>
        </w:rPr>
        <w:t xml:space="preserve"> which</w:t>
      </w:r>
      <w:r w:rsidR="00890A5A" w:rsidRPr="00B9423F">
        <w:rPr>
          <w:rFonts w:eastAsia="Arial" w:cs="Arial"/>
        </w:rPr>
        <w:t>, in Twi, translates as ‘warlike’</w:t>
      </w:r>
      <w:r w:rsidRPr="00B9423F">
        <w:rPr>
          <w:rFonts w:eastAsia="Arial" w:cs="Arial"/>
        </w:rPr>
        <w:t>?</w:t>
      </w:r>
      <w:r w:rsidR="00067C19" w:rsidRPr="00B9423F">
        <w:rPr>
          <w:rFonts w:eastAsia="Arial" w:cs="Arial"/>
        </w:rPr>
        <w:t xml:space="preserve"> </w:t>
      </w:r>
      <w:r w:rsidR="00067C19" w:rsidRPr="00B9423F">
        <w:rPr>
          <w:rFonts w:eastAsia="Arial" w:cs="Arial"/>
          <w:color w:val="FF0000"/>
        </w:rPr>
        <w:t>The As</w:t>
      </w:r>
      <w:r w:rsidR="00FE4A52" w:rsidRPr="00B9423F">
        <w:rPr>
          <w:rFonts w:eastAsia="Arial" w:cs="Arial"/>
          <w:color w:val="FF0000"/>
        </w:rPr>
        <w:t>h</w:t>
      </w:r>
      <w:r w:rsidR="00067C19" w:rsidRPr="00B9423F">
        <w:rPr>
          <w:rFonts w:eastAsia="Arial" w:cs="Arial"/>
          <w:color w:val="FF0000"/>
        </w:rPr>
        <w:t>ant</w:t>
      </w:r>
      <w:r w:rsidR="00534BF3" w:rsidRPr="00B9423F">
        <w:rPr>
          <w:rFonts w:eastAsia="Arial" w:cs="Arial"/>
          <w:color w:val="FF0000"/>
        </w:rPr>
        <w:t>i</w:t>
      </w:r>
      <w:r w:rsidR="00067C19" w:rsidRPr="00B9423F">
        <w:rPr>
          <w:rFonts w:eastAsia="Arial" w:cs="Arial"/>
          <w:color w:val="FF0000"/>
        </w:rPr>
        <w:t xml:space="preserve"> people are part of the Akan ethnic groups that live in modern-day Ghana, Côte d’Ivoire, and Togo.</w:t>
      </w:r>
    </w:p>
    <w:p w14:paraId="42F7B700" w14:textId="77777777" w:rsidR="00381D81" w:rsidRPr="00B9423F" w:rsidRDefault="00381D81" w:rsidP="00381D81">
      <w:pPr>
        <w:jc w:val="both"/>
        <w:rPr>
          <w:rFonts w:eastAsia="Arial" w:cs="Arial"/>
          <w:color w:val="4D5156"/>
        </w:rPr>
      </w:pPr>
    </w:p>
    <w:p w14:paraId="2C026687" w14:textId="34FBCD0D" w:rsidR="006F4460" w:rsidRPr="00424FDF" w:rsidRDefault="0080005F" w:rsidP="00A76516">
      <w:pPr>
        <w:jc w:val="both"/>
        <w:rPr>
          <w:rFonts w:eastAsia="Arial" w:cs="Arial"/>
          <w:b/>
          <w:bCs/>
          <w:sz w:val="28"/>
          <w:szCs w:val="28"/>
        </w:rPr>
      </w:pPr>
      <w:r w:rsidRPr="00424FDF">
        <w:rPr>
          <w:rFonts w:eastAsia="Arial" w:cs="Arial"/>
          <w:b/>
          <w:bCs/>
          <w:sz w:val="28"/>
          <w:szCs w:val="28"/>
        </w:rPr>
        <w:t>The Empire of</w:t>
      </w:r>
      <w:r w:rsidR="00FE4A52" w:rsidRPr="00424FDF">
        <w:rPr>
          <w:rFonts w:eastAsia="Arial" w:cs="Arial"/>
          <w:b/>
          <w:bCs/>
          <w:sz w:val="28"/>
          <w:szCs w:val="28"/>
        </w:rPr>
        <w:t xml:space="preserve"> Ghana</w:t>
      </w:r>
      <w:r w:rsidR="00EC2288" w:rsidRPr="00424FDF">
        <w:rPr>
          <w:rFonts w:eastAsia="Arial" w:cs="Arial"/>
          <w:b/>
          <w:bCs/>
          <w:sz w:val="28"/>
          <w:szCs w:val="28"/>
        </w:rPr>
        <w:t xml:space="preserve"> and </w:t>
      </w:r>
      <w:r w:rsidR="00E56A95" w:rsidRPr="00424FDF">
        <w:rPr>
          <w:rFonts w:eastAsia="Arial" w:cs="Arial"/>
          <w:b/>
          <w:bCs/>
          <w:sz w:val="28"/>
          <w:szCs w:val="28"/>
        </w:rPr>
        <w:t>the desert ships</w:t>
      </w:r>
    </w:p>
    <w:p w14:paraId="5C285908" w14:textId="13AFD54A" w:rsidR="00355CB4" w:rsidRPr="00B9423F" w:rsidRDefault="00513955" w:rsidP="00A76516">
      <w:pPr>
        <w:jc w:val="both"/>
        <w:rPr>
          <w:rFonts w:eastAsia="Arial" w:cs="Arial"/>
        </w:rPr>
      </w:pPr>
      <w:r w:rsidRPr="38031395">
        <w:rPr>
          <w:rFonts w:eastAsia="Arial" w:cs="Arial"/>
        </w:rPr>
        <w:t xml:space="preserve">The rulers of </w:t>
      </w:r>
      <w:r w:rsidR="0080005F" w:rsidRPr="38031395">
        <w:rPr>
          <w:rFonts w:eastAsia="Arial" w:cs="Arial"/>
        </w:rPr>
        <w:t>the ancient Empire of</w:t>
      </w:r>
      <w:r w:rsidRPr="38031395">
        <w:rPr>
          <w:rFonts w:eastAsia="Arial" w:cs="Arial"/>
        </w:rPr>
        <w:t xml:space="preserve"> Ghana </w:t>
      </w:r>
      <w:r w:rsidR="59A1071E" w:rsidRPr="38031395">
        <w:rPr>
          <w:rFonts w:eastAsia="Arial" w:cs="Arial"/>
        </w:rPr>
        <w:t>(</w:t>
      </w:r>
      <w:r w:rsidR="00BA286F">
        <w:rPr>
          <w:rFonts w:eastAsia="Arial" w:cs="Arial"/>
        </w:rPr>
        <w:t>c.700 to c.1240AD</w:t>
      </w:r>
      <w:r w:rsidR="59A1071E" w:rsidRPr="38031395">
        <w:rPr>
          <w:rFonts w:eastAsia="Arial" w:cs="Arial"/>
        </w:rPr>
        <w:t xml:space="preserve">) </w:t>
      </w:r>
      <w:r w:rsidRPr="38031395">
        <w:rPr>
          <w:rFonts w:eastAsia="Arial" w:cs="Arial"/>
        </w:rPr>
        <w:t xml:space="preserve">occupied a </w:t>
      </w:r>
      <w:r w:rsidR="00AE71CA" w:rsidRPr="38031395">
        <w:rPr>
          <w:rFonts w:eastAsia="Arial" w:cs="Arial"/>
        </w:rPr>
        <w:t xml:space="preserve">strategic position, halfway between the </w:t>
      </w:r>
      <w:r w:rsidR="008A1154" w:rsidRPr="38031395">
        <w:rPr>
          <w:rFonts w:eastAsia="Arial" w:cs="Arial"/>
        </w:rPr>
        <w:t xml:space="preserve">hot </w:t>
      </w:r>
      <w:r w:rsidR="00AE71CA" w:rsidRPr="38031395">
        <w:rPr>
          <w:rFonts w:eastAsia="Arial" w:cs="Arial"/>
        </w:rPr>
        <w:t xml:space="preserve">desert of </w:t>
      </w:r>
      <w:r w:rsidRPr="38031395">
        <w:rPr>
          <w:rFonts w:eastAsia="Arial" w:cs="Arial"/>
        </w:rPr>
        <w:t xml:space="preserve">north </w:t>
      </w:r>
      <w:r w:rsidR="00AE71CA" w:rsidRPr="38031395">
        <w:rPr>
          <w:rFonts w:eastAsia="Arial" w:cs="Arial"/>
        </w:rPr>
        <w:t xml:space="preserve">Africa and </w:t>
      </w:r>
      <w:r w:rsidRPr="38031395">
        <w:rPr>
          <w:rFonts w:eastAsia="Arial" w:cs="Arial"/>
        </w:rPr>
        <w:t xml:space="preserve">the gold fields of West Africa. </w:t>
      </w:r>
      <w:r w:rsidR="008959DB" w:rsidRPr="38031395">
        <w:rPr>
          <w:rFonts w:eastAsia="Arial" w:cs="Arial"/>
        </w:rPr>
        <w:t xml:space="preserve">A thread of staging posts were set up for camel caravans </w:t>
      </w:r>
      <w:r w:rsidR="002434A2" w:rsidRPr="38031395">
        <w:rPr>
          <w:rFonts w:eastAsia="Arial" w:cs="Arial"/>
        </w:rPr>
        <w:t>to move</w:t>
      </w:r>
      <w:r w:rsidR="008959DB" w:rsidRPr="38031395">
        <w:rPr>
          <w:rFonts w:eastAsia="Arial" w:cs="Arial"/>
        </w:rPr>
        <w:t xml:space="preserve"> </w:t>
      </w:r>
      <w:r w:rsidR="007F421C" w:rsidRPr="38031395">
        <w:rPr>
          <w:rFonts w:eastAsia="Arial" w:cs="Arial"/>
        </w:rPr>
        <w:t xml:space="preserve">through the Sahara in north Mauritania. This trans-Saharan trade </w:t>
      </w:r>
      <w:r w:rsidR="00BB343E" w:rsidRPr="38031395">
        <w:rPr>
          <w:rFonts w:eastAsia="Arial" w:cs="Arial"/>
        </w:rPr>
        <w:t>generally</w:t>
      </w:r>
      <w:r w:rsidR="00A66C68" w:rsidRPr="38031395">
        <w:rPr>
          <w:rFonts w:eastAsia="Arial" w:cs="Arial"/>
        </w:rPr>
        <w:t xml:space="preserve"> consisted of salt </w:t>
      </w:r>
      <w:r w:rsidR="007A1599" w:rsidRPr="38031395">
        <w:rPr>
          <w:rFonts w:eastAsia="Arial" w:cs="Arial"/>
        </w:rPr>
        <w:t>and gold with the Empire of</w:t>
      </w:r>
      <w:r w:rsidR="008C7F03" w:rsidRPr="38031395">
        <w:rPr>
          <w:rFonts w:eastAsia="Arial" w:cs="Arial"/>
        </w:rPr>
        <w:t xml:space="preserve"> </w:t>
      </w:r>
      <w:r w:rsidR="007665FA" w:rsidRPr="38031395">
        <w:rPr>
          <w:rFonts w:eastAsia="Arial" w:cs="Arial"/>
        </w:rPr>
        <w:t xml:space="preserve">Ghana </w:t>
      </w:r>
      <w:r w:rsidR="00934C2C" w:rsidRPr="38031395">
        <w:rPr>
          <w:rFonts w:eastAsia="Arial" w:cs="Arial"/>
        </w:rPr>
        <w:t xml:space="preserve">also </w:t>
      </w:r>
      <w:r w:rsidR="007665FA" w:rsidRPr="38031395">
        <w:rPr>
          <w:rFonts w:eastAsia="Arial" w:cs="Arial"/>
        </w:rPr>
        <w:t>export</w:t>
      </w:r>
      <w:r w:rsidR="00934C2C" w:rsidRPr="38031395">
        <w:rPr>
          <w:rFonts w:eastAsia="Arial" w:cs="Arial"/>
        </w:rPr>
        <w:t xml:space="preserve">ing </w:t>
      </w:r>
      <w:r w:rsidR="007665FA" w:rsidRPr="38031395">
        <w:rPr>
          <w:rFonts w:eastAsia="Arial" w:cs="Arial"/>
        </w:rPr>
        <w:t>iron</w:t>
      </w:r>
      <w:r w:rsidR="00934C2C" w:rsidRPr="38031395">
        <w:rPr>
          <w:rFonts w:eastAsia="Arial" w:cs="Arial"/>
        </w:rPr>
        <w:t xml:space="preserve"> and</w:t>
      </w:r>
      <w:r w:rsidR="007665FA" w:rsidRPr="38031395">
        <w:rPr>
          <w:rFonts w:eastAsia="Arial" w:cs="Arial"/>
        </w:rPr>
        <w:t xml:space="preserve"> </w:t>
      </w:r>
      <w:r w:rsidR="003D0719" w:rsidRPr="38031395">
        <w:rPr>
          <w:rFonts w:eastAsia="Arial" w:cs="Arial"/>
        </w:rPr>
        <w:t>copper</w:t>
      </w:r>
      <w:r w:rsidR="007665FA" w:rsidRPr="38031395">
        <w:rPr>
          <w:rFonts w:eastAsia="Arial" w:cs="Arial"/>
        </w:rPr>
        <w:t>.</w:t>
      </w:r>
      <w:r w:rsidR="007F421C" w:rsidRPr="38031395">
        <w:rPr>
          <w:rFonts w:eastAsia="Arial" w:cs="Arial"/>
        </w:rPr>
        <w:t xml:space="preserve"> </w:t>
      </w:r>
    </w:p>
    <w:p w14:paraId="1A20AEFD" w14:textId="72E5E19F" w:rsidR="0074106F" w:rsidRPr="00B9423F" w:rsidRDefault="0074106F" w:rsidP="00A76516">
      <w:pPr>
        <w:jc w:val="both"/>
        <w:rPr>
          <w:rFonts w:eastAsia="Arial" w:cs="Arial"/>
          <w:szCs w:val="22"/>
        </w:rPr>
      </w:pPr>
    </w:p>
    <w:p w14:paraId="081517B4" w14:textId="77777777" w:rsidR="001643A1" w:rsidRDefault="0064161E" w:rsidP="00A76516">
      <w:pPr>
        <w:jc w:val="both"/>
        <w:rPr>
          <w:rFonts w:eastAsia="Arial" w:cs="Arial"/>
          <w:szCs w:val="22"/>
        </w:rPr>
      </w:pPr>
      <w:r w:rsidRPr="00B9423F">
        <w:rPr>
          <w:rFonts w:eastAsia="Arial" w:cs="Arial"/>
          <w:szCs w:val="22"/>
        </w:rPr>
        <w:t xml:space="preserve">The Soninke people were founders of </w:t>
      </w:r>
      <w:r w:rsidR="002C0332" w:rsidRPr="00B9423F">
        <w:rPr>
          <w:rFonts w:eastAsia="Arial" w:cs="Arial"/>
          <w:szCs w:val="22"/>
        </w:rPr>
        <w:t>the Empire of</w:t>
      </w:r>
      <w:r w:rsidRPr="00B9423F">
        <w:rPr>
          <w:rFonts w:eastAsia="Arial" w:cs="Arial"/>
          <w:szCs w:val="22"/>
        </w:rPr>
        <w:t xml:space="preserve"> Ghana</w:t>
      </w:r>
      <w:r w:rsidR="00CF45A0" w:rsidRPr="00B9423F">
        <w:rPr>
          <w:rFonts w:eastAsia="Arial" w:cs="Arial"/>
          <w:szCs w:val="22"/>
        </w:rPr>
        <w:t>, a commerce-based and largely peaceful kingdom</w:t>
      </w:r>
      <w:r w:rsidRPr="00B9423F">
        <w:rPr>
          <w:rFonts w:eastAsia="Arial" w:cs="Arial"/>
          <w:szCs w:val="22"/>
        </w:rPr>
        <w:t xml:space="preserve">. </w:t>
      </w:r>
      <w:r w:rsidR="00D61970" w:rsidRPr="00B9423F">
        <w:rPr>
          <w:rFonts w:eastAsia="Arial" w:cs="Arial"/>
          <w:szCs w:val="22"/>
        </w:rPr>
        <w:t>As an ethnic group, the</w:t>
      </w:r>
      <w:r w:rsidR="00CF45A0" w:rsidRPr="00B9423F">
        <w:rPr>
          <w:rFonts w:eastAsia="Arial" w:cs="Arial"/>
          <w:szCs w:val="22"/>
        </w:rPr>
        <w:t xml:space="preserve"> Son</w:t>
      </w:r>
      <w:r w:rsidR="00AB377A" w:rsidRPr="00B9423F">
        <w:rPr>
          <w:rFonts w:eastAsia="Arial" w:cs="Arial"/>
          <w:szCs w:val="22"/>
        </w:rPr>
        <w:t>inke</w:t>
      </w:r>
      <w:r w:rsidR="00D61970" w:rsidRPr="00B9423F">
        <w:rPr>
          <w:rFonts w:eastAsia="Arial" w:cs="Arial"/>
          <w:szCs w:val="22"/>
        </w:rPr>
        <w:t xml:space="preserve"> were mostly </w:t>
      </w:r>
      <w:r w:rsidR="005909E3" w:rsidRPr="00B9423F">
        <w:rPr>
          <w:rFonts w:eastAsia="Arial" w:cs="Arial"/>
          <w:szCs w:val="22"/>
        </w:rPr>
        <w:t>clustered in the upper Senegal river valley</w:t>
      </w:r>
      <w:r w:rsidR="00257566" w:rsidRPr="00B9423F">
        <w:rPr>
          <w:rFonts w:eastAsia="Arial" w:cs="Arial"/>
          <w:szCs w:val="22"/>
        </w:rPr>
        <w:t xml:space="preserve"> stretching along the </w:t>
      </w:r>
      <w:r w:rsidR="00177CB3" w:rsidRPr="00B9423F">
        <w:rPr>
          <w:rFonts w:eastAsia="Arial" w:cs="Arial"/>
          <w:szCs w:val="22"/>
        </w:rPr>
        <w:t xml:space="preserve">current </w:t>
      </w:r>
      <w:r w:rsidR="00257566" w:rsidRPr="00B9423F">
        <w:rPr>
          <w:rFonts w:eastAsia="Arial" w:cs="Arial"/>
          <w:szCs w:val="22"/>
        </w:rPr>
        <w:t>Mali-Senegal-</w:t>
      </w:r>
      <w:r w:rsidR="006F3FA9" w:rsidRPr="00B9423F">
        <w:rPr>
          <w:rFonts w:eastAsia="Arial" w:cs="Arial"/>
          <w:szCs w:val="22"/>
        </w:rPr>
        <w:t>Mau</w:t>
      </w:r>
      <w:r w:rsidR="00F12938" w:rsidRPr="00B9423F">
        <w:rPr>
          <w:rFonts w:eastAsia="Arial" w:cs="Arial"/>
          <w:szCs w:val="22"/>
        </w:rPr>
        <w:t xml:space="preserve">ritania </w:t>
      </w:r>
      <w:r w:rsidR="00177CB3" w:rsidRPr="00B9423F">
        <w:rPr>
          <w:rFonts w:eastAsia="Arial" w:cs="Arial"/>
          <w:szCs w:val="22"/>
        </w:rPr>
        <w:t>border. Because of this unique position on the boundary of the Sahel</w:t>
      </w:r>
      <w:r w:rsidR="00483671" w:rsidRPr="00B9423F">
        <w:rPr>
          <w:rFonts w:eastAsia="Arial" w:cs="Arial"/>
          <w:szCs w:val="22"/>
        </w:rPr>
        <w:t xml:space="preserve"> Arab traders would arrive from the Middle East </w:t>
      </w:r>
      <w:r w:rsidR="0085498A" w:rsidRPr="00B9423F">
        <w:rPr>
          <w:rFonts w:eastAsia="Arial" w:cs="Arial"/>
          <w:szCs w:val="22"/>
        </w:rPr>
        <w:t>to meet</w:t>
      </w:r>
      <w:r w:rsidR="005C778A" w:rsidRPr="00B9423F">
        <w:rPr>
          <w:rFonts w:eastAsia="Arial" w:cs="Arial"/>
          <w:szCs w:val="22"/>
        </w:rPr>
        <w:t xml:space="preserve"> </w:t>
      </w:r>
      <w:r w:rsidR="000E7DC4" w:rsidRPr="00B9423F">
        <w:rPr>
          <w:rFonts w:eastAsia="Arial" w:cs="Arial"/>
          <w:szCs w:val="22"/>
        </w:rPr>
        <w:t xml:space="preserve">gold </w:t>
      </w:r>
      <w:r w:rsidR="005C778A" w:rsidRPr="00B9423F">
        <w:rPr>
          <w:rFonts w:eastAsia="Arial" w:cs="Arial"/>
          <w:szCs w:val="22"/>
        </w:rPr>
        <w:t>traders</w:t>
      </w:r>
      <w:r w:rsidR="000E7DC4" w:rsidRPr="00B9423F">
        <w:rPr>
          <w:rFonts w:eastAsia="Arial" w:cs="Arial"/>
          <w:szCs w:val="22"/>
        </w:rPr>
        <w:t xml:space="preserve"> from West Africa.</w:t>
      </w:r>
      <w:r w:rsidR="00B713F8" w:rsidRPr="00B9423F">
        <w:rPr>
          <w:rFonts w:eastAsia="Arial" w:cs="Arial"/>
          <w:szCs w:val="22"/>
        </w:rPr>
        <w:t xml:space="preserve"> </w:t>
      </w:r>
      <w:r w:rsidR="00204DA5" w:rsidRPr="00B9423F">
        <w:rPr>
          <w:rFonts w:eastAsia="Arial" w:cs="Arial"/>
          <w:szCs w:val="22"/>
        </w:rPr>
        <w:t xml:space="preserve">The </w:t>
      </w:r>
      <w:r w:rsidR="00694A7F" w:rsidRPr="00B9423F">
        <w:rPr>
          <w:rFonts w:eastAsia="Arial" w:cs="Arial"/>
          <w:szCs w:val="22"/>
        </w:rPr>
        <w:t>trans-</w:t>
      </w:r>
      <w:r w:rsidR="00204DA5" w:rsidRPr="00B9423F">
        <w:rPr>
          <w:rFonts w:eastAsia="Arial" w:cs="Arial"/>
          <w:szCs w:val="22"/>
        </w:rPr>
        <w:t>Saharan</w:t>
      </w:r>
      <w:r w:rsidR="00694A7F" w:rsidRPr="00B9423F">
        <w:rPr>
          <w:rFonts w:eastAsia="Arial" w:cs="Arial"/>
          <w:szCs w:val="22"/>
        </w:rPr>
        <w:t xml:space="preserve"> </w:t>
      </w:r>
      <w:r w:rsidR="00673F08" w:rsidRPr="00B9423F">
        <w:rPr>
          <w:rFonts w:eastAsia="Arial" w:cs="Arial"/>
          <w:szCs w:val="22"/>
        </w:rPr>
        <w:t xml:space="preserve">trade routes were only made possible by </w:t>
      </w:r>
      <w:r w:rsidR="00F27B01" w:rsidRPr="00B9423F">
        <w:rPr>
          <w:rFonts w:eastAsia="Arial" w:cs="Arial"/>
          <w:szCs w:val="22"/>
        </w:rPr>
        <w:t>the introduction of a very hardy animal, the camel.</w:t>
      </w:r>
      <w:r w:rsidR="00B8482A" w:rsidRPr="00B9423F">
        <w:rPr>
          <w:rFonts w:eastAsia="Arial" w:cs="Arial"/>
          <w:szCs w:val="22"/>
        </w:rPr>
        <w:t xml:space="preserve"> </w:t>
      </w:r>
    </w:p>
    <w:p w14:paraId="7272813F" w14:textId="77777777" w:rsidR="001643A1" w:rsidRDefault="001643A1" w:rsidP="00A76516">
      <w:pPr>
        <w:jc w:val="both"/>
        <w:rPr>
          <w:rFonts w:eastAsia="Arial" w:cs="Arial"/>
          <w:szCs w:val="22"/>
        </w:rPr>
      </w:pPr>
    </w:p>
    <w:p w14:paraId="7850EFE4" w14:textId="7FF43887" w:rsidR="00AB0605" w:rsidRPr="00AB0605" w:rsidRDefault="00254043" w:rsidP="00AB0605">
      <w:pPr>
        <w:pStyle w:val="ListParagraph"/>
        <w:numPr>
          <w:ilvl w:val="0"/>
          <w:numId w:val="39"/>
        </w:numPr>
        <w:jc w:val="both"/>
        <w:rPr>
          <w:rFonts w:eastAsia="Arial" w:cs="Arial"/>
          <w:szCs w:val="22"/>
        </w:rPr>
      </w:pPr>
      <w:r w:rsidRPr="00AB0605">
        <w:rPr>
          <w:rFonts w:eastAsia="Arial" w:cs="Arial"/>
          <w:szCs w:val="22"/>
        </w:rPr>
        <w:t>Go to Appendix D.</w:t>
      </w:r>
      <w:r w:rsidR="00AB0605" w:rsidRPr="00AB0605">
        <w:rPr>
          <w:rFonts w:eastAsia="Arial" w:cs="Arial"/>
          <w:szCs w:val="22"/>
        </w:rPr>
        <w:t xml:space="preserve"> </w:t>
      </w:r>
      <w:r w:rsidR="00B248D3" w:rsidRPr="00AB0605">
        <w:rPr>
          <w:rFonts w:eastAsia="Arial" w:cs="Arial"/>
          <w:szCs w:val="22"/>
        </w:rPr>
        <w:t xml:space="preserve">Using this </w:t>
      </w:r>
      <w:r w:rsidR="009C5305" w:rsidRPr="00AB0605">
        <w:rPr>
          <w:rFonts w:eastAsia="Arial" w:cs="Arial"/>
          <w:szCs w:val="22"/>
        </w:rPr>
        <w:t>map,</w:t>
      </w:r>
      <w:r w:rsidR="00B248D3" w:rsidRPr="00AB0605">
        <w:rPr>
          <w:rFonts w:eastAsia="Arial" w:cs="Arial"/>
          <w:szCs w:val="22"/>
        </w:rPr>
        <w:t xml:space="preserve"> </w:t>
      </w:r>
      <w:hyperlink r:id="rId21" w:history="1">
        <w:r w:rsidR="00B248D3" w:rsidRPr="00AB0605">
          <w:rPr>
            <w:rStyle w:val="Hyperlink"/>
            <w:rFonts w:eastAsia="Arial" w:cs="Arial"/>
            <w:szCs w:val="22"/>
          </w:rPr>
          <w:t>The Principal Trans-Saharan Caravan Routes</w:t>
        </w:r>
      </w:hyperlink>
      <w:r w:rsidR="00B248D3" w:rsidRPr="00AB0605">
        <w:rPr>
          <w:rFonts w:eastAsia="Arial" w:cs="Arial"/>
          <w:szCs w:val="22"/>
        </w:rPr>
        <w:t xml:space="preserve"> </w:t>
      </w:r>
      <w:r w:rsidR="00BF2E0D">
        <w:rPr>
          <w:rFonts w:eastAsia="Arial" w:cs="Arial"/>
          <w:szCs w:val="22"/>
        </w:rPr>
        <w:t>f</w:t>
      </w:r>
      <w:r w:rsidR="00E14C28" w:rsidRPr="00AB0605">
        <w:rPr>
          <w:rFonts w:eastAsia="Arial" w:cs="Arial"/>
          <w:szCs w:val="22"/>
        </w:rPr>
        <w:t xml:space="preserve">rom Princeton University </w:t>
      </w:r>
      <w:r w:rsidR="007F6D49" w:rsidRPr="00AB0605">
        <w:rPr>
          <w:rFonts w:eastAsia="Arial" w:cs="Arial"/>
          <w:szCs w:val="22"/>
        </w:rPr>
        <w:t xml:space="preserve">can you create your own flow diagram </w:t>
      </w:r>
      <w:r w:rsidR="002B6F4A" w:rsidRPr="00AB0605">
        <w:rPr>
          <w:rFonts w:eastAsia="Arial" w:cs="Arial"/>
          <w:szCs w:val="22"/>
        </w:rPr>
        <w:t>for</w:t>
      </w:r>
      <w:r w:rsidR="007F6D49" w:rsidRPr="00AB0605">
        <w:rPr>
          <w:rFonts w:eastAsia="Arial" w:cs="Arial"/>
          <w:szCs w:val="22"/>
        </w:rPr>
        <w:t xml:space="preserve"> the routes of trade</w:t>
      </w:r>
      <w:r w:rsidR="002B6F4A" w:rsidRPr="00AB0605">
        <w:rPr>
          <w:rFonts w:eastAsia="Arial" w:cs="Arial"/>
          <w:szCs w:val="22"/>
        </w:rPr>
        <w:t xml:space="preserve"> of gold, slaves, and salt?</w:t>
      </w:r>
      <w:r w:rsidR="00B248D3" w:rsidRPr="00AB0605">
        <w:rPr>
          <w:rFonts w:eastAsia="Arial" w:cs="Arial"/>
          <w:szCs w:val="22"/>
        </w:rPr>
        <w:t xml:space="preserve"> </w:t>
      </w:r>
      <w:r w:rsidR="00AB0605" w:rsidRPr="00AB0605">
        <w:rPr>
          <w:rFonts w:eastAsia="Arial" w:cs="Arial"/>
          <w:szCs w:val="22"/>
        </w:rPr>
        <w:t xml:space="preserve">Finish Figure 4 by drawing a flow diagram to show the movement of Middle East traders and West African traders across the continent. </w:t>
      </w:r>
    </w:p>
    <w:p w14:paraId="4262DA02" w14:textId="77777777" w:rsidR="00F0281F" w:rsidRPr="00B9423F" w:rsidRDefault="00F0281F" w:rsidP="00A76516">
      <w:pPr>
        <w:jc w:val="both"/>
        <w:rPr>
          <w:rFonts w:eastAsia="Arial" w:cs="Arial"/>
          <w:szCs w:val="22"/>
        </w:rPr>
      </w:pPr>
    </w:p>
    <w:p w14:paraId="2C2FC4A8" w14:textId="6A56AFCA" w:rsidR="00FF09B5" w:rsidRDefault="006E26F6" w:rsidP="00FF09B5">
      <w:pPr>
        <w:pStyle w:val="ListParagraph"/>
        <w:numPr>
          <w:ilvl w:val="0"/>
          <w:numId w:val="39"/>
        </w:numPr>
        <w:jc w:val="both"/>
        <w:rPr>
          <w:rFonts w:eastAsia="Arial" w:cs="Arial"/>
          <w:szCs w:val="22"/>
        </w:rPr>
      </w:pPr>
      <w:r w:rsidRPr="00B9423F">
        <w:rPr>
          <w:rFonts w:eastAsia="Arial" w:cs="Arial"/>
          <w:szCs w:val="22"/>
        </w:rPr>
        <w:t xml:space="preserve">What do you </w:t>
      </w:r>
      <w:r w:rsidR="007A672E" w:rsidRPr="00B9423F">
        <w:rPr>
          <w:rFonts w:eastAsia="Arial" w:cs="Arial"/>
          <w:szCs w:val="22"/>
        </w:rPr>
        <w:t xml:space="preserve">notice about the caravan routes </w:t>
      </w:r>
      <w:r w:rsidR="00950678" w:rsidRPr="00B9423F">
        <w:rPr>
          <w:rFonts w:eastAsia="Arial" w:cs="Arial"/>
          <w:szCs w:val="22"/>
        </w:rPr>
        <w:t xml:space="preserve">from the Middle East </w:t>
      </w:r>
      <w:r w:rsidR="007A672E" w:rsidRPr="00B9423F">
        <w:rPr>
          <w:rFonts w:eastAsia="Arial" w:cs="Arial"/>
          <w:szCs w:val="22"/>
        </w:rPr>
        <w:t xml:space="preserve">through the Sahara to West Africa? It may help to look at </w:t>
      </w:r>
      <w:r w:rsidR="00840A08">
        <w:rPr>
          <w:rFonts w:eastAsia="Arial" w:cs="Arial"/>
          <w:szCs w:val="22"/>
        </w:rPr>
        <w:t>Figure 5</w:t>
      </w:r>
      <w:r w:rsidR="0072107D">
        <w:rPr>
          <w:rFonts w:eastAsia="Arial" w:cs="Arial"/>
          <w:szCs w:val="22"/>
        </w:rPr>
        <w:t xml:space="preserve"> in Appendix D</w:t>
      </w:r>
      <w:r w:rsidR="00840A08">
        <w:rPr>
          <w:rFonts w:eastAsia="Arial" w:cs="Arial"/>
          <w:szCs w:val="22"/>
        </w:rPr>
        <w:t>, a</w:t>
      </w:r>
      <w:r w:rsidR="007A672E" w:rsidRPr="00B9423F">
        <w:rPr>
          <w:rFonts w:eastAsia="Arial" w:cs="Arial"/>
          <w:szCs w:val="22"/>
        </w:rPr>
        <w:t xml:space="preserve"> colour topography map </w:t>
      </w:r>
      <w:r w:rsidR="00A76516" w:rsidRPr="00B9423F">
        <w:rPr>
          <w:rFonts w:eastAsia="Arial" w:cs="Arial"/>
          <w:szCs w:val="22"/>
        </w:rPr>
        <w:t>of</w:t>
      </w:r>
      <w:r w:rsidR="007A672E" w:rsidRPr="00B9423F">
        <w:rPr>
          <w:rFonts w:eastAsia="Arial" w:cs="Arial"/>
          <w:szCs w:val="22"/>
        </w:rPr>
        <w:t xml:space="preserve"> Nort</w:t>
      </w:r>
      <w:r w:rsidR="00453E79" w:rsidRPr="00B9423F">
        <w:rPr>
          <w:rFonts w:eastAsia="Arial" w:cs="Arial"/>
          <w:szCs w:val="22"/>
        </w:rPr>
        <w:t>h Africa.</w:t>
      </w:r>
    </w:p>
    <w:p w14:paraId="593D442F" w14:textId="7073F94C" w:rsidR="00453E79" w:rsidRPr="00FF09B5" w:rsidRDefault="00D15180" w:rsidP="00FF09B5">
      <w:pPr>
        <w:pStyle w:val="ListParagraph"/>
        <w:jc w:val="both"/>
        <w:rPr>
          <w:rFonts w:eastAsia="Arial" w:cs="Arial"/>
          <w:szCs w:val="22"/>
        </w:rPr>
      </w:pPr>
      <w:r w:rsidRPr="00FF09B5">
        <w:rPr>
          <w:rFonts w:eastAsia="Arial" w:cs="Arial"/>
          <w:color w:val="FF0000"/>
          <w:szCs w:val="22"/>
        </w:rPr>
        <w:t>The Saharan caravan</w:t>
      </w:r>
      <w:r w:rsidR="00F45CA4" w:rsidRPr="00FF09B5">
        <w:rPr>
          <w:rFonts w:eastAsia="Arial" w:cs="Arial"/>
          <w:color w:val="FF0000"/>
          <w:szCs w:val="22"/>
        </w:rPr>
        <w:t xml:space="preserve"> routes do not needlessly cross </w:t>
      </w:r>
      <w:r w:rsidR="00D677EC" w:rsidRPr="00FF09B5">
        <w:rPr>
          <w:rFonts w:eastAsia="Arial" w:cs="Arial"/>
          <w:color w:val="FF0000"/>
          <w:szCs w:val="22"/>
        </w:rPr>
        <w:t>high-altitude</w:t>
      </w:r>
      <w:r w:rsidR="00F45CA4" w:rsidRPr="00FF09B5">
        <w:rPr>
          <w:rFonts w:eastAsia="Arial" w:cs="Arial"/>
          <w:color w:val="FF0000"/>
          <w:szCs w:val="22"/>
        </w:rPr>
        <w:t xml:space="preserve"> areas </w:t>
      </w:r>
      <w:r w:rsidR="00351327" w:rsidRPr="00FF09B5">
        <w:rPr>
          <w:rFonts w:eastAsia="Arial" w:cs="Arial"/>
          <w:color w:val="FF0000"/>
          <w:szCs w:val="22"/>
        </w:rPr>
        <w:t>such as</w:t>
      </w:r>
      <w:r w:rsidR="00F45CA4" w:rsidRPr="00FF09B5">
        <w:rPr>
          <w:rFonts w:eastAsia="Arial" w:cs="Arial"/>
          <w:color w:val="FF0000"/>
          <w:szCs w:val="22"/>
        </w:rPr>
        <w:t xml:space="preserve"> the Atlas Mountains or Tademait Plateau</w:t>
      </w:r>
      <w:r w:rsidR="00837534" w:rsidRPr="00FF09B5">
        <w:rPr>
          <w:rFonts w:eastAsia="Arial" w:cs="Arial"/>
          <w:color w:val="FF0000"/>
          <w:szCs w:val="22"/>
        </w:rPr>
        <w:t xml:space="preserve">. The route taken is from </w:t>
      </w:r>
      <w:r w:rsidR="002B3C3C" w:rsidRPr="00FF09B5">
        <w:rPr>
          <w:rFonts w:eastAsia="Arial" w:cs="Arial"/>
          <w:color w:val="FF0000"/>
          <w:szCs w:val="22"/>
        </w:rPr>
        <w:t xml:space="preserve">Tripoli </w:t>
      </w:r>
      <w:r w:rsidR="0035215D" w:rsidRPr="00FF09B5">
        <w:rPr>
          <w:rFonts w:eastAsia="Arial" w:cs="Arial"/>
          <w:color w:val="FF0000"/>
          <w:szCs w:val="22"/>
        </w:rPr>
        <w:t xml:space="preserve">on the north African coastline through </w:t>
      </w:r>
      <w:r w:rsidR="00837534" w:rsidRPr="00FF09B5">
        <w:rPr>
          <w:rFonts w:eastAsia="Arial" w:cs="Arial"/>
          <w:color w:val="FF0000"/>
          <w:szCs w:val="22"/>
        </w:rPr>
        <w:t xml:space="preserve">the Great Eastern Erg </w:t>
      </w:r>
      <w:r w:rsidR="0035215D" w:rsidRPr="00FF09B5">
        <w:rPr>
          <w:rFonts w:eastAsia="Arial" w:cs="Arial"/>
          <w:color w:val="FF0000"/>
          <w:szCs w:val="22"/>
        </w:rPr>
        <w:t xml:space="preserve">via </w:t>
      </w:r>
      <w:r w:rsidR="00BE47EC" w:rsidRPr="00FF09B5">
        <w:rPr>
          <w:rFonts w:eastAsia="Arial" w:cs="Arial"/>
          <w:color w:val="FF0000"/>
          <w:szCs w:val="22"/>
        </w:rPr>
        <w:t xml:space="preserve">In Salah </w:t>
      </w:r>
      <w:r w:rsidR="00837534" w:rsidRPr="00FF09B5">
        <w:rPr>
          <w:rFonts w:eastAsia="Arial" w:cs="Arial"/>
          <w:color w:val="FF0000"/>
          <w:szCs w:val="22"/>
        </w:rPr>
        <w:t>to the Great Western Erg</w:t>
      </w:r>
      <w:r w:rsidR="00BE47EC" w:rsidRPr="00FF09B5">
        <w:rPr>
          <w:rFonts w:eastAsia="Arial" w:cs="Arial"/>
          <w:color w:val="FF0000"/>
          <w:szCs w:val="22"/>
        </w:rPr>
        <w:t xml:space="preserve"> continuing southwards to Timbuktu</w:t>
      </w:r>
      <w:r w:rsidR="00E13DF1" w:rsidRPr="00FF09B5">
        <w:rPr>
          <w:rFonts w:eastAsia="Arial" w:cs="Arial"/>
          <w:color w:val="FF0000"/>
          <w:szCs w:val="22"/>
        </w:rPr>
        <w:t xml:space="preserve">, </w:t>
      </w:r>
      <w:r w:rsidR="00E13DF1" w:rsidRPr="00FF09B5">
        <w:rPr>
          <w:rFonts w:cs="Arial"/>
          <w:color w:val="FF0000"/>
          <w:szCs w:val="22"/>
          <w:shd w:val="clear" w:color="auto" w:fill="FFFFFF"/>
        </w:rPr>
        <w:t>Djenné and onwards to Bamako.</w:t>
      </w:r>
      <w:r w:rsidR="00A35F88" w:rsidRPr="00FF09B5">
        <w:rPr>
          <w:rFonts w:cs="Arial"/>
          <w:color w:val="FF0000"/>
          <w:szCs w:val="22"/>
          <w:shd w:val="clear" w:color="auto" w:fill="FFFFFF"/>
        </w:rPr>
        <w:t xml:space="preserve"> There is also a</w:t>
      </w:r>
      <w:r w:rsidR="003E4203" w:rsidRPr="00FF09B5">
        <w:rPr>
          <w:rFonts w:cs="Arial"/>
          <w:color w:val="FF0000"/>
          <w:szCs w:val="22"/>
          <w:shd w:val="clear" w:color="auto" w:fill="FFFFFF"/>
        </w:rPr>
        <w:t>n alternative</w:t>
      </w:r>
      <w:r w:rsidR="00A35F88" w:rsidRPr="00FF09B5">
        <w:rPr>
          <w:rFonts w:cs="Arial"/>
          <w:color w:val="FF0000"/>
          <w:szCs w:val="22"/>
          <w:shd w:val="clear" w:color="auto" w:fill="FFFFFF"/>
        </w:rPr>
        <w:t xml:space="preserve"> coastal route via Marrakesh</w:t>
      </w:r>
      <w:r w:rsidR="003E4203" w:rsidRPr="00FF09B5">
        <w:rPr>
          <w:rFonts w:cs="Arial"/>
          <w:color w:val="FF0000"/>
          <w:szCs w:val="22"/>
          <w:shd w:val="clear" w:color="auto" w:fill="FFFFFF"/>
        </w:rPr>
        <w:t>.</w:t>
      </w:r>
    </w:p>
    <w:p w14:paraId="06AF3F37" w14:textId="77777777" w:rsidR="00D15180" w:rsidRPr="00B9423F" w:rsidRDefault="00D15180" w:rsidP="00A76516">
      <w:pPr>
        <w:jc w:val="both"/>
        <w:rPr>
          <w:rFonts w:eastAsia="Arial" w:cs="Arial"/>
          <w:szCs w:val="22"/>
        </w:rPr>
      </w:pPr>
    </w:p>
    <w:p w14:paraId="77E59161" w14:textId="6A749FB4" w:rsidR="00430C74" w:rsidRPr="00B9423F" w:rsidRDefault="00C5464C" w:rsidP="00A76516">
      <w:pPr>
        <w:jc w:val="both"/>
        <w:rPr>
          <w:rFonts w:eastAsia="Arial" w:cs="Arial"/>
          <w:szCs w:val="22"/>
        </w:rPr>
      </w:pPr>
      <w:r w:rsidRPr="00B9423F">
        <w:rPr>
          <w:rFonts w:eastAsia="Arial" w:cs="Arial"/>
          <w:szCs w:val="22"/>
        </w:rPr>
        <w:t xml:space="preserve">Places like Wadan and </w:t>
      </w:r>
      <w:r w:rsidR="00430C74" w:rsidRPr="00B9423F">
        <w:rPr>
          <w:rFonts w:eastAsia="Arial" w:cs="Arial"/>
          <w:szCs w:val="22"/>
        </w:rPr>
        <w:t>Chin</w:t>
      </w:r>
      <w:r w:rsidR="00567DA0" w:rsidRPr="00B9423F">
        <w:rPr>
          <w:rFonts w:eastAsia="Arial" w:cs="Arial"/>
          <w:szCs w:val="22"/>
        </w:rPr>
        <w:t xml:space="preserve">guetti in Mauritania </w:t>
      </w:r>
      <w:r w:rsidR="00F32D55" w:rsidRPr="00B9423F">
        <w:rPr>
          <w:rFonts w:eastAsia="Arial" w:cs="Arial"/>
          <w:szCs w:val="22"/>
        </w:rPr>
        <w:t>became</w:t>
      </w:r>
      <w:r w:rsidR="00DF6A4B" w:rsidRPr="00B9423F">
        <w:rPr>
          <w:rFonts w:eastAsia="Arial" w:cs="Arial"/>
          <w:szCs w:val="22"/>
        </w:rPr>
        <w:t xml:space="preserve"> important </w:t>
      </w:r>
      <w:r w:rsidR="00F32D55" w:rsidRPr="00B9423F">
        <w:rPr>
          <w:rFonts w:eastAsia="Arial" w:cs="Arial"/>
          <w:szCs w:val="22"/>
        </w:rPr>
        <w:t>staging posts</w:t>
      </w:r>
      <w:r w:rsidR="00DF6A4B" w:rsidRPr="00B9423F">
        <w:rPr>
          <w:rFonts w:eastAsia="Arial" w:cs="Arial"/>
          <w:szCs w:val="22"/>
        </w:rPr>
        <w:t xml:space="preserve"> for the Saharan caravans moving across the desert to West Africa. </w:t>
      </w:r>
      <w:r w:rsidR="000D2367" w:rsidRPr="00B9423F">
        <w:rPr>
          <w:rFonts w:eastAsia="Arial" w:cs="Arial"/>
          <w:szCs w:val="22"/>
        </w:rPr>
        <w:t>In fact, a</w:t>
      </w:r>
      <w:r w:rsidR="00277458" w:rsidRPr="00B9423F">
        <w:rPr>
          <w:rFonts w:eastAsia="Arial" w:cs="Arial"/>
          <w:szCs w:val="22"/>
        </w:rPr>
        <w:t xml:space="preserve">ll conveys passing through the </w:t>
      </w:r>
      <w:r w:rsidR="005C1D3A" w:rsidRPr="00B9423F">
        <w:rPr>
          <w:rFonts w:eastAsia="Arial" w:cs="Arial"/>
          <w:szCs w:val="22"/>
        </w:rPr>
        <w:t>Sahara Desert</w:t>
      </w:r>
      <w:r w:rsidR="00277458" w:rsidRPr="00B9423F">
        <w:rPr>
          <w:rFonts w:eastAsia="Arial" w:cs="Arial"/>
          <w:szCs w:val="22"/>
        </w:rPr>
        <w:t xml:space="preserve"> had to go </w:t>
      </w:r>
      <w:r w:rsidR="006A4E3D" w:rsidRPr="00B9423F">
        <w:rPr>
          <w:rFonts w:eastAsia="Arial" w:cs="Arial"/>
          <w:szCs w:val="22"/>
        </w:rPr>
        <w:t xml:space="preserve">through </w:t>
      </w:r>
      <w:r w:rsidR="000D2367" w:rsidRPr="00B9423F">
        <w:rPr>
          <w:rFonts w:eastAsia="Arial" w:cs="Arial"/>
          <w:szCs w:val="22"/>
        </w:rPr>
        <w:t xml:space="preserve">Chinguetti — a </w:t>
      </w:r>
      <w:r w:rsidR="006A4E3D" w:rsidRPr="00B9423F">
        <w:rPr>
          <w:rFonts w:eastAsia="Arial" w:cs="Arial"/>
          <w:szCs w:val="22"/>
        </w:rPr>
        <w:t>Berber med</w:t>
      </w:r>
      <w:r w:rsidR="00ED625C" w:rsidRPr="00B9423F">
        <w:rPr>
          <w:rFonts w:eastAsia="Arial" w:cs="Arial"/>
          <w:szCs w:val="22"/>
        </w:rPr>
        <w:t>ieval trading centre</w:t>
      </w:r>
      <w:r w:rsidR="00277458" w:rsidRPr="00B9423F">
        <w:rPr>
          <w:rFonts w:eastAsia="Arial" w:cs="Arial"/>
          <w:szCs w:val="22"/>
        </w:rPr>
        <w:t xml:space="preserve"> </w:t>
      </w:r>
      <w:r w:rsidR="000A1AE1" w:rsidRPr="00B9423F">
        <w:rPr>
          <w:rFonts w:eastAsia="Arial" w:cs="Arial"/>
          <w:szCs w:val="22"/>
        </w:rPr>
        <w:t>mixing</w:t>
      </w:r>
      <w:r w:rsidR="00277458" w:rsidRPr="00B9423F">
        <w:rPr>
          <w:rFonts w:eastAsia="Arial" w:cs="Arial"/>
          <w:szCs w:val="22"/>
        </w:rPr>
        <w:t xml:space="preserve"> i</w:t>
      </w:r>
      <w:r w:rsidR="00E8434C" w:rsidRPr="00B9423F">
        <w:rPr>
          <w:rFonts w:eastAsia="Arial" w:cs="Arial"/>
          <w:szCs w:val="22"/>
        </w:rPr>
        <w:t>deas, language</w:t>
      </w:r>
      <w:r w:rsidR="00ED625C" w:rsidRPr="00B9423F">
        <w:rPr>
          <w:rFonts w:eastAsia="Arial" w:cs="Arial"/>
          <w:szCs w:val="22"/>
        </w:rPr>
        <w:t>s</w:t>
      </w:r>
      <w:r w:rsidR="005C1D3A" w:rsidRPr="00B9423F">
        <w:rPr>
          <w:rFonts w:eastAsia="Arial" w:cs="Arial"/>
          <w:szCs w:val="22"/>
        </w:rPr>
        <w:t>,</w:t>
      </w:r>
      <w:r w:rsidR="00E8434C" w:rsidRPr="00B9423F">
        <w:rPr>
          <w:rFonts w:eastAsia="Arial" w:cs="Arial"/>
          <w:szCs w:val="22"/>
        </w:rPr>
        <w:t xml:space="preserve"> and goods.</w:t>
      </w:r>
      <w:r w:rsidR="00785930" w:rsidRPr="00B9423F">
        <w:rPr>
          <w:rFonts w:eastAsia="Arial" w:cs="Arial"/>
          <w:szCs w:val="22"/>
        </w:rPr>
        <w:t xml:space="preserve"> It grew into a</w:t>
      </w:r>
      <w:r w:rsidR="005710F0" w:rsidRPr="00B9423F">
        <w:rPr>
          <w:rFonts w:eastAsia="Arial" w:cs="Arial"/>
          <w:szCs w:val="22"/>
        </w:rPr>
        <w:t xml:space="preserve"> place of economic exchange and became</w:t>
      </w:r>
      <w:r w:rsidR="00FF08C6" w:rsidRPr="00B9423F">
        <w:rPr>
          <w:rFonts w:eastAsia="Arial" w:cs="Arial"/>
          <w:szCs w:val="22"/>
        </w:rPr>
        <w:t xml:space="preserve"> a</w:t>
      </w:r>
      <w:r w:rsidR="00B154E4" w:rsidRPr="00B9423F">
        <w:rPr>
          <w:rFonts w:eastAsia="Arial" w:cs="Arial"/>
          <w:szCs w:val="22"/>
        </w:rPr>
        <w:t xml:space="preserve">n </w:t>
      </w:r>
      <w:r w:rsidR="005710F0" w:rsidRPr="00B9423F">
        <w:rPr>
          <w:rFonts w:eastAsia="Arial" w:cs="Arial"/>
          <w:szCs w:val="22"/>
        </w:rPr>
        <w:t xml:space="preserve">important </w:t>
      </w:r>
      <w:r w:rsidR="00FF08C6" w:rsidRPr="00B9423F">
        <w:rPr>
          <w:rFonts w:eastAsia="Arial" w:cs="Arial"/>
          <w:szCs w:val="22"/>
        </w:rPr>
        <w:t xml:space="preserve">religious </w:t>
      </w:r>
      <w:r w:rsidR="00847BDB" w:rsidRPr="00B9423F">
        <w:rPr>
          <w:rFonts w:eastAsia="Arial" w:cs="Arial"/>
          <w:szCs w:val="22"/>
        </w:rPr>
        <w:t>ksar,</w:t>
      </w:r>
      <w:r w:rsidR="00FF08C6" w:rsidRPr="00B9423F">
        <w:rPr>
          <w:rFonts w:eastAsia="Arial" w:cs="Arial"/>
          <w:szCs w:val="22"/>
        </w:rPr>
        <w:t xml:space="preserve"> as Islam spread across the </w:t>
      </w:r>
      <w:r w:rsidR="005F763D" w:rsidRPr="00B9423F">
        <w:rPr>
          <w:rFonts w:eastAsia="Arial" w:cs="Arial"/>
          <w:szCs w:val="22"/>
        </w:rPr>
        <w:t xml:space="preserve">Maghreb. </w:t>
      </w:r>
    </w:p>
    <w:p w14:paraId="1C3AEE2E" w14:textId="1161E13B" w:rsidR="008325D5" w:rsidRPr="00B9423F" w:rsidRDefault="00744028" w:rsidP="00A76516">
      <w:pPr>
        <w:jc w:val="both"/>
        <w:rPr>
          <w:rFonts w:eastAsia="Arial" w:cs="Arial"/>
          <w:szCs w:val="22"/>
        </w:rPr>
      </w:pPr>
      <w:proofErr w:type="gramStart"/>
      <w:r>
        <w:rPr>
          <w:rFonts w:eastAsia="Arial" w:cs="Arial"/>
          <w:szCs w:val="22"/>
        </w:rPr>
        <w:t>In order to</w:t>
      </w:r>
      <w:proofErr w:type="gramEnd"/>
      <w:r>
        <w:rPr>
          <w:rFonts w:eastAsia="Arial" w:cs="Arial"/>
          <w:szCs w:val="22"/>
        </w:rPr>
        <w:t xml:space="preserve"> facilitate </w:t>
      </w:r>
      <w:r w:rsidR="009C66F4">
        <w:rPr>
          <w:rFonts w:eastAsia="Arial" w:cs="Arial"/>
          <w:szCs w:val="22"/>
        </w:rPr>
        <w:t>trans-</w:t>
      </w:r>
      <w:r w:rsidR="00BA286F">
        <w:rPr>
          <w:rFonts w:eastAsia="Arial" w:cs="Arial"/>
          <w:szCs w:val="22"/>
        </w:rPr>
        <w:t>Saharan,</w:t>
      </w:r>
      <w:r w:rsidR="009C66F4">
        <w:rPr>
          <w:rFonts w:eastAsia="Arial" w:cs="Arial"/>
          <w:szCs w:val="22"/>
        </w:rPr>
        <w:t xml:space="preserve"> travel t</w:t>
      </w:r>
      <w:r w:rsidR="00EB67DB" w:rsidRPr="00B9423F">
        <w:rPr>
          <w:rFonts w:eastAsia="Arial" w:cs="Arial"/>
          <w:szCs w:val="22"/>
        </w:rPr>
        <w:t xml:space="preserve">he </w:t>
      </w:r>
      <w:r w:rsidR="008325D5" w:rsidRPr="00B9423F">
        <w:rPr>
          <w:rFonts w:eastAsia="Arial" w:cs="Arial"/>
          <w:szCs w:val="22"/>
        </w:rPr>
        <w:t>two-humped</w:t>
      </w:r>
      <w:r w:rsidR="00EB67DB" w:rsidRPr="00B9423F">
        <w:rPr>
          <w:rFonts w:eastAsia="Arial" w:cs="Arial"/>
          <w:szCs w:val="22"/>
        </w:rPr>
        <w:t xml:space="preserve"> </w:t>
      </w:r>
      <w:r w:rsidR="00536AE9" w:rsidRPr="00B9423F">
        <w:rPr>
          <w:rFonts w:eastAsia="Arial" w:cs="Arial"/>
          <w:szCs w:val="22"/>
        </w:rPr>
        <w:t>C</w:t>
      </w:r>
      <w:r w:rsidR="00EB67DB" w:rsidRPr="00B9423F">
        <w:rPr>
          <w:rFonts w:eastAsia="Arial" w:cs="Arial"/>
          <w:szCs w:val="22"/>
        </w:rPr>
        <w:t>entral</w:t>
      </w:r>
      <w:r w:rsidR="008325D5" w:rsidRPr="00B9423F">
        <w:rPr>
          <w:rFonts w:eastAsia="Arial" w:cs="Arial"/>
          <w:szCs w:val="22"/>
        </w:rPr>
        <w:t xml:space="preserve"> Asian camel</w:t>
      </w:r>
      <w:r w:rsidR="00920B4C" w:rsidRPr="00B9423F">
        <w:rPr>
          <w:rFonts w:eastAsia="Arial" w:cs="Arial"/>
          <w:szCs w:val="22"/>
        </w:rPr>
        <w:t>, called the Bactrian camel,</w:t>
      </w:r>
      <w:r w:rsidR="008325D5" w:rsidRPr="00B9423F">
        <w:rPr>
          <w:rFonts w:eastAsia="Arial" w:cs="Arial"/>
          <w:szCs w:val="22"/>
        </w:rPr>
        <w:t xml:space="preserve"> was </w:t>
      </w:r>
      <w:r w:rsidR="00536AE9" w:rsidRPr="00B9423F">
        <w:rPr>
          <w:rFonts w:eastAsia="Arial" w:cs="Arial"/>
          <w:szCs w:val="22"/>
        </w:rPr>
        <w:t>cross</w:t>
      </w:r>
      <w:r w:rsidR="008325D5" w:rsidRPr="00B9423F">
        <w:rPr>
          <w:rFonts w:eastAsia="Arial" w:cs="Arial"/>
          <w:szCs w:val="22"/>
        </w:rPr>
        <w:t xml:space="preserve">bred with the one-hump </w:t>
      </w:r>
      <w:r w:rsidR="00E20008" w:rsidRPr="00B9423F">
        <w:rPr>
          <w:rFonts w:eastAsia="Arial" w:cs="Arial"/>
          <w:szCs w:val="22"/>
        </w:rPr>
        <w:t>Middle Eastern</w:t>
      </w:r>
      <w:r w:rsidR="00536AE9" w:rsidRPr="00B9423F">
        <w:rPr>
          <w:rFonts w:eastAsia="Arial" w:cs="Arial"/>
          <w:szCs w:val="22"/>
        </w:rPr>
        <w:t xml:space="preserve"> camel</w:t>
      </w:r>
      <w:r w:rsidR="00E20008" w:rsidRPr="00B9423F">
        <w:rPr>
          <w:rFonts w:eastAsia="Arial" w:cs="Arial"/>
          <w:szCs w:val="22"/>
        </w:rPr>
        <w:t>, called the Dromedary camel</w:t>
      </w:r>
      <w:r w:rsidR="00940784" w:rsidRPr="00B9423F">
        <w:rPr>
          <w:rFonts w:eastAsia="Arial" w:cs="Arial"/>
          <w:szCs w:val="22"/>
        </w:rPr>
        <w:t>,</w:t>
      </w:r>
      <w:r w:rsidR="00536AE9" w:rsidRPr="00B9423F">
        <w:rPr>
          <w:rFonts w:eastAsia="Arial" w:cs="Arial"/>
          <w:szCs w:val="22"/>
        </w:rPr>
        <w:t xml:space="preserve"> to</w:t>
      </w:r>
      <w:r w:rsidR="00EB67DB" w:rsidRPr="00B9423F">
        <w:rPr>
          <w:rFonts w:eastAsia="Arial" w:cs="Arial"/>
          <w:szCs w:val="22"/>
        </w:rPr>
        <w:t xml:space="preserve"> produce a different, slow-moving, heavy load-carrying species.</w:t>
      </w:r>
      <w:r w:rsidR="00B8482A" w:rsidRPr="00B9423F">
        <w:rPr>
          <w:rFonts w:eastAsia="Arial" w:cs="Arial"/>
          <w:szCs w:val="22"/>
        </w:rPr>
        <w:t xml:space="preserve"> </w:t>
      </w:r>
      <w:r w:rsidR="00AC38EE">
        <w:rPr>
          <w:rFonts w:eastAsia="Arial" w:cs="Arial"/>
          <w:szCs w:val="22"/>
        </w:rPr>
        <w:t>Over time they</w:t>
      </w:r>
      <w:r w:rsidR="00B8482A" w:rsidRPr="00B9423F">
        <w:rPr>
          <w:rFonts w:eastAsia="Arial" w:cs="Arial"/>
          <w:szCs w:val="22"/>
        </w:rPr>
        <w:t xml:space="preserve"> have become known as </w:t>
      </w:r>
      <w:r w:rsidR="00023368" w:rsidRPr="00B9423F">
        <w:rPr>
          <w:rFonts w:eastAsia="Arial" w:cs="Arial"/>
          <w:szCs w:val="22"/>
        </w:rPr>
        <w:t xml:space="preserve">‘ships of the desert’ due to their ability to </w:t>
      </w:r>
      <w:r w:rsidR="00E20008" w:rsidRPr="00B9423F">
        <w:rPr>
          <w:rFonts w:eastAsia="Arial" w:cs="Arial"/>
          <w:szCs w:val="22"/>
        </w:rPr>
        <w:t>traverse long distances in the arid conditions.</w:t>
      </w:r>
      <w:r w:rsidR="00C749BD" w:rsidRPr="00B9423F">
        <w:rPr>
          <w:rFonts w:eastAsia="Arial" w:cs="Arial"/>
          <w:szCs w:val="22"/>
        </w:rPr>
        <w:t xml:space="preserve"> </w:t>
      </w:r>
      <w:hyperlink r:id="rId22" w:history="1">
        <w:r w:rsidR="00C749BD" w:rsidRPr="00B9423F">
          <w:rPr>
            <w:rStyle w:val="Hyperlink"/>
            <w:rFonts w:eastAsia="Arial" w:cs="Arial"/>
            <w:szCs w:val="22"/>
          </w:rPr>
          <w:t>This infographic</w:t>
        </w:r>
      </w:hyperlink>
      <w:r w:rsidR="00C749BD" w:rsidRPr="00B9423F">
        <w:rPr>
          <w:rFonts w:eastAsia="Arial" w:cs="Arial"/>
          <w:szCs w:val="22"/>
        </w:rPr>
        <w:t xml:space="preserve"> is a great visualisation of the crossbreeding </w:t>
      </w:r>
      <w:r w:rsidR="00AC38EE">
        <w:rPr>
          <w:rFonts w:eastAsia="Arial" w:cs="Arial"/>
          <w:szCs w:val="22"/>
        </w:rPr>
        <w:t xml:space="preserve">and </w:t>
      </w:r>
      <w:r w:rsidR="00AC38EE" w:rsidRPr="00B9423F">
        <w:rPr>
          <w:rFonts w:eastAsia="Arial" w:cs="Arial"/>
          <w:szCs w:val="22"/>
        </w:rPr>
        <w:t xml:space="preserve">different breeds </w:t>
      </w:r>
      <w:r w:rsidR="00C749BD" w:rsidRPr="00B9423F">
        <w:rPr>
          <w:rFonts w:eastAsia="Arial" w:cs="Arial"/>
          <w:szCs w:val="22"/>
        </w:rPr>
        <w:t>of camels.</w:t>
      </w:r>
      <w:r w:rsidR="00CE4339">
        <w:rPr>
          <w:rFonts w:eastAsia="Arial" w:cs="Arial"/>
          <w:szCs w:val="22"/>
        </w:rPr>
        <w:t xml:space="preserve"> </w:t>
      </w:r>
      <w:r w:rsidR="00E20008" w:rsidRPr="00B9423F">
        <w:rPr>
          <w:rFonts w:eastAsia="Arial" w:cs="Arial"/>
          <w:szCs w:val="22"/>
        </w:rPr>
        <w:t xml:space="preserve"> </w:t>
      </w:r>
    </w:p>
    <w:p w14:paraId="65B2BC11" w14:textId="77777777" w:rsidR="00FA7637" w:rsidRPr="00B9423F" w:rsidRDefault="00FA7637" w:rsidP="00A76516">
      <w:pPr>
        <w:jc w:val="both"/>
        <w:rPr>
          <w:rFonts w:eastAsia="Arial" w:cs="Arial"/>
          <w:szCs w:val="22"/>
        </w:rPr>
      </w:pPr>
    </w:p>
    <w:p w14:paraId="6275BAE0" w14:textId="4F18CEC0" w:rsidR="000553E2" w:rsidRPr="003E0434" w:rsidRDefault="00CE4339" w:rsidP="00834713">
      <w:pPr>
        <w:pStyle w:val="ListParagraph"/>
        <w:numPr>
          <w:ilvl w:val="0"/>
          <w:numId w:val="39"/>
        </w:numPr>
        <w:jc w:val="both"/>
        <w:rPr>
          <w:rFonts w:eastAsia="Arial" w:cs="Arial"/>
          <w:szCs w:val="22"/>
        </w:rPr>
      </w:pPr>
      <w:r w:rsidRPr="003E0434">
        <w:rPr>
          <w:rFonts w:eastAsia="Arial" w:cs="Arial"/>
          <w:szCs w:val="22"/>
        </w:rPr>
        <w:t xml:space="preserve">Go to Appendix E. </w:t>
      </w:r>
      <w:r w:rsidR="00FA7637" w:rsidRPr="003E0434">
        <w:rPr>
          <w:rFonts w:eastAsia="Arial" w:cs="Arial"/>
          <w:szCs w:val="22"/>
        </w:rPr>
        <w:t xml:space="preserve">Using </w:t>
      </w:r>
      <w:r w:rsidR="00BA7182">
        <w:rPr>
          <w:rFonts w:eastAsia="Arial" w:cs="Arial"/>
          <w:szCs w:val="22"/>
        </w:rPr>
        <w:t xml:space="preserve">Figure </w:t>
      </w:r>
      <w:r w:rsidR="00BB00FE">
        <w:rPr>
          <w:rFonts w:eastAsia="Arial" w:cs="Arial"/>
          <w:szCs w:val="22"/>
        </w:rPr>
        <w:t>6</w:t>
      </w:r>
      <w:r w:rsidR="00FA7637" w:rsidRPr="003E0434">
        <w:rPr>
          <w:rFonts w:eastAsia="Arial" w:cs="Arial"/>
          <w:szCs w:val="22"/>
        </w:rPr>
        <w:t xml:space="preserve"> </w:t>
      </w:r>
      <w:r w:rsidR="005C6869" w:rsidRPr="003E0434">
        <w:rPr>
          <w:rFonts w:eastAsia="Arial" w:cs="Arial"/>
          <w:szCs w:val="22"/>
        </w:rPr>
        <w:t xml:space="preserve">and </w:t>
      </w:r>
      <w:hyperlink r:id="rId23" w:history="1">
        <w:r w:rsidR="00F141B5" w:rsidRPr="003E0434">
          <w:rPr>
            <w:rStyle w:val="Hyperlink"/>
            <w:rFonts w:eastAsia="Arial" w:cs="Arial"/>
            <w:szCs w:val="22"/>
          </w:rPr>
          <w:t>Internet Geography</w:t>
        </w:r>
      </w:hyperlink>
      <w:r w:rsidR="00FA7637" w:rsidRPr="003E0434">
        <w:rPr>
          <w:rFonts w:eastAsia="Arial" w:cs="Arial"/>
          <w:szCs w:val="22"/>
        </w:rPr>
        <w:t>, annotate why the camel was so instrumental in allowing Middle Eastern</w:t>
      </w:r>
      <w:r w:rsidR="00C62985" w:rsidRPr="003E0434">
        <w:rPr>
          <w:rFonts w:eastAsia="Arial" w:cs="Arial"/>
          <w:szCs w:val="22"/>
        </w:rPr>
        <w:t xml:space="preserve"> traders</w:t>
      </w:r>
      <w:r w:rsidR="001B15E9" w:rsidRPr="003E0434">
        <w:rPr>
          <w:rFonts w:eastAsia="Arial" w:cs="Arial"/>
          <w:szCs w:val="22"/>
        </w:rPr>
        <w:t xml:space="preserve"> to reach West Africa</w:t>
      </w:r>
      <w:r w:rsidR="00C62985" w:rsidRPr="003E0434">
        <w:rPr>
          <w:rFonts w:eastAsia="Arial" w:cs="Arial"/>
          <w:szCs w:val="22"/>
        </w:rPr>
        <w:t>.</w:t>
      </w:r>
    </w:p>
    <w:p w14:paraId="08D9CFB5" w14:textId="77777777" w:rsidR="000B314A" w:rsidRPr="00B9423F" w:rsidRDefault="000B314A" w:rsidP="00A76516">
      <w:pPr>
        <w:jc w:val="both"/>
        <w:rPr>
          <w:rFonts w:eastAsia="Arial" w:cs="Arial"/>
          <w:szCs w:val="22"/>
        </w:rPr>
      </w:pPr>
    </w:p>
    <w:p w14:paraId="1F670057" w14:textId="3A321326" w:rsidR="000B3AE1" w:rsidRPr="00B9423F" w:rsidRDefault="00030988" w:rsidP="00A76516">
      <w:pPr>
        <w:jc w:val="both"/>
        <w:rPr>
          <w:rFonts w:eastAsia="Arial" w:cs="Arial"/>
          <w:szCs w:val="22"/>
        </w:rPr>
      </w:pPr>
      <w:r w:rsidRPr="00B9423F">
        <w:rPr>
          <w:rFonts w:eastAsia="Arial" w:cs="Arial"/>
          <w:szCs w:val="22"/>
        </w:rPr>
        <w:t xml:space="preserve">Contrary to popular belief </w:t>
      </w:r>
      <w:r w:rsidR="00E062B5" w:rsidRPr="00B9423F">
        <w:rPr>
          <w:rFonts w:eastAsia="Arial" w:cs="Arial"/>
          <w:szCs w:val="22"/>
        </w:rPr>
        <w:t>there is</w:t>
      </w:r>
      <w:r w:rsidRPr="00B9423F">
        <w:rPr>
          <w:rFonts w:eastAsia="Arial" w:cs="Arial"/>
          <w:szCs w:val="22"/>
        </w:rPr>
        <w:t xml:space="preserve"> a remarkable abundance of vegetation in hot deserts</w:t>
      </w:r>
      <w:r w:rsidR="00D1525F" w:rsidRPr="00B9423F">
        <w:rPr>
          <w:rFonts w:eastAsia="Arial" w:cs="Arial"/>
          <w:szCs w:val="22"/>
        </w:rPr>
        <w:t>. T</w:t>
      </w:r>
      <w:r w:rsidR="009E0BD0" w:rsidRPr="00B9423F">
        <w:rPr>
          <w:rFonts w:eastAsia="Arial" w:cs="Arial"/>
          <w:szCs w:val="22"/>
        </w:rPr>
        <w:t xml:space="preserve">here is a </w:t>
      </w:r>
      <w:r w:rsidR="000C67C3" w:rsidRPr="00B9423F">
        <w:rPr>
          <w:rFonts w:eastAsia="Arial" w:cs="Arial"/>
          <w:szCs w:val="22"/>
        </w:rPr>
        <w:t xml:space="preserve">wide diversity of plants </w:t>
      </w:r>
      <w:r w:rsidR="003F684A" w:rsidRPr="00B9423F">
        <w:rPr>
          <w:rFonts w:eastAsia="Arial" w:cs="Arial"/>
          <w:szCs w:val="22"/>
        </w:rPr>
        <w:t xml:space="preserve">in the Sahara Desert </w:t>
      </w:r>
      <w:r w:rsidR="000C67C3" w:rsidRPr="00B9423F">
        <w:rPr>
          <w:rFonts w:eastAsia="Arial" w:cs="Arial"/>
          <w:szCs w:val="22"/>
        </w:rPr>
        <w:t>which are either short trees or ground-hugging plants.</w:t>
      </w:r>
      <w:r w:rsidR="001A5C55" w:rsidRPr="00B9423F">
        <w:rPr>
          <w:rFonts w:eastAsia="Arial" w:cs="Arial"/>
          <w:szCs w:val="22"/>
        </w:rPr>
        <w:t xml:space="preserve"> </w:t>
      </w:r>
      <w:r w:rsidR="003F684A" w:rsidRPr="00B9423F">
        <w:rPr>
          <w:rFonts w:eastAsia="Arial" w:cs="Arial"/>
          <w:szCs w:val="22"/>
        </w:rPr>
        <w:t>From</w:t>
      </w:r>
      <w:r w:rsidR="005D63F9" w:rsidRPr="00B9423F">
        <w:rPr>
          <w:rFonts w:eastAsia="Arial" w:cs="Arial"/>
          <w:szCs w:val="22"/>
        </w:rPr>
        <w:t xml:space="preserve"> the Empire of Ghana to </w:t>
      </w:r>
      <w:r w:rsidR="003F684A" w:rsidRPr="00B9423F">
        <w:rPr>
          <w:rFonts w:eastAsia="Arial" w:cs="Arial"/>
          <w:szCs w:val="22"/>
        </w:rPr>
        <w:t xml:space="preserve">the </w:t>
      </w:r>
      <w:r w:rsidR="00F92C70" w:rsidRPr="00B9423F">
        <w:rPr>
          <w:rFonts w:eastAsia="Arial" w:cs="Arial"/>
          <w:szCs w:val="22"/>
        </w:rPr>
        <w:t>current</w:t>
      </w:r>
      <w:r w:rsidR="005D63F9" w:rsidRPr="00B9423F">
        <w:rPr>
          <w:rFonts w:eastAsia="Arial" w:cs="Arial"/>
          <w:szCs w:val="22"/>
        </w:rPr>
        <w:t>-day</w:t>
      </w:r>
      <w:r w:rsidR="00AC64FE" w:rsidRPr="00B9423F">
        <w:rPr>
          <w:rFonts w:eastAsia="Arial" w:cs="Arial"/>
          <w:szCs w:val="22"/>
        </w:rPr>
        <w:t>,</w:t>
      </w:r>
      <w:r w:rsidR="005D63F9" w:rsidRPr="00B9423F">
        <w:rPr>
          <w:rFonts w:eastAsia="Arial" w:cs="Arial"/>
          <w:szCs w:val="22"/>
        </w:rPr>
        <w:t xml:space="preserve"> </w:t>
      </w:r>
      <w:r w:rsidR="00F92C70" w:rsidRPr="00B9423F">
        <w:rPr>
          <w:rFonts w:eastAsia="Arial" w:cs="Arial"/>
          <w:szCs w:val="22"/>
        </w:rPr>
        <w:t>de</w:t>
      </w:r>
      <w:r w:rsidR="003142E8" w:rsidRPr="00B9423F">
        <w:rPr>
          <w:rFonts w:eastAsia="Arial" w:cs="Arial"/>
          <w:szCs w:val="22"/>
        </w:rPr>
        <w:t>sert</w:t>
      </w:r>
      <w:r w:rsidR="001A5C55" w:rsidRPr="00B9423F">
        <w:rPr>
          <w:rFonts w:eastAsia="Arial" w:cs="Arial"/>
          <w:szCs w:val="22"/>
        </w:rPr>
        <w:t xml:space="preserve"> </w:t>
      </w:r>
      <w:r w:rsidR="003142E8" w:rsidRPr="00B9423F">
        <w:rPr>
          <w:rFonts w:eastAsia="Arial" w:cs="Arial"/>
          <w:szCs w:val="22"/>
        </w:rPr>
        <w:t>Bedouin</w:t>
      </w:r>
      <w:r w:rsidR="002572F9" w:rsidRPr="00B9423F">
        <w:rPr>
          <w:rFonts w:eastAsia="Arial" w:cs="Arial"/>
          <w:szCs w:val="22"/>
        </w:rPr>
        <w:t xml:space="preserve"> </w:t>
      </w:r>
      <w:r w:rsidR="00AC64FE" w:rsidRPr="00B9423F">
        <w:rPr>
          <w:rFonts w:eastAsia="Arial" w:cs="Arial"/>
          <w:szCs w:val="22"/>
        </w:rPr>
        <w:t>(</w:t>
      </w:r>
      <w:r w:rsidR="003142E8" w:rsidRPr="00B9423F">
        <w:rPr>
          <w:rFonts w:eastAsia="Arial" w:cs="Arial"/>
          <w:szCs w:val="22"/>
        </w:rPr>
        <w:t>nomadic Arab travellers</w:t>
      </w:r>
      <w:r w:rsidR="00D3210B" w:rsidRPr="00B9423F">
        <w:rPr>
          <w:rFonts w:eastAsia="Arial" w:cs="Arial"/>
          <w:szCs w:val="22"/>
        </w:rPr>
        <w:t xml:space="preserve"> in North Africa</w:t>
      </w:r>
      <w:r w:rsidR="00AC64FE" w:rsidRPr="00B9423F">
        <w:rPr>
          <w:rFonts w:eastAsia="Arial" w:cs="Arial"/>
          <w:szCs w:val="22"/>
        </w:rPr>
        <w:t>)</w:t>
      </w:r>
      <w:r w:rsidR="003142E8" w:rsidRPr="00B9423F">
        <w:rPr>
          <w:rFonts w:eastAsia="Arial" w:cs="Arial"/>
          <w:szCs w:val="22"/>
        </w:rPr>
        <w:t xml:space="preserve"> have </w:t>
      </w:r>
      <w:r w:rsidR="00B95B88" w:rsidRPr="00B9423F">
        <w:rPr>
          <w:rFonts w:eastAsia="Arial" w:cs="Arial"/>
          <w:szCs w:val="22"/>
        </w:rPr>
        <w:t xml:space="preserve">moved across the Sahara Desert </w:t>
      </w:r>
      <w:r w:rsidR="00FB582B" w:rsidRPr="00B9423F">
        <w:rPr>
          <w:rFonts w:eastAsia="Arial" w:cs="Arial"/>
          <w:szCs w:val="22"/>
        </w:rPr>
        <w:t xml:space="preserve">navigating </w:t>
      </w:r>
      <w:r w:rsidR="00B95B88" w:rsidRPr="00B9423F">
        <w:rPr>
          <w:rFonts w:eastAsia="Arial" w:cs="Arial"/>
          <w:szCs w:val="22"/>
        </w:rPr>
        <w:t>via</w:t>
      </w:r>
      <w:r w:rsidR="00DD0378" w:rsidRPr="00B9423F">
        <w:rPr>
          <w:rFonts w:eastAsia="Arial" w:cs="Arial"/>
          <w:szCs w:val="22"/>
        </w:rPr>
        <w:t xml:space="preserve"> vegetation, </w:t>
      </w:r>
      <w:r w:rsidR="00655D55" w:rsidRPr="00B9423F">
        <w:rPr>
          <w:rFonts w:eastAsia="Arial" w:cs="Arial"/>
          <w:szCs w:val="22"/>
        </w:rPr>
        <w:t>oases,</w:t>
      </w:r>
      <w:r w:rsidR="00344D67" w:rsidRPr="00B9423F">
        <w:rPr>
          <w:rFonts w:eastAsia="Arial" w:cs="Arial"/>
          <w:szCs w:val="22"/>
        </w:rPr>
        <w:t xml:space="preserve"> and water.</w:t>
      </w:r>
    </w:p>
    <w:p w14:paraId="316073B1" w14:textId="5C432A6F" w:rsidR="00991B85" w:rsidRPr="00B9423F" w:rsidRDefault="00991B85" w:rsidP="00A76516">
      <w:pPr>
        <w:jc w:val="both"/>
        <w:rPr>
          <w:rFonts w:eastAsia="Arial" w:cs="Arial"/>
          <w:szCs w:val="22"/>
        </w:rPr>
      </w:pPr>
    </w:p>
    <w:p w14:paraId="11A227FB" w14:textId="6C2A1CAE" w:rsidR="00AC54ED" w:rsidRDefault="00655D55" w:rsidP="00AB0605">
      <w:pPr>
        <w:pStyle w:val="ListParagraph"/>
        <w:numPr>
          <w:ilvl w:val="0"/>
          <w:numId w:val="39"/>
        </w:numPr>
        <w:jc w:val="both"/>
        <w:rPr>
          <w:rFonts w:eastAsia="Arial" w:cs="Arial"/>
          <w:szCs w:val="22"/>
        </w:rPr>
      </w:pPr>
      <w:r w:rsidRPr="00B9423F">
        <w:rPr>
          <w:rFonts w:eastAsia="Arial" w:cs="Arial"/>
          <w:szCs w:val="22"/>
        </w:rPr>
        <w:t xml:space="preserve">The African Peyote is </w:t>
      </w:r>
      <w:r w:rsidR="00937A43" w:rsidRPr="00B9423F">
        <w:rPr>
          <w:rFonts w:eastAsia="Arial" w:cs="Arial"/>
          <w:szCs w:val="22"/>
        </w:rPr>
        <w:t xml:space="preserve">a </w:t>
      </w:r>
      <w:r w:rsidR="00101099" w:rsidRPr="002D6D14">
        <w:rPr>
          <w:rFonts w:eastAsia="Arial" w:cs="Arial"/>
          <w:szCs w:val="22"/>
        </w:rPr>
        <w:t xml:space="preserve">resilient </w:t>
      </w:r>
      <w:r w:rsidR="00937A43" w:rsidRPr="002D6D14">
        <w:rPr>
          <w:rFonts w:eastAsia="Arial" w:cs="Arial"/>
          <w:szCs w:val="22"/>
        </w:rPr>
        <w:t>native plant</w:t>
      </w:r>
      <w:r w:rsidR="00937A43" w:rsidRPr="00B9423F">
        <w:rPr>
          <w:rFonts w:eastAsia="Arial" w:cs="Arial"/>
          <w:szCs w:val="22"/>
        </w:rPr>
        <w:t xml:space="preserve"> </w:t>
      </w:r>
      <w:r w:rsidR="00101099">
        <w:rPr>
          <w:rFonts w:eastAsia="Arial" w:cs="Arial"/>
          <w:szCs w:val="22"/>
        </w:rPr>
        <w:t>in</w:t>
      </w:r>
      <w:r w:rsidR="00937A43" w:rsidRPr="00B9423F">
        <w:rPr>
          <w:rFonts w:eastAsia="Arial" w:cs="Arial"/>
          <w:szCs w:val="22"/>
        </w:rPr>
        <w:t xml:space="preserve"> the Sahara Desert. </w:t>
      </w:r>
      <w:r w:rsidR="00EC1C61" w:rsidRPr="00B9423F">
        <w:rPr>
          <w:rFonts w:eastAsia="Arial" w:cs="Arial"/>
          <w:szCs w:val="22"/>
        </w:rPr>
        <w:t xml:space="preserve">Using </w:t>
      </w:r>
      <w:r w:rsidR="00BB00FE">
        <w:rPr>
          <w:rFonts w:eastAsia="Arial" w:cs="Arial"/>
          <w:szCs w:val="22"/>
        </w:rPr>
        <w:t>Figure 7</w:t>
      </w:r>
      <w:r w:rsidR="00D13652">
        <w:rPr>
          <w:rFonts w:eastAsia="Arial" w:cs="Arial"/>
          <w:szCs w:val="22"/>
        </w:rPr>
        <w:t xml:space="preserve"> in Appendix E</w:t>
      </w:r>
      <w:r w:rsidR="006B1CC6" w:rsidRPr="00B9423F">
        <w:rPr>
          <w:rFonts w:eastAsia="Arial" w:cs="Arial"/>
          <w:szCs w:val="22"/>
        </w:rPr>
        <w:t>, add the labels and definitions for</w:t>
      </w:r>
      <w:r w:rsidR="00AC54ED">
        <w:rPr>
          <w:rFonts w:eastAsia="Arial" w:cs="Arial"/>
          <w:szCs w:val="22"/>
        </w:rPr>
        <w:t>:</w:t>
      </w:r>
    </w:p>
    <w:p w14:paraId="78E9F7FC" w14:textId="77777777" w:rsidR="00BF0FD2" w:rsidRDefault="00BF0FD2" w:rsidP="00BF0FD2">
      <w:pPr>
        <w:pStyle w:val="ListParagraph"/>
        <w:jc w:val="both"/>
        <w:rPr>
          <w:rFonts w:eastAsia="Arial" w:cs="Arial"/>
          <w:szCs w:val="22"/>
        </w:rPr>
      </w:pPr>
    </w:p>
    <w:p w14:paraId="640CD071" w14:textId="77777777" w:rsidR="00BF0FD2" w:rsidRPr="00101099" w:rsidRDefault="00AC54ED" w:rsidP="00AC54ED">
      <w:pPr>
        <w:pStyle w:val="ListParagraph"/>
        <w:numPr>
          <w:ilvl w:val="1"/>
          <w:numId w:val="39"/>
        </w:numPr>
        <w:jc w:val="both"/>
        <w:rPr>
          <w:rFonts w:eastAsia="Arial" w:cs="Arial"/>
          <w:szCs w:val="22"/>
        </w:rPr>
      </w:pPr>
      <w:r w:rsidRPr="00101099">
        <w:rPr>
          <w:rFonts w:eastAsia="Arial" w:cs="Arial"/>
          <w:szCs w:val="22"/>
        </w:rPr>
        <w:t>x</w:t>
      </w:r>
      <w:r w:rsidR="007223FD" w:rsidRPr="00101099">
        <w:rPr>
          <w:rFonts w:eastAsia="Arial" w:cs="Arial"/>
          <w:szCs w:val="22"/>
        </w:rPr>
        <w:t>erophytes</w:t>
      </w:r>
      <w:r w:rsidR="00523C8D" w:rsidRPr="00101099">
        <w:rPr>
          <w:rFonts w:eastAsia="Arial" w:cs="Arial"/>
          <w:szCs w:val="22"/>
        </w:rPr>
        <w:t xml:space="preserve"> (pronounced </w:t>
      </w:r>
      <w:r w:rsidR="00523C8D" w:rsidRPr="00101099">
        <w:rPr>
          <w:rFonts w:eastAsia="Arial" w:cs="Arial"/>
          <w:i/>
          <w:iCs/>
          <w:szCs w:val="22"/>
        </w:rPr>
        <w:t>zero-fight</w:t>
      </w:r>
      <w:r w:rsidR="00523C8D" w:rsidRPr="00101099">
        <w:rPr>
          <w:rFonts w:eastAsia="Arial" w:cs="Arial"/>
          <w:szCs w:val="22"/>
        </w:rPr>
        <w:t>)</w:t>
      </w:r>
    </w:p>
    <w:p w14:paraId="51EE4FE3" w14:textId="77777777" w:rsidR="00BF0FD2" w:rsidRPr="00101099" w:rsidRDefault="00711979" w:rsidP="00AC54ED">
      <w:pPr>
        <w:pStyle w:val="ListParagraph"/>
        <w:numPr>
          <w:ilvl w:val="1"/>
          <w:numId w:val="39"/>
        </w:numPr>
        <w:jc w:val="both"/>
        <w:rPr>
          <w:rFonts w:eastAsia="Arial" w:cs="Arial"/>
          <w:szCs w:val="22"/>
        </w:rPr>
      </w:pPr>
      <w:r w:rsidRPr="00101099">
        <w:rPr>
          <w:rFonts w:eastAsia="Arial" w:cs="Arial"/>
          <w:szCs w:val="22"/>
        </w:rPr>
        <w:t>phreatophytes</w:t>
      </w:r>
      <w:r w:rsidR="007667E0" w:rsidRPr="00101099">
        <w:rPr>
          <w:rFonts w:eastAsia="Arial" w:cs="Arial"/>
          <w:szCs w:val="22"/>
        </w:rPr>
        <w:t xml:space="preserve"> </w:t>
      </w:r>
      <w:r w:rsidR="00EC7371" w:rsidRPr="00101099">
        <w:rPr>
          <w:rFonts w:eastAsia="Arial" w:cs="Arial"/>
          <w:szCs w:val="22"/>
        </w:rPr>
        <w:t>(</w:t>
      </w:r>
      <w:r w:rsidR="00FF5790" w:rsidRPr="00101099">
        <w:rPr>
          <w:rFonts w:eastAsia="Arial" w:cs="Arial"/>
          <w:szCs w:val="22"/>
        </w:rPr>
        <w:t>pronounced</w:t>
      </w:r>
      <w:r w:rsidR="00EC7371" w:rsidRPr="00101099">
        <w:rPr>
          <w:rFonts w:eastAsia="Arial" w:cs="Arial"/>
          <w:szCs w:val="22"/>
        </w:rPr>
        <w:t xml:space="preserve"> </w:t>
      </w:r>
      <w:r w:rsidR="008849F3" w:rsidRPr="00101099">
        <w:rPr>
          <w:rFonts w:eastAsia="Arial" w:cs="Arial"/>
          <w:i/>
          <w:iCs/>
          <w:szCs w:val="22"/>
        </w:rPr>
        <w:t>fre</w:t>
      </w:r>
      <w:r w:rsidR="00EC7371" w:rsidRPr="00101099">
        <w:rPr>
          <w:rFonts w:eastAsia="Arial" w:cs="Arial"/>
          <w:i/>
          <w:iCs/>
          <w:szCs w:val="22"/>
        </w:rPr>
        <w:t>e-</w:t>
      </w:r>
      <w:r w:rsidR="00230406" w:rsidRPr="00101099">
        <w:rPr>
          <w:rFonts w:eastAsia="Arial" w:cs="Arial"/>
          <w:i/>
          <w:iCs/>
          <w:szCs w:val="22"/>
        </w:rPr>
        <w:t>at</w:t>
      </w:r>
      <w:r w:rsidR="00EC7371" w:rsidRPr="00101099">
        <w:rPr>
          <w:rFonts w:eastAsia="Arial" w:cs="Arial"/>
          <w:i/>
          <w:iCs/>
          <w:szCs w:val="22"/>
        </w:rPr>
        <w:t>-</w:t>
      </w:r>
      <w:r w:rsidRPr="00101099">
        <w:rPr>
          <w:rFonts w:eastAsia="Arial" w:cs="Arial"/>
          <w:i/>
          <w:iCs/>
          <w:szCs w:val="22"/>
        </w:rPr>
        <w:t>o-fights</w:t>
      </w:r>
      <w:r w:rsidR="00FF5790" w:rsidRPr="00101099">
        <w:rPr>
          <w:rFonts w:eastAsia="Arial" w:cs="Arial"/>
          <w:szCs w:val="22"/>
        </w:rPr>
        <w:t xml:space="preserve">) </w:t>
      </w:r>
    </w:p>
    <w:p w14:paraId="6559C156" w14:textId="77777777" w:rsidR="00101099" w:rsidRDefault="007667E0" w:rsidP="00CD097E">
      <w:pPr>
        <w:pStyle w:val="ListParagraph"/>
        <w:numPr>
          <w:ilvl w:val="1"/>
          <w:numId w:val="39"/>
        </w:numPr>
        <w:jc w:val="both"/>
        <w:rPr>
          <w:rFonts w:eastAsia="Arial" w:cs="Arial"/>
          <w:szCs w:val="22"/>
        </w:rPr>
      </w:pPr>
      <w:r w:rsidRPr="00101099">
        <w:rPr>
          <w:rFonts w:eastAsia="Arial" w:cs="Arial"/>
          <w:szCs w:val="22"/>
        </w:rPr>
        <w:t>halophytes</w:t>
      </w:r>
      <w:r w:rsidR="00FF5790" w:rsidRPr="00101099">
        <w:rPr>
          <w:rFonts w:eastAsia="Arial" w:cs="Arial"/>
          <w:b/>
          <w:bCs/>
          <w:szCs w:val="22"/>
        </w:rPr>
        <w:t xml:space="preserve"> </w:t>
      </w:r>
      <w:r w:rsidR="00FF5790" w:rsidRPr="00101099">
        <w:rPr>
          <w:rFonts w:eastAsia="Arial" w:cs="Arial"/>
          <w:szCs w:val="22"/>
        </w:rPr>
        <w:t>(pronounced</w:t>
      </w:r>
      <w:r w:rsidR="00A6613D" w:rsidRPr="00101099">
        <w:rPr>
          <w:rFonts w:eastAsia="Arial" w:cs="Arial"/>
          <w:szCs w:val="22"/>
        </w:rPr>
        <w:t xml:space="preserve"> </w:t>
      </w:r>
      <w:r w:rsidR="00A6613D" w:rsidRPr="00101099">
        <w:rPr>
          <w:rFonts w:eastAsia="Arial" w:cs="Arial"/>
          <w:i/>
          <w:iCs/>
          <w:szCs w:val="22"/>
        </w:rPr>
        <w:t>hal-o-fight</w:t>
      </w:r>
      <w:r w:rsidR="00A6613D" w:rsidRPr="00101099">
        <w:rPr>
          <w:rFonts w:eastAsia="Arial" w:cs="Arial"/>
          <w:szCs w:val="22"/>
        </w:rPr>
        <w:t xml:space="preserve">) </w:t>
      </w:r>
    </w:p>
    <w:p w14:paraId="4022DA30" w14:textId="37C395E2" w:rsidR="006F2710" w:rsidRPr="00101099" w:rsidRDefault="00F5735B" w:rsidP="00101099">
      <w:pPr>
        <w:jc w:val="both"/>
        <w:rPr>
          <w:rFonts w:eastAsia="Arial" w:cs="Arial"/>
          <w:szCs w:val="22"/>
        </w:rPr>
      </w:pPr>
      <w:r w:rsidRPr="00B9423F">
        <w:rPr>
          <w:rFonts w:eastAsia="Arial"/>
          <w:noProof/>
        </w:rPr>
        <mc:AlternateContent>
          <mc:Choice Requires="wps">
            <w:drawing>
              <wp:anchor distT="45720" distB="45720" distL="114300" distR="114300" simplePos="0" relativeHeight="251658245" behindDoc="0" locked="0" layoutInCell="1" allowOverlap="1" wp14:anchorId="30183532" wp14:editId="4CF8121D">
                <wp:simplePos x="0" y="0"/>
                <wp:positionH relativeFrom="column">
                  <wp:posOffset>4272280</wp:posOffset>
                </wp:positionH>
                <wp:positionV relativeFrom="paragraph">
                  <wp:posOffset>788035</wp:posOffset>
                </wp:positionV>
                <wp:extent cx="1828800" cy="1404620"/>
                <wp:effectExtent l="0" t="0" r="19050" b="2730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6EDD5691" w14:textId="3590C7F0" w:rsidR="00A2749D" w:rsidRPr="00042BF5" w:rsidRDefault="00A2749D" w:rsidP="00A2749D">
                            <w:pPr>
                              <w:jc w:val="center"/>
                            </w:pPr>
                            <w:r>
                              <w:t xml:space="preserve">…are </w:t>
                            </w:r>
                            <w:r w:rsidR="00F453B2">
                              <w:t>tolerant to high levels of sal</w:t>
                            </w:r>
                            <w:r w:rsidR="004D769F">
                              <w:t>inity (salt) from high evaporation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183532" id="_x0000_t202" coordsize="21600,21600" o:spt="202" path="m,l,21600r21600,l21600,xe">
                <v:stroke joinstyle="miter"/>
                <v:path gradientshapeok="t" o:connecttype="rect"/>
              </v:shapetype>
              <v:shape id="Text Box 2" o:spid="_x0000_s1031" type="#_x0000_t202" style="position:absolute;left:0;text-align:left;margin-left:336.4pt;margin-top:62.05pt;width:2in;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">
                <v:textbox style="mso-fit-shape-to-text:t">
                  <w:txbxContent>
                    <w:p w14:paraId="6EDD5691" w14:textId="3590C7F0" w:rsidR="00A2749D" w:rsidRPr="00042BF5" w:rsidRDefault="00A2749D" w:rsidP="00A2749D">
                      <w:pPr>
                        <w:jc w:val="center"/>
                      </w:pPr>
                      <w:r>
                        <w:t xml:space="preserve">…are </w:t>
                      </w:r>
                      <w:r w:rsidR="00F453B2">
                        <w:t>tolerant to high levels of sal</w:t>
                      </w:r>
                      <w:r w:rsidR="004D769F">
                        <w:t>inity (salt) from high evaporation</w:t>
                      </w:r>
                    </w:p>
                  </w:txbxContent>
                </v:textbox>
                <w10:wrap type="square"/>
              </v:shape>
            </w:pict>
          </mc:Fallback>
        </mc:AlternateContent>
      </w:r>
      <w:r w:rsidRPr="00B9423F">
        <w:rPr>
          <w:rFonts w:eastAsia="Arial"/>
          <w:noProof/>
        </w:rPr>
        <mc:AlternateContent>
          <mc:Choice Requires="wps">
            <w:drawing>
              <wp:anchor distT="45720" distB="45720" distL="114300" distR="114300" simplePos="0" relativeHeight="251658244" behindDoc="0" locked="0" layoutInCell="1" allowOverlap="1" wp14:anchorId="628E1FD9" wp14:editId="431414A4">
                <wp:simplePos x="0" y="0"/>
                <wp:positionH relativeFrom="column">
                  <wp:posOffset>2112010</wp:posOffset>
                </wp:positionH>
                <wp:positionV relativeFrom="paragraph">
                  <wp:posOffset>800735</wp:posOffset>
                </wp:positionV>
                <wp:extent cx="1828800" cy="1404620"/>
                <wp:effectExtent l="0" t="0" r="19050" b="2730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052733B3" w14:textId="7CA6B747" w:rsidR="00434606" w:rsidRPr="00042BF5" w:rsidRDefault="007E5787" w:rsidP="00434606">
                            <w:pPr>
                              <w:jc w:val="center"/>
                            </w:pPr>
                            <w:r>
                              <w:t xml:space="preserve">…are </w:t>
                            </w:r>
                            <w:r w:rsidR="006B282D">
                              <w:t>dese</w:t>
                            </w:r>
                            <w:r w:rsidR="00A2749D">
                              <w:t>r</w:t>
                            </w:r>
                            <w:r w:rsidR="006B282D">
                              <w:t xml:space="preserve">t plants with </w:t>
                            </w:r>
                            <w:r w:rsidR="00A2749D">
                              <w:t>a shallow but extensive root system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8E1FD9" id="_x0000_s1032" type="#_x0000_t202" style="position:absolute;left:0;text-align:left;margin-left:166.3pt;margin-top:63.05pt;width:2in;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">
                <v:textbox style="mso-fit-shape-to-text:t">
                  <w:txbxContent>
                    <w:p w14:paraId="052733B3" w14:textId="7CA6B747" w:rsidR="00434606" w:rsidRPr="00042BF5" w:rsidRDefault="007E5787" w:rsidP="00434606">
                      <w:pPr>
                        <w:jc w:val="center"/>
                      </w:pPr>
                      <w:r>
                        <w:t xml:space="preserve">…are </w:t>
                      </w:r>
                      <w:r w:rsidR="006B282D">
                        <w:t>dese</w:t>
                      </w:r>
                      <w:r w:rsidR="00A2749D">
                        <w:t>r</w:t>
                      </w:r>
                      <w:r w:rsidR="006B282D">
                        <w:t xml:space="preserve">t plants with </w:t>
                      </w:r>
                      <w:r w:rsidR="00A2749D">
                        <w:t>a shallow but extensive root system</w:t>
                      </w:r>
                    </w:p>
                  </w:txbxContent>
                </v:textbox>
                <w10:wrap type="square"/>
              </v:shape>
            </w:pict>
          </mc:Fallback>
        </mc:AlternateContent>
      </w:r>
      <w:r w:rsidR="00042BF5" w:rsidRPr="00B9423F">
        <w:rPr>
          <w:rFonts w:eastAsia="Arial"/>
          <w:noProof/>
        </w:rPr>
        <mc:AlternateContent>
          <mc:Choice Requires="wps">
            <w:drawing>
              <wp:anchor distT="45720" distB="45720" distL="114300" distR="114300" simplePos="0" relativeHeight="251658242" behindDoc="0" locked="0" layoutInCell="1" allowOverlap="1" wp14:anchorId="3544C11E" wp14:editId="45CAB0A5">
                <wp:simplePos x="0" y="0"/>
                <wp:positionH relativeFrom="column">
                  <wp:posOffset>2115242</wp:posOffset>
                </wp:positionH>
                <wp:positionV relativeFrom="paragraph">
                  <wp:posOffset>316230</wp:posOffset>
                </wp:positionV>
                <wp:extent cx="1828800" cy="1404620"/>
                <wp:effectExtent l="0" t="0" r="19050" b="2476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698C3A60" w14:textId="79EE7D0F" w:rsidR="0077237C" w:rsidRPr="00450843" w:rsidRDefault="00D023C7" w:rsidP="0077237C">
                            <w:pPr>
                              <w:jc w:val="center"/>
                              <w:rPr>
                                <w:b/>
                                <w:bCs/>
                              </w:rPr>
                            </w:pPr>
                            <w:r>
                              <w:rPr>
                                <w:b/>
                                <w:bCs/>
                              </w:rPr>
                              <w:t>Phreatophytes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44C11E" id="_x0000_s1033" type="#_x0000_t202" style="position:absolute;left:0;text-align:left;margin-left:166.55pt;margin-top:24.9pt;width:2in;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">
                <v:textbox style="mso-fit-shape-to-text:t">
                  <w:txbxContent>
                    <w:p w14:paraId="698C3A60" w14:textId="79EE7D0F" w:rsidR="0077237C" w:rsidRPr="00450843" w:rsidRDefault="00D023C7" w:rsidP="0077237C">
                      <w:pPr>
                        <w:jc w:val="center"/>
                        <w:rPr>
                          <w:b/>
                          <w:bCs/>
                        </w:rPr>
                      </w:pPr>
                      <w:r>
                        <w:rPr>
                          <w:b/>
                          <w:bCs/>
                        </w:rPr>
                        <w:t>Phreatophytes</w:t>
                      </w:r>
                    </w:p>
                  </w:txbxContent>
                </v:textbox>
                <w10:wrap type="square"/>
              </v:shape>
            </w:pict>
          </mc:Fallback>
        </mc:AlternateContent>
      </w:r>
      <w:r w:rsidR="0077237C" w:rsidRPr="00B9423F">
        <w:rPr>
          <w:rFonts w:eastAsia="Arial"/>
          <w:noProof/>
        </w:rPr>
        <mc:AlternateContent>
          <mc:Choice Requires="wps">
            <w:drawing>
              <wp:anchor distT="45720" distB="45720" distL="114300" distR="114300" simplePos="0" relativeHeight="251658243" behindDoc="0" locked="0" layoutInCell="1" allowOverlap="1" wp14:anchorId="602619BC" wp14:editId="1A0B81A1">
                <wp:simplePos x="0" y="0"/>
                <wp:positionH relativeFrom="column">
                  <wp:posOffset>4276147</wp:posOffset>
                </wp:positionH>
                <wp:positionV relativeFrom="paragraph">
                  <wp:posOffset>316230</wp:posOffset>
                </wp:positionV>
                <wp:extent cx="1828800" cy="1404620"/>
                <wp:effectExtent l="0" t="0" r="19050" b="2476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2A51132C" w14:textId="35699501" w:rsidR="0077237C" w:rsidRPr="00450843" w:rsidRDefault="0077237C" w:rsidP="0077237C">
                            <w:pPr>
                              <w:jc w:val="center"/>
                              <w:rPr>
                                <w:b/>
                                <w:bCs/>
                              </w:rPr>
                            </w:pPr>
                            <w:r>
                              <w:rPr>
                                <w:b/>
                                <w:bCs/>
                              </w:rPr>
                              <w:t>Halophytes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2619BC" id="_x0000_s1034" type="#_x0000_t202" style="position:absolute;left:0;text-align:left;margin-left:336.7pt;margin-top:24.9pt;width:2in;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">
                <v:textbox style="mso-fit-shape-to-text:t">
                  <w:txbxContent>
                    <w:p w14:paraId="2A51132C" w14:textId="35699501" w:rsidR="0077237C" w:rsidRPr="00450843" w:rsidRDefault="0077237C" w:rsidP="0077237C">
                      <w:pPr>
                        <w:jc w:val="center"/>
                        <w:rPr>
                          <w:b/>
                          <w:bCs/>
                        </w:rPr>
                      </w:pPr>
                      <w:r>
                        <w:rPr>
                          <w:b/>
                          <w:bCs/>
                        </w:rPr>
                        <w:t>Halophytes</w:t>
                      </w:r>
                    </w:p>
                  </w:txbxContent>
                </v:textbox>
                <w10:wrap type="square"/>
              </v:shape>
            </w:pict>
          </mc:Fallback>
        </mc:AlternateContent>
      </w:r>
    </w:p>
    <w:p w14:paraId="24A5A5C4" w14:textId="21D62E14" w:rsidR="00742951" w:rsidRPr="00B9423F" w:rsidRDefault="0077237C" w:rsidP="006F2710">
      <w:pPr>
        <w:rPr>
          <w:rFonts w:eastAsia="Arial" w:cs="Arial"/>
          <w:szCs w:val="22"/>
        </w:rPr>
      </w:pPr>
      <w:r w:rsidRPr="00B9423F">
        <w:rPr>
          <w:rFonts w:eastAsia="Arial" w:cs="Arial"/>
          <w:noProof/>
          <w:szCs w:val="22"/>
        </w:rPr>
        <mc:AlternateContent>
          <mc:Choice Requires="wps">
            <w:drawing>
              <wp:anchor distT="45720" distB="45720" distL="114300" distR="114300" simplePos="0" relativeHeight="251658241" behindDoc="0" locked="0" layoutInCell="1" allowOverlap="1" wp14:anchorId="590C0218" wp14:editId="4BDE5617">
                <wp:simplePos x="0" y="0"/>
                <wp:positionH relativeFrom="column">
                  <wp:posOffset>-2540</wp:posOffset>
                </wp:positionH>
                <wp:positionV relativeFrom="paragraph">
                  <wp:posOffset>155575</wp:posOffset>
                </wp:positionV>
                <wp:extent cx="1828800" cy="1404620"/>
                <wp:effectExtent l="0" t="0" r="19050" b="2476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249BAD11" w14:textId="31D85A01" w:rsidR="00C9603A" w:rsidRPr="00450843" w:rsidRDefault="00450843" w:rsidP="00450843">
                            <w:pPr>
                              <w:jc w:val="center"/>
                              <w:rPr>
                                <w:b/>
                                <w:bCs/>
                              </w:rPr>
                            </w:pPr>
                            <w:r>
                              <w:rPr>
                                <w:b/>
                                <w:bCs/>
                              </w:rPr>
                              <w:t>Xerophytes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0C0218" id="_x0000_s1035" type="#_x0000_t202" style="position:absolute;margin-left:-.2pt;margin-top:12.25pt;width:2in;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">
                <v:textbox style="mso-fit-shape-to-text:t">
                  <w:txbxContent>
                    <w:p w14:paraId="249BAD11" w14:textId="31D85A01" w:rsidR="00C9603A" w:rsidRPr="00450843" w:rsidRDefault="00450843" w:rsidP="00450843">
                      <w:pPr>
                        <w:jc w:val="center"/>
                        <w:rPr>
                          <w:b/>
                          <w:bCs/>
                        </w:rPr>
                      </w:pPr>
                      <w:r>
                        <w:rPr>
                          <w:b/>
                          <w:bCs/>
                        </w:rPr>
                        <w:t>Xerophytes</w:t>
                      </w:r>
                    </w:p>
                  </w:txbxContent>
                </v:textbox>
                <w10:wrap type="square"/>
              </v:shape>
            </w:pict>
          </mc:Fallback>
        </mc:AlternateContent>
      </w:r>
    </w:p>
    <w:p w14:paraId="3F543B46" w14:textId="1918759C" w:rsidR="00B24E08" w:rsidRPr="00B9423F" w:rsidRDefault="00F5735B" w:rsidP="007A1599">
      <w:pPr>
        <w:rPr>
          <w:rFonts w:eastAsia="Arial" w:cs="Arial"/>
          <w:szCs w:val="22"/>
        </w:rPr>
      </w:pPr>
      <w:r w:rsidRPr="00B9423F">
        <w:rPr>
          <w:rFonts w:eastAsia="Arial" w:cs="Arial"/>
          <w:noProof/>
          <w:szCs w:val="22"/>
        </w:rPr>
        <mc:AlternateContent>
          <mc:Choice Requires="wps">
            <w:drawing>
              <wp:anchor distT="45720" distB="45720" distL="114300" distR="114300" simplePos="0" relativeHeight="251658240" behindDoc="0" locked="0" layoutInCell="1" allowOverlap="1" wp14:anchorId="539C1D08" wp14:editId="032C5F24">
                <wp:simplePos x="0" y="0"/>
                <wp:positionH relativeFrom="column">
                  <wp:posOffset>5080</wp:posOffset>
                </wp:positionH>
                <wp:positionV relativeFrom="paragraph">
                  <wp:posOffset>10160</wp:posOffset>
                </wp:positionV>
                <wp:extent cx="1819275" cy="1404620"/>
                <wp:effectExtent l="0" t="0" r="28575" b="2730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04620"/>
                        </a:xfrm>
                        <a:prstGeom prst="rect">
                          <a:avLst/>
                        </a:prstGeom>
                        <a:solidFill>
                          <a:srgbClr val="FFFFFF"/>
                        </a:solidFill>
                        <a:ln w="9525">
                          <a:solidFill>
                            <a:srgbClr val="000000"/>
                          </a:solidFill>
                          <a:miter lim="800000"/>
                          <a:headEnd/>
                          <a:tailEnd/>
                        </a:ln>
                      </wps:spPr>
                      <wps:txbx>
                        <w:txbxContent>
                          <w:p w14:paraId="7BF68136" w14:textId="16FE9716" w:rsidR="00450843" w:rsidRPr="00042BF5" w:rsidRDefault="00B50ED1" w:rsidP="00450843">
                            <w:pPr>
                              <w:jc w:val="center"/>
                            </w:pPr>
                            <w:r>
                              <w:t xml:space="preserve">…are plants </w:t>
                            </w:r>
                            <w:r w:rsidR="00434606">
                              <w:t>which have cells where they can store water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9C1D08" id="_x0000_s1036" type="#_x0000_t202" style="position:absolute;margin-left:.4pt;margin-top:.8pt;width:143.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">
                <v:textbox style="mso-fit-shape-to-text:t">
                  <w:txbxContent>
                    <w:p w14:paraId="7BF68136" w14:textId="16FE9716" w:rsidR="00450843" w:rsidRPr="00042BF5" w:rsidRDefault="00B50ED1" w:rsidP="00450843">
                      <w:pPr>
                        <w:jc w:val="center"/>
                      </w:pPr>
                      <w:r>
                        <w:t xml:space="preserve">…are plants </w:t>
                      </w:r>
                      <w:r w:rsidR="00434606">
                        <w:t>which have cells where they can store water</w:t>
                      </w:r>
                    </w:p>
                  </w:txbxContent>
                </v:textbox>
                <w10:wrap type="square"/>
              </v:shape>
            </w:pict>
          </mc:Fallback>
        </mc:AlternateContent>
      </w:r>
      <w:r w:rsidR="00597038">
        <w:rPr>
          <w:rFonts w:eastAsia="Arial" w:cs="Arial"/>
          <w:szCs w:val="22"/>
        </w:rPr>
        <w:t xml:space="preserve">Once finished why not search for an image of the African </w:t>
      </w:r>
      <w:r w:rsidR="00E86B04">
        <w:rPr>
          <w:rFonts w:eastAsia="Arial" w:cs="Arial"/>
          <w:szCs w:val="22"/>
        </w:rPr>
        <w:t>Peyote to a</w:t>
      </w:r>
      <w:r w:rsidR="005702A8" w:rsidRPr="00B9423F">
        <w:rPr>
          <w:rFonts w:eastAsia="Arial" w:cs="Arial"/>
          <w:szCs w:val="22"/>
        </w:rPr>
        <w:t>dd colour and a root system</w:t>
      </w:r>
      <w:r w:rsidR="00E86B04">
        <w:rPr>
          <w:rFonts w:eastAsia="Arial" w:cs="Arial"/>
          <w:szCs w:val="22"/>
        </w:rPr>
        <w:t>?</w:t>
      </w:r>
      <w:r w:rsidR="00A63101" w:rsidRPr="00B9423F">
        <w:rPr>
          <w:rFonts w:eastAsia="Arial" w:cs="Arial"/>
          <w:szCs w:val="22"/>
        </w:rPr>
        <w:t xml:space="preserve"> </w:t>
      </w:r>
    </w:p>
    <w:p w14:paraId="62CEB57C" w14:textId="5B3F0F91" w:rsidR="00C9603A" w:rsidRPr="00B9423F" w:rsidRDefault="00C9603A" w:rsidP="00A76516">
      <w:pPr>
        <w:jc w:val="both"/>
        <w:rPr>
          <w:rFonts w:eastAsia="Arial" w:cs="Arial"/>
          <w:szCs w:val="22"/>
        </w:rPr>
      </w:pPr>
    </w:p>
    <w:p w14:paraId="4FE4CB1E" w14:textId="086FADFB" w:rsidR="0074106F" w:rsidRPr="00B9423F" w:rsidRDefault="00136485" w:rsidP="00A76516">
      <w:pPr>
        <w:jc w:val="both"/>
        <w:rPr>
          <w:rFonts w:eastAsia="Arial" w:cs="Arial"/>
          <w:szCs w:val="22"/>
        </w:rPr>
      </w:pPr>
      <w:r w:rsidRPr="00B9423F">
        <w:rPr>
          <w:rFonts w:eastAsia="Arial" w:cs="Arial"/>
          <w:szCs w:val="22"/>
        </w:rPr>
        <w:t xml:space="preserve">The movement of Berber </w:t>
      </w:r>
      <w:r w:rsidR="00986551" w:rsidRPr="00B9423F">
        <w:rPr>
          <w:rFonts w:eastAsia="Arial" w:cs="Arial"/>
          <w:szCs w:val="22"/>
        </w:rPr>
        <w:t>nomads</w:t>
      </w:r>
      <w:r w:rsidR="006362EA" w:rsidRPr="00B9423F">
        <w:rPr>
          <w:rFonts w:eastAsia="Arial" w:cs="Arial"/>
          <w:szCs w:val="22"/>
        </w:rPr>
        <w:t xml:space="preserve">, Arab merchants, </w:t>
      </w:r>
      <w:r w:rsidR="004A241D">
        <w:rPr>
          <w:rFonts w:eastAsia="Arial" w:cs="Arial"/>
          <w:szCs w:val="22"/>
        </w:rPr>
        <w:t>t</w:t>
      </w:r>
      <w:r w:rsidR="006362EA" w:rsidRPr="00B9423F">
        <w:rPr>
          <w:rFonts w:eastAsia="Arial" w:cs="Arial"/>
          <w:szCs w:val="22"/>
        </w:rPr>
        <w:t xml:space="preserve">rans-Saharan </w:t>
      </w:r>
      <w:r w:rsidR="008E2A2D" w:rsidRPr="00B9423F">
        <w:rPr>
          <w:rFonts w:eastAsia="Arial" w:cs="Arial"/>
          <w:szCs w:val="22"/>
        </w:rPr>
        <w:t>caravans,</w:t>
      </w:r>
      <w:r w:rsidR="006362EA" w:rsidRPr="00B9423F">
        <w:rPr>
          <w:rFonts w:eastAsia="Arial" w:cs="Arial"/>
          <w:szCs w:val="22"/>
        </w:rPr>
        <w:t xml:space="preserve"> and Bedouin </w:t>
      </w:r>
      <w:r w:rsidR="00986551" w:rsidRPr="00B9423F">
        <w:rPr>
          <w:rFonts w:eastAsia="Arial" w:cs="Arial"/>
          <w:szCs w:val="22"/>
        </w:rPr>
        <w:t>tribes</w:t>
      </w:r>
      <w:r w:rsidR="006362EA" w:rsidRPr="00B9423F">
        <w:rPr>
          <w:rFonts w:eastAsia="Arial" w:cs="Arial"/>
          <w:szCs w:val="22"/>
        </w:rPr>
        <w:t xml:space="preserve"> created a </w:t>
      </w:r>
      <w:r w:rsidR="00DC6807" w:rsidRPr="00B9423F">
        <w:rPr>
          <w:rFonts w:eastAsia="Arial" w:cs="Arial"/>
          <w:szCs w:val="22"/>
        </w:rPr>
        <w:t>very early</w:t>
      </w:r>
      <w:r w:rsidR="00905D13" w:rsidRPr="00B9423F">
        <w:rPr>
          <w:rFonts w:eastAsia="Arial" w:cs="Arial"/>
          <w:szCs w:val="22"/>
        </w:rPr>
        <w:t xml:space="preserve"> example of</w:t>
      </w:r>
      <w:r w:rsidR="00905D13" w:rsidRPr="00B9423F">
        <w:rPr>
          <w:rFonts w:eastAsia="Arial" w:cs="Arial"/>
          <w:b/>
          <w:bCs/>
          <w:szCs w:val="22"/>
        </w:rPr>
        <w:t xml:space="preserve"> </w:t>
      </w:r>
      <w:r w:rsidR="001D3644" w:rsidRPr="00934C2C">
        <w:rPr>
          <w:rFonts w:eastAsia="Arial" w:cs="Arial"/>
          <w:szCs w:val="22"/>
        </w:rPr>
        <w:t xml:space="preserve">a </w:t>
      </w:r>
      <w:r w:rsidR="00905D13" w:rsidRPr="00934C2C">
        <w:rPr>
          <w:rFonts w:eastAsia="Arial" w:cs="Arial"/>
          <w:szCs w:val="22"/>
        </w:rPr>
        <w:t xml:space="preserve">globalised </w:t>
      </w:r>
      <w:r w:rsidR="00306428" w:rsidRPr="00934C2C">
        <w:rPr>
          <w:rFonts w:eastAsia="Arial" w:cs="Arial"/>
          <w:szCs w:val="22"/>
        </w:rPr>
        <w:t>trad</w:t>
      </w:r>
      <w:r w:rsidR="001D3644" w:rsidRPr="00934C2C">
        <w:rPr>
          <w:rFonts w:eastAsia="Arial" w:cs="Arial"/>
          <w:szCs w:val="22"/>
        </w:rPr>
        <w:t>e</w:t>
      </w:r>
      <w:r w:rsidR="00306428" w:rsidRPr="00934C2C">
        <w:rPr>
          <w:rFonts w:eastAsia="Arial" w:cs="Arial"/>
          <w:szCs w:val="22"/>
        </w:rPr>
        <w:t xml:space="preserve"> </w:t>
      </w:r>
      <w:r w:rsidR="008E2A2D" w:rsidRPr="00934C2C">
        <w:rPr>
          <w:rFonts w:eastAsia="Arial" w:cs="Arial"/>
          <w:szCs w:val="22"/>
        </w:rPr>
        <w:t>network</w:t>
      </w:r>
      <w:r w:rsidR="008E2A2D" w:rsidRPr="00B9423F">
        <w:rPr>
          <w:rFonts w:eastAsia="Arial" w:cs="Arial"/>
          <w:szCs w:val="22"/>
        </w:rPr>
        <w:t xml:space="preserve"> in North Africa</w:t>
      </w:r>
      <w:r w:rsidR="00905D13" w:rsidRPr="00B9423F">
        <w:rPr>
          <w:rFonts w:eastAsia="Arial" w:cs="Arial"/>
          <w:szCs w:val="22"/>
        </w:rPr>
        <w:t>.</w:t>
      </w:r>
      <w:r w:rsidR="008E2A2D" w:rsidRPr="00B9423F">
        <w:rPr>
          <w:rFonts w:eastAsia="Arial" w:cs="Arial"/>
          <w:szCs w:val="22"/>
        </w:rPr>
        <w:t xml:space="preserve"> During the </w:t>
      </w:r>
      <w:r w:rsidR="005F2B40">
        <w:rPr>
          <w:rFonts w:eastAsia="Arial" w:cs="Arial"/>
          <w:szCs w:val="22"/>
        </w:rPr>
        <w:t>time of the</w:t>
      </w:r>
      <w:r w:rsidR="00817032" w:rsidRPr="00B9423F">
        <w:rPr>
          <w:rFonts w:eastAsia="Arial" w:cs="Arial"/>
          <w:szCs w:val="22"/>
        </w:rPr>
        <w:t xml:space="preserve"> </w:t>
      </w:r>
      <w:r w:rsidR="008E2A2D" w:rsidRPr="00B9423F">
        <w:rPr>
          <w:rFonts w:eastAsia="Arial" w:cs="Arial"/>
          <w:szCs w:val="22"/>
        </w:rPr>
        <w:t>Empire of Ghana t</w:t>
      </w:r>
      <w:r w:rsidR="0074106F" w:rsidRPr="00B9423F">
        <w:rPr>
          <w:rFonts w:eastAsia="Arial" w:cs="Arial"/>
          <w:szCs w:val="22"/>
        </w:rPr>
        <w:t>he value of copper</w:t>
      </w:r>
      <w:r w:rsidR="00232937" w:rsidRPr="00B9423F">
        <w:rPr>
          <w:rFonts w:eastAsia="Arial" w:cs="Arial"/>
          <w:szCs w:val="22"/>
        </w:rPr>
        <w:t xml:space="preserve"> was high</w:t>
      </w:r>
      <w:r w:rsidR="00CA49B1" w:rsidRPr="00B9423F">
        <w:rPr>
          <w:rFonts w:eastAsia="Arial" w:cs="Arial"/>
          <w:szCs w:val="22"/>
        </w:rPr>
        <w:t xml:space="preserve"> in this network</w:t>
      </w:r>
      <w:r w:rsidR="00C72FE8" w:rsidRPr="00B9423F">
        <w:rPr>
          <w:rFonts w:eastAsia="Arial" w:cs="Arial"/>
          <w:szCs w:val="22"/>
        </w:rPr>
        <w:t xml:space="preserve">, </w:t>
      </w:r>
      <w:r w:rsidR="00F55006" w:rsidRPr="00B9423F">
        <w:rPr>
          <w:rFonts w:eastAsia="Arial" w:cs="Arial"/>
          <w:szCs w:val="22"/>
        </w:rPr>
        <w:t>1</w:t>
      </w:r>
      <w:r w:rsidR="0074106F" w:rsidRPr="00B9423F">
        <w:rPr>
          <w:rFonts w:eastAsia="Arial" w:cs="Arial"/>
          <w:szCs w:val="22"/>
        </w:rPr>
        <w:t xml:space="preserve"> gram of copper was worth 3 grams of gold</w:t>
      </w:r>
      <w:r w:rsidR="00C72FE8" w:rsidRPr="00B9423F">
        <w:rPr>
          <w:rFonts w:eastAsia="Arial" w:cs="Arial"/>
          <w:szCs w:val="22"/>
        </w:rPr>
        <w:t>,</w:t>
      </w:r>
      <w:r w:rsidR="00CF4B20" w:rsidRPr="00B9423F">
        <w:rPr>
          <w:rFonts w:eastAsia="Arial" w:cs="Arial"/>
          <w:szCs w:val="22"/>
        </w:rPr>
        <w:t xml:space="preserve"> making it a </w:t>
      </w:r>
      <w:r w:rsidR="008A0611" w:rsidRPr="00B9423F">
        <w:rPr>
          <w:rFonts w:eastAsia="Arial" w:cs="Arial"/>
          <w:szCs w:val="22"/>
        </w:rPr>
        <w:t xml:space="preserve">fiercely </w:t>
      </w:r>
      <w:r w:rsidR="00C972BE" w:rsidRPr="00B9423F">
        <w:rPr>
          <w:rFonts w:eastAsia="Arial" w:cs="Arial"/>
          <w:szCs w:val="22"/>
        </w:rPr>
        <w:t>sought-after</w:t>
      </w:r>
      <w:r w:rsidR="008A0611" w:rsidRPr="00B9423F">
        <w:rPr>
          <w:rFonts w:eastAsia="Arial" w:cs="Arial"/>
          <w:szCs w:val="22"/>
        </w:rPr>
        <w:t xml:space="preserve"> </w:t>
      </w:r>
      <w:r w:rsidR="00CD3ADB" w:rsidRPr="00B9423F">
        <w:rPr>
          <w:rFonts w:eastAsia="Arial" w:cs="Arial"/>
          <w:szCs w:val="22"/>
        </w:rPr>
        <w:t>mineral</w:t>
      </w:r>
      <w:r w:rsidR="0074106F" w:rsidRPr="00B9423F">
        <w:rPr>
          <w:rFonts w:eastAsia="Arial" w:cs="Arial"/>
          <w:szCs w:val="22"/>
        </w:rPr>
        <w:t>. Indeed</w:t>
      </w:r>
      <w:r w:rsidR="009718F1" w:rsidRPr="00B9423F">
        <w:rPr>
          <w:rFonts w:eastAsia="Arial" w:cs="Arial"/>
          <w:szCs w:val="22"/>
        </w:rPr>
        <w:t xml:space="preserve">, </w:t>
      </w:r>
      <w:r w:rsidR="0074106F" w:rsidRPr="00B9423F">
        <w:rPr>
          <w:rFonts w:eastAsia="Arial" w:cs="Arial"/>
          <w:szCs w:val="22"/>
        </w:rPr>
        <w:t>copper leaf was traded as a</w:t>
      </w:r>
      <w:r w:rsidR="002F78F0" w:rsidRPr="00B9423F">
        <w:rPr>
          <w:rFonts w:eastAsia="Arial" w:cs="Arial"/>
          <w:szCs w:val="22"/>
        </w:rPr>
        <w:t xml:space="preserve"> form of currency it was </w:t>
      </w:r>
      <w:r w:rsidR="00F55006" w:rsidRPr="00B9423F">
        <w:rPr>
          <w:rFonts w:eastAsia="Arial" w:cs="Arial"/>
          <w:szCs w:val="22"/>
        </w:rPr>
        <w:t>so valuable.</w:t>
      </w:r>
      <w:r w:rsidR="0074106F" w:rsidRPr="00B9423F">
        <w:rPr>
          <w:rFonts w:eastAsia="Arial" w:cs="Arial"/>
          <w:szCs w:val="22"/>
        </w:rPr>
        <w:t xml:space="preserve"> </w:t>
      </w:r>
      <w:r w:rsidR="008D776B" w:rsidRPr="00B9423F">
        <w:rPr>
          <w:rFonts w:eastAsia="Arial" w:cs="Arial"/>
          <w:szCs w:val="22"/>
        </w:rPr>
        <w:t xml:space="preserve">Another mineral that </w:t>
      </w:r>
      <w:r w:rsidR="009213B2" w:rsidRPr="00B9423F">
        <w:rPr>
          <w:rFonts w:eastAsia="Arial" w:cs="Arial"/>
          <w:szCs w:val="22"/>
        </w:rPr>
        <w:t xml:space="preserve">was often </w:t>
      </w:r>
      <w:r w:rsidR="008D776B" w:rsidRPr="00B9423F">
        <w:rPr>
          <w:rFonts w:eastAsia="Arial" w:cs="Arial"/>
          <w:szCs w:val="22"/>
        </w:rPr>
        <w:t>sought after was</w:t>
      </w:r>
      <w:r w:rsidR="009213B2" w:rsidRPr="00B9423F">
        <w:rPr>
          <w:rFonts w:eastAsia="Arial" w:cs="Arial"/>
          <w:szCs w:val="22"/>
        </w:rPr>
        <w:t xml:space="preserve"> salt, which was so valuable it was almost traded on </w:t>
      </w:r>
      <w:r w:rsidR="008D776B" w:rsidRPr="00B9423F">
        <w:rPr>
          <w:rFonts w:eastAsia="Arial" w:cs="Arial"/>
          <w:szCs w:val="22"/>
        </w:rPr>
        <w:t>a weight-for-weight basis</w:t>
      </w:r>
      <w:r w:rsidR="009718F1" w:rsidRPr="00B9423F">
        <w:rPr>
          <w:rFonts w:eastAsia="Arial" w:cs="Arial"/>
          <w:szCs w:val="22"/>
        </w:rPr>
        <w:t xml:space="preserve"> throughout </w:t>
      </w:r>
      <w:r w:rsidR="00B56491" w:rsidRPr="00B9423F">
        <w:rPr>
          <w:rFonts w:eastAsia="Arial" w:cs="Arial"/>
          <w:szCs w:val="22"/>
        </w:rPr>
        <w:t>W</w:t>
      </w:r>
      <w:r w:rsidR="009718F1" w:rsidRPr="00B9423F">
        <w:rPr>
          <w:rFonts w:eastAsia="Arial" w:cs="Arial"/>
          <w:szCs w:val="22"/>
        </w:rPr>
        <w:t>est and North Africa</w:t>
      </w:r>
      <w:r w:rsidR="00E3543C">
        <w:rPr>
          <w:rFonts w:eastAsia="Arial" w:cs="Arial"/>
          <w:szCs w:val="22"/>
        </w:rPr>
        <w:t>.</w:t>
      </w:r>
      <w:r w:rsidR="00D86D27" w:rsidRPr="00B9423F">
        <w:rPr>
          <w:rFonts w:eastAsia="Arial" w:cs="Arial"/>
          <w:szCs w:val="22"/>
        </w:rPr>
        <w:t xml:space="preserve"> </w:t>
      </w:r>
      <w:r w:rsidR="00306428" w:rsidRPr="00B9423F">
        <w:rPr>
          <w:rFonts w:eastAsia="Arial" w:cs="Arial"/>
          <w:szCs w:val="22"/>
        </w:rPr>
        <w:t xml:space="preserve">Eventually </w:t>
      </w:r>
      <w:r w:rsidR="00D86D27" w:rsidRPr="00B9423F">
        <w:rPr>
          <w:rFonts w:eastAsia="Arial" w:cs="Arial"/>
          <w:szCs w:val="22"/>
        </w:rPr>
        <w:t xml:space="preserve">the Empire of Ghana collapsed </w:t>
      </w:r>
      <w:r w:rsidR="002177E9" w:rsidRPr="00B9423F">
        <w:rPr>
          <w:rFonts w:eastAsia="Arial" w:cs="Arial"/>
          <w:szCs w:val="22"/>
        </w:rPr>
        <w:t xml:space="preserve">due to a loss </w:t>
      </w:r>
      <w:r w:rsidR="00DF343C">
        <w:rPr>
          <w:rFonts w:eastAsia="Arial" w:cs="Arial"/>
          <w:szCs w:val="22"/>
        </w:rPr>
        <w:t>of</w:t>
      </w:r>
      <w:r w:rsidR="00247727" w:rsidRPr="00B9423F">
        <w:rPr>
          <w:rFonts w:eastAsia="Arial" w:cs="Arial"/>
          <w:szCs w:val="22"/>
        </w:rPr>
        <w:t xml:space="preserve"> trade routes</w:t>
      </w:r>
      <w:r w:rsidR="00DF343C">
        <w:rPr>
          <w:rFonts w:eastAsia="Arial" w:cs="Arial"/>
          <w:szCs w:val="22"/>
        </w:rPr>
        <w:t xml:space="preserve"> control</w:t>
      </w:r>
      <w:r w:rsidR="00747789" w:rsidRPr="00B9423F">
        <w:rPr>
          <w:rFonts w:eastAsia="Arial" w:cs="Arial"/>
          <w:szCs w:val="22"/>
        </w:rPr>
        <w:t>,</w:t>
      </w:r>
      <w:r w:rsidR="00530758">
        <w:rPr>
          <w:rFonts w:eastAsia="Arial" w:cs="Arial"/>
          <w:szCs w:val="22"/>
        </w:rPr>
        <w:t xml:space="preserve"> </w:t>
      </w:r>
      <w:r w:rsidR="00306428" w:rsidRPr="00B9423F">
        <w:rPr>
          <w:rFonts w:eastAsia="Arial" w:cs="Arial"/>
          <w:szCs w:val="22"/>
        </w:rPr>
        <w:t xml:space="preserve">growing </w:t>
      </w:r>
      <w:r w:rsidR="00747789" w:rsidRPr="00B9423F">
        <w:rPr>
          <w:rFonts w:eastAsia="Arial" w:cs="Arial"/>
          <w:szCs w:val="22"/>
        </w:rPr>
        <w:t>desertification</w:t>
      </w:r>
      <w:r w:rsidR="00247727" w:rsidRPr="00B9423F">
        <w:rPr>
          <w:rFonts w:eastAsia="Arial" w:cs="Arial"/>
          <w:szCs w:val="22"/>
        </w:rPr>
        <w:t xml:space="preserve"> and from the rise of a</w:t>
      </w:r>
      <w:r w:rsidR="00C24240" w:rsidRPr="00B9423F">
        <w:rPr>
          <w:rFonts w:eastAsia="Arial" w:cs="Arial"/>
          <w:szCs w:val="22"/>
        </w:rPr>
        <w:t xml:space="preserve"> nearby power, the Mali Empire.</w:t>
      </w:r>
    </w:p>
    <w:p w14:paraId="780D7610" w14:textId="63FBD9F0" w:rsidR="0074106F" w:rsidRPr="00B9423F" w:rsidRDefault="0074106F" w:rsidP="00A76516">
      <w:pPr>
        <w:jc w:val="both"/>
        <w:rPr>
          <w:rFonts w:eastAsia="Arial" w:cs="Arial"/>
          <w:b/>
          <w:bCs/>
          <w:szCs w:val="22"/>
        </w:rPr>
      </w:pPr>
      <w:r w:rsidRPr="00B9423F">
        <w:rPr>
          <w:rFonts w:eastAsia="Arial" w:cs="Arial"/>
          <w:b/>
          <w:bCs/>
          <w:szCs w:val="22"/>
        </w:rPr>
        <w:t xml:space="preserve"> </w:t>
      </w:r>
    </w:p>
    <w:p w14:paraId="5C33A4B8" w14:textId="5D680907" w:rsidR="6D2226AA" w:rsidRPr="00AF686B" w:rsidRDefault="00FE4A52" w:rsidP="004838FF">
      <w:pPr>
        <w:jc w:val="both"/>
        <w:rPr>
          <w:rFonts w:eastAsia="Arial" w:cs="Arial"/>
          <w:b/>
          <w:bCs/>
          <w:sz w:val="28"/>
          <w:szCs w:val="28"/>
        </w:rPr>
      </w:pPr>
      <w:r w:rsidRPr="00AF686B">
        <w:rPr>
          <w:rFonts w:eastAsia="Arial" w:cs="Arial"/>
          <w:b/>
          <w:bCs/>
          <w:sz w:val="28"/>
          <w:szCs w:val="28"/>
        </w:rPr>
        <w:t>The Mali</w:t>
      </w:r>
      <w:r w:rsidR="6D2226AA" w:rsidRPr="00AF686B">
        <w:rPr>
          <w:rFonts w:eastAsia="Arial" w:cs="Arial"/>
          <w:b/>
          <w:bCs/>
          <w:sz w:val="28"/>
          <w:szCs w:val="28"/>
        </w:rPr>
        <w:t xml:space="preserve"> Empire</w:t>
      </w:r>
      <w:r w:rsidR="00175ADE" w:rsidRPr="00AF686B">
        <w:rPr>
          <w:rFonts w:eastAsia="Arial" w:cs="Arial"/>
          <w:b/>
          <w:bCs/>
          <w:sz w:val="28"/>
          <w:szCs w:val="28"/>
        </w:rPr>
        <w:t xml:space="preserve"> and </w:t>
      </w:r>
      <w:r w:rsidR="004838FF" w:rsidRPr="00AF686B">
        <w:rPr>
          <w:rFonts w:eastAsia="Arial" w:cs="Arial"/>
          <w:b/>
          <w:bCs/>
          <w:sz w:val="28"/>
          <w:szCs w:val="28"/>
        </w:rPr>
        <w:t>the legend of Mansa Musa</w:t>
      </w:r>
    </w:p>
    <w:p w14:paraId="338B0580" w14:textId="2C6CDD49" w:rsidR="56F2AE94" w:rsidRPr="00B9423F" w:rsidRDefault="00C12D31" w:rsidP="00A76516">
      <w:pPr>
        <w:jc w:val="both"/>
        <w:rPr>
          <w:rFonts w:eastAsia="Arial" w:cs="Arial"/>
          <w:szCs w:val="22"/>
        </w:rPr>
      </w:pPr>
      <w:r>
        <w:rPr>
          <w:rFonts w:eastAsia="Arial" w:cs="Arial"/>
          <w:szCs w:val="22"/>
        </w:rPr>
        <w:t>An</w:t>
      </w:r>
      <w:r w:rsidR="004668EB" w:rsidRPr="00B9423F">
        <w:rPr>
          <w:rFonts w:eastAsia="Arial" w:cs="Arial"/>
          <w:szCs w:val="22"/>
        </w:rPr>
        <w:t xml:space="preserve"> ethnic group from Mali </w:t>
      </w:r>
      <w:r>
        <w:rPr>
          <w:rFonts w:eastAsia="Arial" w:cs="Arial"/>
          <w:szCs w:val="22"/>
        </w:rPr>
        <w:t xml:space="preserve">called the </w:t>
      </w:r>
      <w:r w:rsidR="003F2BDD" w:rsidRPr="003F2BDD">
        <w:rPr>
          <w:rStyle w:val="Emphasis"/>
          <w:rFonts w:cs="Arial"/>
          <w:i w:val="0"/>
          <w:iCs w:val="0"/>
          <w:szCs w:val="22"/>
          <w:shd w:val="clear" w:color="auto" w:fill="FFFFFF"/>
        </w:rPr>
        <w:t>Mandé</w:t>
      </w:r>
      <w:r w:rsidR="003F2BDD" w:rsidRPr="003F2BDD">
        <w:rPr>
          <w:rFonts w:cs="Arial"/>
          <w:sz w:val="21"/>
          <w:szCs w:val="21"/>
          <w:shd w:val="clear" w:color="auto" w:fill="FFFFFF"/>
        </w:rPr>
        <w:t> </w:t>
      </w:r>
      <w:r w:rsidR="004668EB" w:rsidRPr="00B9423F">
        <w:rPr>
          <w:rFonts w:eastAsia="Arial" w:cs="Arial"/>
          <w:szCs w:val="22"/>
        </w:rPr>
        <w:t xml:space="preserve">launched a devasting attack on the Empire of Ghana </w:t>
      </w:r>
      <w:r w:rsidR="00EE1E81" w:rsidRPr="00B9423F">
        <w:rPr>
          <w:rFonts w:eastAsia="Arial" w:cs="Arial"/>
          <w:szCs w:val="22"/>
        </w:rPr>
        <w:t xml:space="preserve">in 1235, under the leadership of Sundiata Keita. This marked the handover of power to a new regime with </w:t>
      </w:r>
      <w:r w:rsidR="00585DC0" w:rsidRPr="00B9423F">
        <w:rPr>
          <w:rFonts w:eastAsia="Arial" w:cs="Arial"/>
          <w:szCs w:val="22"/>
        </w:rPr>
        <w:t>its</w:t>
      </w:r>
      <w:r w:rsidR="00EE1E81" w:rsidRPr="00B9423F">
        <w:rPr>
          <w:rFonts w:eastAsia="Arial" w:cs="Arial"/>
          <w:szCs w:val="22"/>
        </w:rPr>
        <w:t xml:space="preserve"> capital in Niani.</w:t>
      </w:r>
    </w:p>
    <w:p w14:paraId="09431925" w14:textId="43AC4A09" w:rsidR="00EE1E81" w:rsidRPr="00B9423F" w:rsidRDefault="00EE1E81" w:rsidP="00A76516">
      <w:pPr>
        <w:jc w:val="both"/>
        <w:rPr>
          <w:rFonts w:eastAsia="Arial" w:cs="Arial"/>
          <w:szCs w:val="22"/>
        </w:rPr>
      </w:pPr>
    </w:p>
    <w:p w14:paraId="43A1249E" w14:textId="3735F775" w:rsidR="00493E28" w:rsidRPr="00B9423F" w:rsidRDefault="002460C2" w:rsidP="00A76516">
      <w:pPr>
        <w:jc w:val="both"/>
        <w:rPr>
          <w:rFonts w:eastAsia="Arial" w:cs="Arial"/>
          <w:szCs w:val="22"/>
        </w:rPr>
      </w:pPr>
      <w:r w:rsidRPr="00B9423F">
        <w:rPr>
          <w:rFonts w:eastAsia="Arial" w:cs="Arial"/>
          <w:szCs w:val="22"/>
        </w:rPr>
        <w:t xml:space="preserve">What followed was the </w:t>
      </w:r>
      <w:r w:rsidR="003F2BDD" w:rsidRPr="003F2BDD">
        <w:rPr>
          <w:rStyle w:val="Emphasis"/>
          <w:rFonts w:cs="Arial"/>
          <w:i w:val="0"/>
          <w:iCs w:val="0"/>
          <w:szCs w:val="22"/>
          <w:shd w:val="clear" w:color="auto" w:fill="FFFFFF"/>
        </w:rPr>
        <w:t>Mandé</w:t>
      </w:r>
      <w:r w:rsidR="003F2BDD" w:rsidRPr="003F2BDD">
        <w:rPr>
          <w:rFonts w:cs="Arial"/>
          <w:sz w:val="21"/>
          <w:szCs w:val="21"/>
          <w:shd w:val="clear" w:color="auto" w:fill="FFFFFF"/>
        </w:rPr>
        <w:t> </w:t>
      </w:r>
      <w:r w:rsidRPr="00B9423F">
        <w:rPr>
          <w:rFonts w:eastAsia="Arial" w:cs="Arial"/>
          <w:szCs w:val="22"/>
        </w:rPr>
        <w:t xml:space="preserve">Charter of 1236, </w:t>
      </w:r>
      <w:r w:rsidR="001966AC" w:rsidRPr="00B9423F">
        <w:rPr>
          <w:rFonts w:eastAsia="Arial" w:cs="Arial"/>
          <w:szCs w:val="22"/>
        </w:rPr>
        <w:t xml:space="preserve">upholding the </w:t>
      </w:r>
      <w:r w:rsidR="00585DC0" w:rsidRPr="00B9423F">
        <w:rPr>
          <w:rFonts w:eastAsia="Arial" w:cs="Arial"/>
          <w:szCs w:val="22"/>
        </w:rPr>
        <w:t>liberty</w:t>
      </w:r>
      <w:r w:rsidR="001966AC" w:rsidRPr="00B9423F">
        <w:rPr>
          <w:rFonts w:eastAsia="Arial" w:cs="Arial"/>
          <w:szCs w:val="22"/>
        </w:rPr>
        <w:t xml:space="preserve">, </w:t>
      </w:r>
      <w:r w:rsidR="005516D1" w:rsidRPr="00B9423F">
        <w:rPr>
          <w:rFonts w:eastAsia="Arial" w:cs="Arial"/>
          <w:szCs w:val="22"/>
        </w:rPr>
        <w:t>dignity,</w:t>
      </w:r>
      <w:r w:rsidR="001966AC" w:rsidRPr="00B9423F">
        <w:rPr>
          <w:rFonts w:eastAsia="Arial" w:cs="Arial"/>
          <w:szCs w:val="22"/>
        </w:rPr>
        <w:t xml:space="preserve"> and equality of all citizens of Mali.</w:t>
      </w:r>
      <w:r w:rsidR="008F6B09" w:rsidRPr="00B9423F">
        <w:rPr>
          <w:rFonts w:eastAsia="Arial" w:cs="Arial"/>
          <w:szCs w:val="22"/>
        </w:rPr>
        <w:t xml:space="preserve"> It is an important social and </w:t>
      </w:r>
      <w:r w:rsidR="005516D1" w:rsidRPr="00B9423F">
        <w:rPr>
          <w:rFonts w:eastAsia="Arial" w:cs="Arial"/>
          <w:szCs w:val="22"/>
        </w:rPr>
        <w:t>cultural</w:t>
      </w:r>
      <w:r w:rsidR="008F6B09" w:rsidRPr="00B9423F">
        <w:rPr>
          <w:rFonts w:eastAsia="Arial" w:cs="Arial"/>
          <w:szCs w:val="22"/>
        </w:rPr>
        <w:t xml:space="preserve"> foundation which counters the </w:t>
      </w:r>
      <w:r w:rsidR="000E32BC" w:rsidRPr="00B9423F">
        <w:rPr>
          <w:rFonts w:eastAsia="Arial" w:cs="Arial"/>
          <w:szCs w:val="22"/>
        </w:rPr>
        <w:t xml:space="preserve">colonisers’ notion </w:t>
      </w:r>
      <w:r w:rsidR="000E32BC" w:rsidRPr="00B9423F">
        <w:rPr>
          <w:rFonts w:eastAsia="Arial" w:cs="Arial"/>
          <w:szCs w:val="22"/>
        </w:rPr>
        <w:lastRenderedPageBreak/>
        <w:t xml:space="preserve">that West Africa was a lawless, faithless </w:t>
      </w:r>
      <w:r w:rsidR="00B0735C" w:rsidRPr="00B9423F">
        <w:rPr>
          <w:rFonts w:eastAsia="Arial" w:cs="Arial"/>
          <w:szCs w:val="22"/>
        </w:rPr>
        <w:t>region.</w:t>
      </w:r>
      <w:r w:rsidR="00A60626" w:rsidRPr="00B9423F">
        <w:rPr>
          <w:rFonts w:eastAsia="Arial" w:cs="Arial"/>
          <w:szCs w:val="22"/>
        </w:rPr>
        <w:t xml:space="preserve"> Taxes on </w:t>
      </w:r>
      <w:r w:rsidR="004A241D">
        <w:rPr>
          <w:rFonts w:eastAsia="Arial" w:cs="Arial"/>
          <w:szCs w:val="22"/>
        </w:rPr>
        <w:t>t</w:t>
      </w:r>
      <w:r w:rsidR="00A60626" w:rsidRPr="00B9423F">
        <w:rPr>
          <w:rFonts w:eastAsia="Arial" w:cs="Arial"/>
          <w:szCs w:val="22"/>
        </w:rPr>
        <w:t xml:space="preserve">rans-Saharan goods </w:t>
      </w:r>
      <w:r w:rsidR="00B8139D" w:rsidRPr="00B9423F">
        <w:rPr>
          <w:rFonts w:eastAsia="Arial" w:cs="Arial"/>
          <w:szCs w:val="22"/>
        </w:rPr>
        <w:t xml:space="preserve">strengthen the empire and </w:t>
      </w:r>
      <w:r w:rsidR="007D6B77" w:rsidRPr="00B9423F">
        <w:rPr>
          <w:rFonts w:eastAsia="Arial" w:cs="Arial"/>
          <w:szCs w:val="22"/>
        </w:rPr>
        <w:t>Timbuktu</w:t>
      </w:r>
      <w:r w:rsidR="00B8139D" w:rsidRPr="00B9423F">
        <w:rPr>
          <w:rFonts w:eastAsia="Arial" w:cs="Arial"/>
          <w:szCs w:val="22"/>
        </w:rPr>
        <w:t xml:space="preserve"> became the new centre of commerce in West Africa. </w:t>
      </w:r>
      <w:r w:rsidR="0019380A" w:rsidRPr="00B9423F">
        <w:rPr>
          <w:rFonts w:eastAsia="Arial" w:cs="Arial"/>
          <w:szCs w:val="22"/>
        </w:rPr>
        <w:t>Wealth grew for the town</w:t>
      </w:r>
      <w:r w:rsidR="007D6B77" w:rsidRPr="00B9423F">
        <w:rPr>
          <w:rFonts w:eastAsia="Arial" w:cs="Arial"/>
          <w:szCs w:val="22"/>
        </w:rPr>
        <w:t xml:space="preserve"> and m</w:t>
      </w:r>
      <w:r w:rsidR="00B8139D" w:rsidRPr="00B9423F">
        <w:rPr>
          <w:rFonts w:eastAsia="Arial" w:cs="Arial"/>
          <w:szCs w:val="22"/>
        </w:rPr>
        <w:t>ad</w:t>
      </w:r>
      <w:r w:rsidR="0019380A" w:rsidRPr="00B9423F">
        <w:rPr>
          <w:rFonts w:eastAsia="Arial" w:cs="Arial"/>
          <w:szCs w:val="22"/>
        </w:rPr>
        <w:t xml:space="preserve">rasas schools </w:t>
      </w:r>
      <w:r w:rsidR="007D6B77" w:rsidRPr="00B9423F">
        <w:rPr>
          <w:rFonts w:eastAsia="Arial" w:cs="Arial"/>
          <w:szCs w:val="22"/>
        </w:rPr>
        <w:t xml:space="preserve">and universities </w:t>
      </w:r>
      <w:r w:rsidR="0019380A" w:rsidRPr="00B9423F">
        <w:rPr>
          <w:rFonts w:eastAsia="Arial" w:cs="Arial"/>
          <w:szCs w:val="22"/>
        </w:rPr>
        <w:t>were opened.</w:t>
      </w:r>
    </w:p>
    <w:p w14:paraId="51BB0784" w14:textId="70F9E55A" w:rsidR="002460C2" w:rsidRPr="00B9423F" w:rsidRDefault="002460C2" w:rsidP="00A76516">
      <w:pPr>
        <w:jc w:val="both"/>
        <w:rPr>
          <w:rFonts w:eastAsia="Arial" w:cs="Arial"/>
          <w:szCs w:val="22"/>
        </w:rPr>
      </w:pPr>
    </w:p>
    <w:p w14:paraId="48F9940C" w14:textId="588F0516" w:rsidR="00F03594" w:rsidRPr="00B9423F" w:rsidRDefault="00F51210" w:rsidP="00A76516">
      <w:pPr>
        <w:jc w:val="both"/>
        <w:rPr>
          <w:rFonts w:eastAsia="Arial" w:cs="Arial"/>
          <w:szCs w:val="22"/>
        </w:rPr>
      </w:pPr>
      <w:r w:rsidRPr="00B9423F">
        <w:rPr>
          <w:rFonts w:eastAsia="Arial" w:cs="Arial"/>
          <w:szCs w:val="22"/>
        </w:rPr>
        <w:t xml:space="preserve">The </w:t>
      </w:r>
      <w:r w:rsidR="00180D57" w:rsidRPr="00B9423F">
        <w:rPr>
          <w:rFonts w:eastAsia="Arial" w:cs="Arial"/>
          <w:szCs w:val="22"/>
        </w:rPr>
        <w:t xml:space="preserve">Mansa Musa </w:t>
      </w:r>
      <w:r w:rsidR="00EE24E5" w:rsidRPr="00B9423F">
        <w:rPr>
          <w:rFonts w:eastAsia="Arial" w:cs="Arial"/>
          <w:szCs w:val="22"/>
        </w:rPr>
        <w:t xml:space="preserve">reign </w:t>
      </w:r>
      <w:r w:rsidR="003C60B6" w:rsidRPr="00B9423F">
        <w:rPr>
          <w:rFonts w:eastAsia="Arial" w:cs="Arial"/>
          <w:szCs w:val="22"/>
        </w:rPr>
        <w:t xml:space="preserve">from 1307 to 1337 is a significant </w:t>
      </w:r>
      <w:r w:rsidR="008C250F" w:rsidRPr="00B9423F">
        <w:rPr>
          <w:rFonts w:eastAsia="Arial" w:cs="Arial"/>
          <w:szCs w:val="22"/>
        </w:rPr>
        <w:t>period</w:t>
      </w:r>
      <w:r w:rsidR="003C60B6" w:rsidRPr="00B9423F">
        <w:rPr>
          <w:rFonts w:eastAsia="Arial" w:cs="Arial"/>
          <w:szCs w:val="22"/>
        </w:rPr>
        <w:t xml:space="preserve"> in West African geography and history. </w:t>
      </w:r>
      <w:r w:rsidR="008C250F" w:rsidRPr="00B9423F">
        <w:rPr>
          <w:rFonts w:eastAsia="Arial" w:cs="Arial"/>
          <w:szCs w:val="22"/>
        </w:rPr>
        <w:t xml:space="preserve">He </w:t>
      </w:r>
      <w:r w:rsidR="00180D57" w:rsidRPr="00B9423F">
        <w:rPr>
          <w:rFonts w:eastAsia="Arial" w:cs="Arial"/>
          <w:szCs w:val="22"/>
        </w:rPr>
        <w:t xml:space="preserve">is the most well-renowned </w:t>
      </w:r>
      <w:r w:rsidR="006F3A59" w:rsidRPr="00B9423F">
        <w:rPr>
          <w:rFonts w:eastAsia="Arial" w:cs="Arial"/>
          <w:szCs w:val="22"/>
        </w:rPr>
        <w:t>ruler of the Mali Empire</w:t>
      </w:r>
      <w:r w:rsidR="009700BA" w:rsidRPr="00B9423F">
        <w:rPr>
          <w:rFonts w:eastAsia="Arial" w:cs="Arial"/>
          <w:szCs w:val="22"/>
        </w:rPr>
        <w:t xml:space="preserve"> with some reports es</w:t>
      </w:r>
      <w:r w:rsidR="0067031F" w:rsidRPr="00B9423F">
        <w:rPr>
          <w:rFonts w:eastAsia="Arial" w:cs="Arial"/>
          <w:szCs w:val="22"/>
        </w:rPr>
        <w:t xml:space="preserve">timating his personal wealth at $400 billion, making him the richest individual </w:t>
      </w:r>
      <w:r w:rsidR="0067031F" w:rsidRPr="00B9423F">
        <w:rPr>
          <w:rFonts w:eastAsia="Arial" w:cs="Arial"/>
          <w:i/>
          <w:iCs/>
          <w:szCs w:val="22"/>
        </w:rPr>
        <w:t>in history</w:t>
      </w:r>
      <w:r w:rsidR="0067031F" w:rsidRPr="00B9423F">
        <w:rPr>
          <w:rFonts w:eastAsia="Arial" w:cs="Arial"/>
          <w:szCs w:val="22"/>
        </w:rPr>
        <w:t xml:space="preserve">. </w:t>
      </w:r>
      <w:r w:rsidR="003C15BD" w:rsidRPr="00B9423F">
        <w:rPr>
          <w:rFonts w:eastAsia="Arial" w:cs="Arial"/>
          <w:szCs w:val="22"/>
        </w:rPr>
        <w:t>In 1324, a</w:t>
      </w:r>
      <w:r w:rsidR="002257DA" w:rsidRPr="00B9423F">
        <w:rPr>
          <w:rFonts w:eastAsia="Arial" w:cs="Arial"/>
          <w:szCs w:val="22"/>
        </w:rPr>
        <w:t xml:space="preserve">fter </w:t>
      </w:r>
      <w:r w:rsidR="00CD5C26" w:rsidRPr="00B9423F">
        <w:rPr>
          <w:rFonts w:eastAsia="Arial" w:cs="Arial"/>
          <w:szCs w:val="22"/>
        </w:rPr>
        <w:t>undertaking the Hajj</w:t>
      </w:r>
      <w:r w:rsidR="003C15BD" w:rsidRPr="00B9423F">
        <w:rPr>
          <w:rFonts w:eastAsia="Arial" w:cs="Arial"/>
          <w:szCs w:val="22"/>
        </w:rPr>
        <w:t xml:space="preserve"> </w:t>
      </w:r>
      <w:r w:rsidR="00530584">
        <w:rPr>
          <w:rFonts w:eastAsia="Arial" w:cs="Arial"/>
          <w:szCs w:val="22"/>
        </w:rPr>
        <w:t>(</w:t>
      </w:r>
      <w:r w:rsidR="00F57359" w:rsidRPr="00B9423F">
        <w:rPr>
          <w:rFonts w:eastAsia="Arial" w:cs="Arial"/>
          <w:szCs w:val="22"/>
        </w:rPr>
        <w:t xml:space="preserve">an Islamic </w:t>
      </w:r>
      <w:r w:rsidR="00B4230C" w:rsidRPr="00B9423F">
        <w:rPr>
          <w:rFonts w:eastAsia="Arial" w:cs="Arial"/>
          <w:szCs w:val="22"/>
        </w:rPr>
        <w:t>pilgrimage</w:t>
      </w:r>
      <w:r w:rsidR="00F57359" w:rsidRPr="00B9423F">
        <w:rPr>
          <w:rFonts w:eastAsia="Arial" w:cs="Arial"/>
          <w:szCs w:val="22"/>
        </w:rPr>
        <w:t xml:space="preserve"> to </w:t>
      </w:r>
      <w:r w:rsidR="001978D0" w:rsidRPr="00B9423F">
        <w:rPr>
          <w:rFonts w:eastAsia="Arial" w:cs="Arial"/>
          <w:szCs w:val="22"/>
        </w:rPr>
        <w:t>Mecca</w:t>
      </w:r>
      <w:r w:rsidR="00530584">
        <w:rPr>
          <w:rFonts w:eastAsia="Arial" w:cs="Arial"/>
          <w:szCs w:val="22"/>
        </w:rPr>
        <w:t>)</w:t>
      </w:r>
      <w:r w:rsidR="003C15BD" w:rsidRPr="00B9423F">
        <w:rPr>
          <w:rFonts w:eastAsia="Arial" w:cs="Arial"/>
          <w:szCs w:val="22"/>
        </w:rPr>
        <w:t>, Mansa M</w:t>
      </w:r>
      <w:r w:rsidR="00095FD7" w:rsidRPr="00B9423F">
        <w:rPr>
          <w:rFonts w:eastAsia="Arial" w:cs="Arial"/>
          <w:szCs w:val="22"/>
        </w:rPr>
        <w:t xml:space="preserve">usa’s legend grew as he travelled across the Sahara </w:t>
      </w:r>
      <w:r w:rsidR="005A5695" w:rsidRPr="00B9423F">
        <w:rPr>
          <w:rFonts w:eastAsia="Arial" w:cs="Arial"/>
          <w:szCs w:val="22"/>
        </w:rPr>
        <w:t xml:space="preserve">via Cairo </w:t>
      </w:r>
      <w:r w:rsidR="00095FD7" w:rsidRPr="00B9423F">
        <w:rPr>
          <w:rFonts w:eastAsia="Arial" w:cs="Arial"/>
          <w:szCs w:val="22"/>
        </w:rPr>
        <w:t xml:space="preserve">with a </w:t>
      </w:r>
      <w:r w:rsidR="006F6B68" w:rsidRPr="00B9423F">
        <w:rPr>
          <w:rFonts w:eastAsia="Arial" w:cs="Arial"/>
          <w:szCs w:val="22"/>
        </w:rPr>
        <w:t>reported</w:t>
      </w:r>
      <w:r w:rsidR="00095FD7" w:rsidRPr="00B9423F">
        <w:rPr>
          <w:rFonts w:eastAsia="Arial" w:cs="Arial"/>
          <w:szCs w:val="22"/>
        </w:rPr>
        <w:t xml:space="preserve"> </w:t>
      </w:r>
      <w:r w:rsidR="00A85717" w:rsidRPr="00B9423F">
        <w:rPr>
          <w:rFonts w:eastAsia="Arial" w:cs="Arial"/>
          <w:szCs w:val="22"/>
        </w:rPr>
        <w:t>60</w:t>
      </w:r>
      <w:r w:rsidR="006F6B68" w:rsidRPr="00B9423F">
        <w:rPr>
          <w:rFonts w:eastAsia="Arial" w:cs="Arial"/>
          <w:szCs w:val="22"/>
        </w:rPr>
        <w:t>,000 porters, 500 servants</w:t>
      </w:r>
      <w:r w:rsidR="00095FD7" w:rsidRPr="00B9423F">
        <w:rPr>
          <w:rFonts w:eastAsia="Arial" w:cs="Arial"/>
          <w:szCs w:val="22"/>
        </w:rPr>
        <w:t xml:space="preserve"> and </w:t>
      </w:r>
      <w:r w:rsidR="00BB0E36" w:rsidRPr="00B9423F">
        <w:rPr>
          <w:rFonts w:eastAsia="Arial" w:cs="Arial"/>
          <w:szCs w:val="22"/>
        </w:rPr>
        <w:t>as much as 150 kilograms of gold.</w:t>
      </w:r>
      <w:r w:rsidR="0014740F" w:rsidRPr="00B9423F">
        <w:rPr>
          <w:rFonts w:eastAsia="Arial" w:cs="Arial"/>
          <w:szCs w:val="22"/>
        </w:rPr>
        <w:t xml:space="preserve"> </w:t>
      </w:r>
      <w:r w:rsidR="005A5695" w:rsidRPr="00B9423F">
        <w:rPr>
          <w:rFonts w:eastAsia="Arial" w:cs="Arial"/>
          <w:szCs w:val="22"/>
        </w:rPr>
        <w:t>Upon his return Mansa Musa</w:t>
      </w:r>
      <w:r w:rsidR="0014740F" w:rsidRPr="00B9423F">
        <w:rPr>
          <w:rFonts w:eastAsia="Arial" w:cs="Arial"/>
          <w:szCs w:val="22"/>
        </w:rPr>
        <w:t xml:space="preserve"> learnt Arabic and set up the mosques of Timbuktu.</w:t>
      </w:r>
      <w:r w:rsidR="00B56C89" w:rsidRPr="00B9423F">
        <w:rPr>
          <w:rFonts w:eastAsia="Arial" w:cs="Arial"/>
          <w:szCs w:val="22"/>
        </w:rPr>
        <w:t xml:space="preserve"> </w:t>
      </w:r>
    </w:p>
    <w:p w14:paraId="162459A0" w14:textId="77777777" w:rsidR="00F03594" w:rsidRPr="00B9423F" w:rsidRDefault="00F03594" w:rsidP="00A76516">
      <w:pPr>
        <w:jc w:val="both"/>
        <w:rPr>
          <w:rFonts w:eastAsia="Arial" w:cs="Arial"/>
          <w:szCs w:val="22"/>
        </w:rPr>
      </w:pPr>
    </w:p>
    <w:p w14:paraId="5CC9ECFC" w14:textId="5ED70FC0" w:rsidR="002E11C0" w:rsidRPr="00B9423F" w:rsidRDefault="00671683" w:rsidP="00FA71F5">
      <w:r>
        <w:rPr>
          <w:rFonts w:eastAsia="Arial" w:cs="Arial"/>
          <w:szCs w:val="22"/>
        </w:rPr>
        <w:t>Figure 8 in</w:t>
      </w:r>
      <w:r w:rsidR="00444511">
        <w:rPr>
          <w:rFonts w:eastAsia="Arial" w:cs="Arial"/>
          <w:szCs w:val="22"/>
        </w:rPr>
        <w:t xml:space="preserve"> Appendix F </w:t>
      </w:r>
      <w:r w:rsidR="00566071" w:rsidRPr="00B9423F">
        <w:rPr>
          <w:rFonts w:eastAsia="Arial" w:cs="Arial"/>
          <w:szCs w:val="22"/>
        </w:rPr>
        <w:t>is</w:t>
      </w:r>
      <w:r>
        <w:rPr>
          <w:rFonts w:eastAsia="Arial" w:cs="Arial"/>
          <w:szCs w:val="22"/>
        </w:rPr>
        <w:t xml:space="preserve"> a map</w:t>
      </w:r>
      <w:r w:rsidR="00566071" w:rsidRPr="00B9423F">
        <w:rPr>
          <w:rFonts w:eastAsia="Arial" w:cs="Arial"/>
          <w:szCs w:val="22"/>
        </w:rPr>
        <w:t xml:space="preserve"> taken from</w:t>
      </w:r>
      <w:r w:rsidR="00AD323E" w:rsidRPr="00B9423F">
        <w:rPr>
          <w:rFonts w:eastAsia="Arial" w:cs="Arial"/>
          <w:szCs w:val="22"/>
        </w:rPr>
        <w:t xml:space="preserve"> the archives of the RGS-IBG</w:t>
      </w:r>
      <w:r w:rsidR="00566071" w:rsidRPr="00B9423F">
        <w:rPr>
          <w:rFonts w:eastAsia="Arial" w:cs="Arial"/>
          <w:szCs w:val="22"/>
        </w:rPr>
        <w:t xml:space="preserve">. It </w:t>
      </w:r>
      <w:r w:rsidR="00B30BD9" w:rsidRPr="00B9423F">
        <w:rPr>
          <w:rFonts w:eastAsia="Arial" w:cs="Arial"/>
          <w:szCs w:val="22"/>
        </w:rPr>
        <w:t xml:space="preserve">is a medieval manuscript which </w:t>
      </w:r>
      <w:r w:rsidR="00566071" w:rsidRPr="00B9423F">
        <w:rPr>
          <w:rFonts w:eastAsia="Arial" w:cs="Arial"/>
          <w:szCs w:val="22"/>
        </w:rPr>
        <w:t xml:space="preserve">depicts the </w:t>
      </w:r>
      <w:r w:rsidR="00B30BD9" w:rsidRPr="00B9423F">
        <w:rPr>
          <w:rFonts w:eastAsia="Arial" w:cs="Arial"/>
          <w:szCs w:val="22"/>
        </w:rPr>
        <w:t xml:space="preserve">trade routes and wealth of Mansa Musa. It is called </w:t>
      </w:r>
      <w:r w:rsidR="00B56C89" w:rsidRPr="00B9423F">
        <w:rPr>
          <w:rFonts w:eastAsia="Arial" w:cs="Arial"/>
          <w:szCs w:val="22"/>
        </w:rPr>
        <w:t xml:space="preserve">The </w:t>
      </w:r>
      <w:r w:rsidR="00FA71F5" w:rsidRPr="00B9423F">
        <w:t>Catalan Atlas</w:t>
      </w:r>
      <w:r w:rsidR="00B30BD9" w:rsidRPr="00B9423F">
        <w:t xml:space="preserve">, </w:t>
      </w:r>
      <w:r w:rsidR="00FA71F5" w:rsidRPr="00B9423F">
        <w:t>circa 1375</w:t>
      </w:r>
      <w:r w:rsidR="00D62F2B" w:rsidRPr="00B9423F">
        <w:t xml:space="preserve">. The unique original is held in the </w:t>
      </w:r>
      <w:r w:rsidR="00FA71F5" w:rsidRPr="00B9423F">
        <w:t>Bibliotheque National in Paris</w:t>
      </w:r>
      <w:r w:rsidR="00D62F2B" w:rsidRPr="00B9423F">
        <w:t>.</w:t>
      </w:r>
    </w:p>
    <w:p w14:paraId="01176234" w14:textId="77777777" w:rsidR="002E11C0" w:rsidRPr="00B9423F" w:rsidRDefault="002E11C0" w:rsidP="00FA71F5"/>
    <w:p w14:paraId="1A6EB976" w14:textId="498154EB" w:rsidR="00252BB6" w:rsidRPr="00B9423F" w:rsidRDefault="002E11C0" w:rsidP="00AB0605">
      <w:pPr>
        <w:pStyle w:val="ListParagraph"/>
        <w:numPr>
          <w:ilvl w:val="0"/>
          <w:numId w:val="39"/>
        </w:numPr>
        <w:rPr>
          <w:rFonts w:ascii="Calibri" w:hAnsi="Calibri"/>
          <w:szCs w:val="22"/>
          <w:lang w:eastAsia="en-GB"/>
        </w:rPr>
      </w:pPr>
      <w:r w:rsidRPr="00B9423F">
        <w:t>In the map Mansa Musa is the figure at the bottom of the page, seated with a crown, orb and sceptre</w:t>
      </w:r>
      <w:r w:rsidR="001F0EB9" w:rsidRPr="00B9423F">
        <w:t>.</w:t>
      </w:r>
      <w:r w:rsidR="00042C87" w:rsidRPr="00B9423F">
        <w:t xml:space="preserve"> </w:t>
      </w:r>
      <w:r w:rsidR="00D50AA9" w:rsidRPr="00B9423F">
        <w:t>Can you</w:t>
      </w:r>
      <w:r w:rsidR="00734B00" w:rsidRPr="00B9423F">
        <w:t>:</w:t>
      </w:r>
    </w:p>
    <w:p w14:paraId="179925EA" w14:textId="77777777" w:rsidR="00545A2A" w:rsidRPr="00B9423F" w:rsidRDefault="00545A2A" w:rsidP="00545A2A">
      <w:pPr>
        <w:pStyle w:val="ListParagraph"/>
        <w:rPr>
          <w:rFonts w:ascii="Calibri" w:hAnsi="Calibri"/>
          <w:szCs w:val="22"/>
          <w:lang w:eastAsia="en-GB"/>
        </w:rPr>
      </w:pPr>
    </w:p>
    <w:p w14:paraId="7B28A747" w14:textId="394E13A7" w:rsidR="00FA71F5" w:rsidRPr="00B9423F" w:rsidRDefault="00D50AA9" w:rsidP="00AB0605">
      <w:pPr>
        <w:pStyle w:val="ListParagraph"/>
        <w:numPr>
          <w:ilvl w:val="1"/>
          <w:numId w:val="39"/>
        </w:numPr>
        <w:rPr>
          <w:rFonts w:ascii="Calibri" w:hAnsi="Calibri"/>
          <w:szCs w:val="22"/>
          <w:lang w:eastAsia="en-GB"/>
        </w:rPr>
      </w:pPr>
      <w:r w:rsidRPr="00B9423F">
        <w:t>identify any geographic physical features?</w:t>
      </w:r>
      <w:r w:rsidR="00866E4A" w:rsidRPr="00B9423F">
        <w:t xml:space="preserve"> </w:t>
      </w:r>
      <w:r w:rsidR="00866E4A" w:rsidRPr="00B9423F">
        <w:rPr>
          <w:color w:val="FF0000"/>
        </w:rPr>
        <w:t xml:space="preserve">The Atlas Mountains are clearly drawn across coastal North Africa </w:t>
      </w:r>
      <w:r w:rsidR="00067916" w:rsidRPr="00B9423F">
        <w:rPr>
          <w:color w:val="FF0000"/>
        </w:rPr>
        <w:t xml:space="preserve">with the River Nile in Egypt and </w:t>
      </w:r>
      <w:r w:rsidR="00FA5D2F" w:rsidRPr="00B9423F">
        <w:rPr>
          <w:color w:val="FF0000"/>
        </w:rPr>
        <w:t>rivers in Algeria and Morocco.</w:t>
      </w:r>
      <w:r w:rsidR="00866E4A" w:rsidRPr="00B9423F">
        <w:rPr>
          <w:color w:val="FF0000"/>
        </w:rPr>
        <w:t xml:space="preserve"> </w:t>
      </w:r>
    </w:p>
    <w:p w14:paraId="68A33FA0" w14:textId="106A13F1" w:rsidR="007170DE" w:rsidRPr="00B9423F" w:rsidRDefault="007170DE" w:rsidP="00AB0605">
      <w:pPr>
        <w:pStyle w:val="ListParagraph"/>
        <w:numPr>
          <w:ilvl w:val="1"/>
          <w:numId w:val="39"/>
        </w:numPr>
        <w:rPr>
          <w:rFonts w:ascii="Calibri" w:hAnsi="Calibri"/>
          <w:szCs w:val="22"/>
          <w:lang w:eastAsia="en-GB"/>
        </w:rPr>
      </w:pPr>
      <w:r w:rsidRPr="00B9423F">
        <w:t>e</w:t>
      </w:r>
      <w:r w:rsidR="00252BB6" w:rsidRPr="00B9423F">
        <w:t xml:space="preserve">xplain what the black lines </w:t>
      </w:r>
      <w:r w:rsidRPr="00B9423F">
        <w:t>represent?</w:t>
      </w:r>
      <w:r w:rsidR="00FA5D2F" w:rsidRPr="00B9423F">
        <w:t xml:space="preserve"> </w:t>
      </w:r>
      <w:r w:rsidR="00790A4A" w:rsidRPr="00B9423F">
        <w:rPr>
          <w:color w:val="FF0000"/>
        </w:rPr>
        <w:t>The lines show t</w:t>
      </w:r>
      <w:r w:rsidR="00640BE4" w:rsidRPr="00B9423F">
        <w:rPr>
          <w:color w:val="FF0000"/>
        </w:rPr>
        <w:t>he trade links to other centres of commerce.</w:t>
      </w:r>
    </w:p>
    <w:p w14:paraId="2D1DC8A2" w14:textId="749EF00B" w:rsidR="00252BB6" w:rsidRPr="00B9423F" w:rsidRDefault="00252BB6" w:rsidP="00AB0605">
      <w:pPr>
        <w:pStyle w:val="ListParagraph"/>
        <w:numPr>
          <w:ilvl w:val="1"/>
          <w:numId w:val="39"/>
        </w:numPr>
        <w:rPr>
          <w:rFonts w:cs="Arial"/>
          <w:color w:val="FF0000"/>
          <w:szCs w:val="22"/>
          <w:lang w:eastAsia="en-GB"/>
        </w:rPr>
      </w:pPr>
      <w:r w:rsidRPr="00B9423F">
        <w:rPr>
          <w:rFonts w:cs="Arial"/>
          <w:szCs w:val="22"/>
        </w:rPr>
        <w:t>identify wh</w:t>
      </w:r>
      <w:r w:rsidR="007170DE" w:rsidRPr="00B9423F">
        <w:rPr>
          <w:rFonts w:cs="Arial"/>
          <w:szCs w:val="22"/>
        </w:rPr>
        <w:t>ere these lines go, and why?</w:t>
      </w:r>
      <w:r w:rsidR="00DC5CF6" w:rsidRPr="00B9423F">
        <w:rPr>
          <w:rFonts w:cs="Arial"/>
          <w:szCs w:val="22"/>
        </w:rPr>
        <w:t xml:space="preserve"> </w:t>
      </w:r>
      <w:r w:rsidR="00DC5CF6" w:rsidRPr="00B9423F">
        <w:rPr>
          <w:rFonts w:cs="Arial"/>
          <w:color w:val="FF0000"/>
          <w:szCs w:val="22"/>
        </w:rPr>
        <w:t>There are clear</w:t>
      </w:r>
      <w:r w:rsidR="00684B54" w:rsidRPr="00B9423F">
        <w:rPr>
          <w:rFonts w:cs="Arial"/>
          <w:color w:val="FF0000"/>
          <w:szCs w:val="22"/>
        </w:rPr>
        <w:t xml:space="preserve"> centres with multiple </w:t>
      </w:r>
      <w:r w:rsidR="00D61FC4" w:rsidRPr="00B9423F">
        <w:rPr>
          <w:rFonts w:cs="Arial"/>
          <w:color w:val="FF0000"/>
          <w:szCs w:val="22"/>
        </w:rPr>
        <w:t>trading links, such as Tripoli on the North African coast and Cairo in Egypt.</w:t>
      </w:r>
      <w:r w:rsidR="00CF732C" w:rsidRPr="00B9423F">
        <w:rPr>
          <w:rFonts w:cs="Arial"/>
          <w:color w:val="FF0000"/>
          <w:szCs w:val="22"/>
        </w:rPr>
        <w:t xml:space="preserve"> The </w:t>
      </w:r>
      <w:r w:rsidR="00F10C23" w:rsidRPr="00B9423F">
        <w:rPr>
          <w:rFonts w:cs="Arial"/>
          <w:color w:val="FF0000"/>
          <w:szCs w:val="22"/>
        </w:rPr>
        <w:t xml:space="preserve">agglomeration of black lines south of the Atlas Mountains may be the </w:t>
      </w:r>
      <w:r w:rsidR="006620ED" w:rsidRPr="00B9423F">
        <w:rPr>
          <w:rFonts w:cs="Arial"/>
          <w:color w:val="FF0000"/>
          <w:szCs w:val="22"/>
        </w:rPr>
        <w:t>Algerian trade centre</w:t>
      </w:r>
      <w:r w:rsidR="00684B54" w:rsidRPr="00B9423F">
        <w:rPr>
          <w:rFonts w:cs="Arial"/>
          <w:color w:val="FF0000"/>
          <w:szCs w:val="22"/>
        </w:rPr>
        <w:t xml:space="preserve"> </w:t>
      </w:r>
      <w:r w:rsidR="006620ED" w:rsidRPr="00B9423F">
        <w:rPr>
          <w:rFonts w:cs="Arial"/>
          <w:color w:val="FF0000"/>
          <w:szCs w:val="22"/>
        </w:rPr>
        <w:t xml:space="preserve">of </w:t>
      </w:r>
      <w:r w:rsidR="006620ED" w:rsidRPr="00B9423F">
        <w:rPr>
          <w:rStyle w:val="Strong"/>
          <w:rFonts w:cs="Arial"/>
          <w:b w:val="0"/>
          <w:bCs w:val="0"/>
          <w:color w:val="FF0000"/>
          <w:szCs w:val="22"/>
          <w:shd w:val="clear" w:color="auto" w:fill="FFFFFF"/>
        </w:rPr>
        <w:t>Béchar</w:t>
      </w:r>
      <w:r w:rsidR="006620ED" w:rsidRPr="00B9423F">
        <w:rPr>
          <w:rFonts w:cs="Arial"/>
          <w:color w:val="FF0000"/>
          <w:szCs w:val="22"/>
          <w:shd w:val="clear" w:color="auto" w:fill="FFFFFF"/>
        </w:rPr>
        <w:t xml:space="preserve">, </w:t>
      </w:r>
      <w:r w:rsidR="00B9423F">
        <w:rPr>
          <w:rFonts w:cs="Arial"/>
          <w:color w:val="FF0000"/>
          <w:szCs w:val="22"/>
          <w:shd w:val="clear" w:color="auto" w:fill="FFFFFF"/>
        </w:rPr>
        <w:t xml:space="preserve">at the </w:t>
      </w:r>
      <w:r w:rsidR="008A386B">
        <w:rPr>
          <w:rFonts w:cs="Arial"/>
          <w:color w:val="FF0000"/>
          <w:szCs w:val="22"/>
          <w:shd w:val="clear" w:color="auto" w:fill="FFFFFF"/>
        </w:rPr>
        <w:t>junction of the trans-Saharan routes.</w:t>
      </w:r>
    </w:p>
    <w:p w14:paraId="61A63E22" w14:textId="77777777" w:rsidR="00FA71F5" w:rsidRPr="00B9423F" w:rsidRDefault="00FA71F5" w:rsidP="00FA71F5"/>
    <w:p w14:paraId="52129D2F" w14:textId="740C90F8" w:rsidR="008C229C" w:rsidRPr="00B9423F" w:rsidRDefault="00F87906" w:rsidP="00A76516">
      <w:pPr>
        <w:jc w:val="both"/>
        <w:rPr>
          <w:rFonts w:cs="Arial"/>
          <w:szCs w:val="22"/>
          <w:shd w:val="clear" w:color="auto" w:fill="FFFFFF"/>
        </w:rPr>
      </w:pPr>
      <w:r w:rsidRPr="00B9423F">
        <w:rPr>
          <w:rFonts w:cs="Arial"/>
          <w:szCs w:val="22"/>
          <w:shd w:val="clear" w:color="auto" w:fill="FFFFFF"/>
        </w:rPr>
        <w:t xml:space="preserve">This map debunks </w:t>
      </w:r>
      <w:r w:rsidR="001379CF" w:rsidRPr="00B9423F">
        <w:rPr>
          <w:rFonts w:cs="Arial"/>
          <w:szCs w:val="22"/>
          <w:shd w:val="clear" w:color="auto" w:fill="FFFFFF"/>
        </w:rPr>
        <w:t xml:space="preserve">some of stereotypes mistakenly associated with </w:t>
      </w:r>
      <w:r w:rsidR="00444812" w:rsidRPr="00B9423F">
        <w:rPr>
          <w:rFonts w:cs="Arial"/>
          <w:szCs w:val="22"/>
          <w:shd w:val="clear" w:color="auto" w:fill="FFFFFF"/>
        </w:rPr>
        <w:t xml:space="preserve">West </w:t>
      </w:r>
      <w:r w:rsidR="001379CF" w:rsidRPr="00B9423F">
        <w:rPr>
          <w:rFonts w:cs="Arial"/>
          <w:szCs w:val="22"/>
          <w:shd w:val="clear" w:color="auto" w:fill="FFFFFF"/>
        </w:rPr>
        <w:t xml:space="preserve">Africa. </w:t>
      </w:r>
      <w:r w:rsidR="00444812" w:rsidRPr="00B9423F">
        <w:rPr>
          <w:rFonts w:cs="Arial"/>
          <w:szCs w:val="22"/>
          <w:shd w:val="clear" w:color="auto" w:fill="FFFFFF"/>
        </w:rPr>
        <w:t xml:space="preserve">Mansa Musa </w:t>
      </w:r>
      <w:r w:rsidR="00046582" w:rsidRPr="00B9423F">
        <w:rPr>
          <w:rFonts w:cs="Arial"/>
          <w:szCs w:val="22"/>
          <w:shd w:val="clear" w:color="auto" w:fill="FFFFFF"/>
        </w:rPr>
        <w:t xml:space="preserve">is </w:t>
      </w:r>
      <w:r w:rsidR="00D7791C" w:rsidRPr="00B9423F">
        <w:rPr>
          <w:rFonts w:cs="Arial"/>
          <w:szCs w:val="22"/>
          <w:shd w:val="clear" w:color="auto" w:fill="FFFFFF"/>
        </w:rPr>
        <w:t xml:space="preserve">thought to be the richest man to have </w:t>
      </w:r>
      <w:r w:rsidR="00502ADD" w:rsidRPr="00B9423F">
        <w:rPr>
          <w:rFonts w:cs="Arial"/>
          <w:i/>
          <w:iCs/>
          <w:szCs w:val="22"/>
          <w:shd w:val="clear" w:color="auto" w:fill="FFFFFF"/>
        </w:rPr>
        <w:t xml:space="preserve">ever </w:t>
      </w:r>
      <w:r w:rsidR="00D7791C" w:rsidRPr="00B9423F">
        <w:rPr>
          <w:rFonts w:cs="Arial"/>
          <w:szCs w:val="22"/>
          <w:shd w:val="clear" w:color="auto" w:fill="FFFFFF"/>
        </w:rPr>
        <w:t>walked the Earth</w:t>
      </w:r>
      <w:r w:rsidR="00BD73BA" w:rsidRPr="00B9423F">
        <w:rPr>
          <w:rFonts w:cs="Arial"/>
          <w:szCs w:val="22"/>
          <w:shd w:val="clear" w:color="auto" w:fill="FFFFFF"/>
        </w:rPr>
        <w:t xml:space="preserve"> with unimaginable wealth far outweighing </w:t>
      </w:r>
      <w:r w:rsidR="002B2D41" w:rsidRPr="00B9423F">
        <w:rPr>
          <w:rFonts w:cs="Arial"/>
          <w:szCs w:val="22"/>
          <w:shd w:val="clear" w:color="auto" w:fill="FFFFFF"/>
        </w:rPr>
        <w:t xml:space="preserve">European </w:t>
      </w:r>
      <w:r w:rsidR="00502ADD" w:rsidRPr="00B9423F">
        <w:rPr>
          <w:rFonts w:cs="Arial"/>
          <w:szCs w:val="22"/>
          <w:shd w:val="clear" w:color="auto" w:fill="FFFFFF"/>
        </w:rPr>
        <w:t>treasuries</w:t>
      </w:r>
      <w:r w:rsidR="002B2D41" w:rsidRPr="00B9423F">
        <w:rPr>
          <w:rFonts w:cs="Arial"/>
          <w:szCs w:val="22"/>
          <w:shd w:val="clear" w:color="auto" w:fill="FFFFFF"/>
        </w:rPr>
        <w:t xml:space="preserve">. It highlights the historic </w:t>
      </w:r>
      <w:r w:rsidR="00D05B42" w:rsidRPr="00B9423F">
        <w:rPr>
          <w:rFonts w:cs="Arial"/>
          <w:szCs w:val="22"/>
          <w:shd w:val="clear" w:color="auto" w:fill="FFFFFF"/>
        </w:rPr>
        <w:t>act of exchange and interaction across the Sahara and in West Africa</w:t>
      </w:r>
      <w:r w:rsidR="009054F6" w:rsidRPr="00B9423F">
        <w:rPr>
          <w:rFonts w:cs="Arial"/>
          <w:szCs w:val="22"/>
          <w:shd w:val="clear" w:color="auto" w:fill="FFFFFF"/>
        </w:rPr>
        <w:t xml:space="preserve"> in place </w:t>
      </w:r>
      <w:r w:rsidR="009054F6" w:rsidRPr="00C468BC">
        <w:rPr>
          <w:rFonts w:cs="Arial"/>
          <w:i/>
          <w:iCs/>
          <w:szCs w:val="22"/>
          <w:shd w:val="clear" w:color="auto" w:fill="FFFFFF"/>
        </w:rPr>
        <w:t>before</w:t>
      </w:r>
      <w:r w:rsidR="009054F6" w:rsidRPr="00B9423F">
        <w:rPr>
          <w:rFonts w:cs="Arial"/>
          <w:szCs w:val="22"/>
          <w:shd w:val="clear" w:color="auto" w:fill="FFFFFF"/>
        </w:rPr>
        <w:t xml:space="preserve"> western intervention</w:t>
      </w:r>
      <w:r w:rsidR="00E674F4" w:rsidRPr="00B9423F">
        <w:rPr>
          <w:rFonts w:cs="Arial"/>
          <w:szCs w:val="22"/>
          <w:shd w:val="clear" w:color="auto" w:fill="FFFFFF"/>
        </w:rPr>
        <w:t xml:space="preserve">. This is supported by </w:t>
      </w:r>
      <w:r w:rsidR="00916B72" w:rsidRPr="00B9423F">
        <w:rPr>
          <w:rFonts w:cs="Arial"/>
          <w:szCs w:val="22"/>
          <w:shd w:val="clear" w:color="auto" w:fill="FFFFFF"/>
        </w:rPr>
        <w:t xml:space="preserve">recent </w:t>
      </w:r>
      <w:r w:rsidR="00E674F4" w:rsidRPr="00B9423F">
        <w:rPr>
          <w:rFonts w:cs="Arial"/>
          <w:szCs w:val="22"/>
          <w:shd w:val="clear" w:color="auto" w:fill="FFFFFF"/>
        </w:rPr>
        <w:t>arch</w:t>
      </w:r>
      <w:r w:rsidR="00D463F0" w:rsidRPr="00B9423F">
        <w:rPr>
          <w:rFonts w:cs="Arial"/>
          <w:szCs w:val="22"/>
          <w:shd w:val="clear" w:color="auto" w:fill="FFFFFF"/>
        </w:rPr>
        <w:t>aeological finds of elephant ivory</w:t>
      </w:r>
      <w:r w:rsidR="008C229C" w:rsidRPr="00B9423F">
        <w:rPr>
          <w:rFonts w:cs="Arial"/>
          <w:szCs w:val="22"/>
          <w:shd w:val="clear" w:color="auto" w:fill="FFFFFF"/>
        </w:rPr>
        <w:t xml:space="preserve"> </w:t>
      </w:r>
      <w:r w:rsidR="00D70A08">
        <w:rPr>
          <w:rFonts w:cs="Arial"/>
          <w:szCs w:val="22"/>
          <w:shd w:val="clear" w:color="auto" w:fill="FFFFFF"/>
        </w:rPr>
        <w:t xml:space="preserve">from the Savannah </w:t>
      </w:r>
      <w:r w:rsidR="00D463F0" w:rsidRPr="00B9423F">
        <w:rPr>
          <w:rFonts w:cs="Arial"/>
          <w:szCs w:val="22"/>
          <w:shd w:val="clear" w:color="auto" w:fill="FFFFFF"/>
        </w:rPr>
        <w:t xml:space="preserve">and </w:t>
      </w:r>
      <w:r w:rsidR="008C229C" w:rsidRPr="00B9423F">
        <w:rPr>
          <w:rFonts w:cs="Arial"/>
          <w:szCs w:val="22"/>
          <w:shd w:val="clear" w:color="auto" w:fill="FFFFFF"/>
        </w:rPr>
        <w:t xml:space="preserve">rare </w:t>
      </w:r>
      <w:r w:rsidR="00D463F0" w:rsidRPr="00B9423F">
        <w:rPr>
          <w:rFonts w:cs="Arial"/>
          <w:szCs w:val="22"/>
          <w:shd w:val="clear" w:color="auto" w:fill="FFFFFF"/>
        </w:rPr>
        <w:t xml:space="preserve">Chinese </w:t>
      </w:r>
      <w:r w:rsidR="00BA3EF0" w:rsidRPr="00B9423F">
        <w:rPr>
          <w:rFonts w:cs="Arial"/>
          <w:szCs w:val="22"/>
          <w:shd w:val="clear" w:color="auto" w:fill="FFFFFF"/>
        </w:rPr>
        <w:t>porcelain</w:t>
      </w:r>
      <w:r w:rsidR="00616953" w:rsidRPr="00B9423F">
        <w:rPr>
          <w:rFonts w:cs="Arial"/>
          <w:szCs w:val="22"/>
          <w:shd w:val="clear" w:color="auto" w:fill="FFFFFF"/>
        </w:rPr>
        <w:t xml:space="preserve"> </w:t>
      </w:r>
      <w:r w:rsidR="00CC1221">
        <w:rPr>
          <w:rFonts w:cs="Arial"/>
          <w:szCs w:val="22"/>
          <w:shd w:val="clear" w:color="auto" w:fill="FFFFFF"/>
        </w:rPr>
        <w:t>from this time</w:t>
      </w:r>
      <w:r w:rsidR="00D05B42" w:rsidRPr="00B9423F">
        <w:rPr>
          <w:rFonts w:cs="Arial"/>
          <w:szCs w:val="22"/>
          <w:shd w:val="clear" w:color="auto" w:fill="FFFFFF"/>
        </w:rPr>
        <w:t>.</w:t>
      </w:r>
    </w:p>
    <w:p w14:paraId="2D048042" w14:textId="77777777" w:rsidR="008C229C" w:rsidRPr="00B9423F" w:rsidRDefault="008C229C" w:rsidP="00A76516">
      <w:pPr>
        <w:jc w:val="both"/>
        <w:rPr>
          <w:rFonts w:cs="Arial"/>
          <w:szCs w:val="22"/>
          <w:shd w:val="clear" w:color="auto" w:fill="FFFFFF"/>
        </w:rPr>
      </w:pPr>
    </w:p>
    <w:p w14:paraId="2D1B34D2" w14:textId="77777777" w:rsidR="007E39DA" w:rsidRDefault="00A7749C" w:rsidP="00A76516">
      <w:pPr>
        <w:jc w:val="both"/>
        <w:rPr>
          <w:rFonts w:eastAsia="Arial" w:cs="Arial"/>
          <w:szCs w:val="22"/>
        </w:rPr>
      </w:pPr>
      <w:r w:rsidRPr="00B9423F">
        <w:rPr>
          <w:rFonts w:cs="Arial"/>
          <w:szCs w:val="22"/>
          <w:shd w:val="clear" w:color="auto" w:fill="FFFFFF"/>
        </w:rPr>
        <w:t xml:space="preserve">The town of </w:t>
      </w:r>
      <w:r w:rsidR="00E744AC" w:rsidRPr="00B9423F">
        <w:rPr>
          <w:rFonts w:cs="Arial"/>
          <w:szCs w:val="22"/>
          <w:shd w:val="clear" w:color="auto" w:fill="FFFFFF"/>
        </w:rPr>
        <w:t>Djenné</w:t>
      </w:r>
      <w:r w:rsidR="00E744AC" w:rsidRPr="00B9423F">
        <w:rPr>
          <w:rFonts w:eastAsia="Arial" w:cs="Arial"/>
          <w:szCs w:val="22"/>
        </w:rPr>
        <w:t xml:space="preserve"> </w:t>
      </w:r>
      <w:r w:rsidR="003B4E3D" w:rsidRPr="00B9423F">
        <w:rPr>
          <w:rFonts w:eastAsia="Arial" w:cs="Arial"/>
          <w:szCs w:val="22"/>
        </w:rPr>
        <w:t xml:space="preserve">is </w:t>
      </w:r>
      <w:r w:rsidRPr="00B9423F">
        <w:rPr>
          <w:rFonts w:eastAsia="Arial" w:cs="Arial"/>
          <w:szCs w:val="22"/>
        </w:rPr>
        <w:t xml:space="preserve">another example of </w:t>
      </w:r>
      <w:r w:rsidR="00FB4395" w:rsidRPr="00B9423F">
        <w:rPr>
          <w:rFonts w:eastAsia="Arial" w:cs="Arial"/>
          <w:szCs w:val="22"/>
        </w:rPr>
        <w:t xml:space="preserve">how misunderstood the development of West Africa has been. </w:t>
      </w:r>
      <w:r w:rsidR="00FB4395" w:rsidRPr="00B9423F">
        <w:rPr>
          <w:rFonts w:cs="Arial"/>
          <w:szCs w:val="22"/>
          <w:shd w:val="clear" w:color="auto" w:fill="FFFFFF"/>
        </w:rPr>
        <w:t>Djenné</w:t>
      </w:r>
      <w:r w:rsidR="00FB4395" w:rsidRPr="00B9423F">
        <w:rPr>
          <w:rFonts w:eastAsia="Arial" w:cs="Arial"/>
          <w:szCs w:val="22"/>
        </w:rPr>
        <w:t xml:space="preserve"> is </w:t>
      </w:r>
      <w:r w:rsidR="003B4E3D" w:rsidRPr="00B9423F">
        <w:rPr>
          <w:rFonts w:eastAsia="Arial" w:cs="Arial"/>
          <w:szCs w:val="22"/>
        </w:rPr>
        <w:t>one of the earliest settlement</w:t>
      </w:r>
      <w:r w:rsidR="00FB4395" w:rsidRPr="00B9423F">
        <w:rPr>
          <w:rFonts w:eastAsia="Arial" w:cs="Arial"/>
          <w:szCs w:val="22"/>
        </w:rPr>
        <w:t>s</w:t>
      </w:r>
      <w:r w:rsidR="003B4E3D" w:rsidRPr="00B9423F">
        <w:rPr>
          <w:rFonts w:eastAsia="Arial" w:cs="Arial"/>
          <w:szCs w:val="22"/>
        </w:rPr>
        <w:t xml:space="preserve"> in Africa,</w:t>
      </w:r>
      <w:r w:rsidR="003D0D5E" w:rsidRPr="00B9423F">
        <w:rPr>
          <w:rFonts w:eastAsia="Arial" w:cs="Arial"/>
          <w:szCs w:val="22"/>
        </w:rPr>
        <w:t xml:space="preserve"> </w:t>
      </w:r>
      <w:r w:rsidR="00FB4395" w:rsidRPr="00B9423F">
        <w:rPr>
          <w:rFonts w:eastAsia="Arial" w:cs="Arial"/>
          <w:szCs w:val="22"/>
        </w:rPr>
        <w:t xml:space="preserve">being </w:t>
      </w:r>
      <w:r w:rsidR="003D0D5E" w:rsidRPr="00B9423F">
        <w:rPr>
          <w:rFonts w:eastAsia="Arial" w:cs="Arial"/>
          <w:szCs w:val="22"/>
        </w:rPr>
        <w:t>occupied</w:t>
      </w:r>
      <w:r w:rsidR="003B4E3D" w:rsidRPr="00B9423F">
        <w:rPr>
          <w:rFonts w:eastAsia="Arial" w:cs="Arial"/>
          <w:szCs w:val="22"/>
        </w:rPr>
        <w:t xml:space="preserve"> from around 300</w:t>
      </w:r>
      <w:r w:rsidR="003D0D5E" w:rsidRPr="00B9423F">
        <w:rPr>
          <w:rFonts w:eastAsia="Arial" w:cs="Arial"/>
          <w:szCs w:val="22"/>
        </w:rPr>
        <w:t>BCE.</w:t>
      </w:r>
      <w:r w:rsidR="00FB4395" w:rsidRPr="00B9423F">
        <w:rPr>
          <w:rFonts w:eastAsia="Arial" w:cs="Arial"/>
          <w:szCs w:val="22"/>
        </w:rPr>
        <w:t xml:space="preserve"> </w:t>
      </w:r>
      <w:r w:rsidR="00B43B83" w:rsidRPr="00B9423F">
        <w:rPr>
          <w:rFonts w:eastAsia="Arial" w:cs="Arial"/>
          <w:szCs w:val="22"/>
        </w:rPr>
        <w:t xml:space="preserve">Just like the </w:t>
      </w:r>
      <w:r w:rsidR="00800C9A" w:rsidRPr="00B9423F">
        <w:rPr>
          <w:rFonts w:eastAsia="Arial" w:cs="Arial"/>
          <w:szCs w:val="22"/>
        </w:rPr>
        <w:t xml:space="preserve">historic settlements in the </w:t>
      </w:r>
      <w:r w:rsidR="00B43B83" w:rsidRPr="00B9423F">
        <w:rPr>
          <w:rFonts w:eastAsia="Arial" w:cs="Arial"/>
          <w:szCs w:val="22"/>
        </w:rPr>
        <w:t xml:space="preserve">Empire of Ghana </w:t>
      </w:r>
      <w:r w:rsidR="00800C9A" w:rsidRPr="00B9423F">
        <w:rPr>
          <w:rFonts w:eastAsia="Arial" w:cs="Arial"/>
          <w:szCs w:val="22"/>
        </w:rPr>
        <w:t>i</w:t>
      </w:r>
      <w:r w:rsidR="00FB4395" w:rsidRPr="00B9423F">
        <w:rPr>
          <w:rFonts w:eastAsia="Arial" w:cs="Arial"/>
          <w:szCs w:val="22"/>
        </w:rPr>
        <w:t xml:space="preserve">t became rich and well-known </w:t>
      </w:r>
      <w:r w:rsidR="00B42DAE" w:rsidRPr="00B9423F">
        <w:rPr>
          <w:rFonts w:eastAsia="Arial" w:cs="Arial"/>
          <w:szCs w:val="22"/>
        </w:rPr>
        <w:t>from</w:t>
      </w:r>
      <w:r w:rsidR="00FB4395" w:rsidRPr="00B9423F">
        <w:rPr>
          <w:rFonts w:eastAsia="Arial" w:cs="Arial"/>
          <w:szCs w:val="22"/>
        </w:rPr>
        <w:t xml:space="preserve"> </w:t>
      </w:r>
      <w:r w:rsidR="004F24A8" w:rsidRPr="00B9423F">
        <w:rPr>
          <w:rFonts w:eastAsia="Arial" w:cs="Arial"/>
          <w:szCs w:val="22"/>
        </w:rPr>
        <w:t>cross-continental trade and</w:t>
      </w:r>
      <w:r w:rsidR="00B57AAF" w:rsidRPr="00B9423F">
        <w:rPr>
          <w:rFonts w:eastAsia="Arial" w:cs="Arial"/>
          <w:szCs w:val="22"/>
        </w:rPr>
        <w:t xml:space="preserve"> grew in reputation as a trading post and a centre of Islamic scholarship.</w:t>
      </w:r>
      <w:r w:rsidR="00B42DAE" w:rsidRPr="00B9423F">
        <w:rPr>
          <w:rFonts w:eastAsia="Arial" w:cs="Arial"/>
          <w:szCs w:val="22"/>
        </w:rPr>
        <w:t xml:space="preserve"> </w:t>
      </w:r>
    </w:p>
    <w:p w14:paraId="11FD0509" w14:textId="77777777" w:rsidR="00DB2227" w:rsidRPr="00B9423F" w:rsidRDefault="00DB2227" w:rsidP="00A76516">
      <w:pPr>
        <w:jc w:val="both"/>
        <w:rPr>
          <w:rFonts w:eastAsia="Arial" w:cs="Arial"/>
          <w:szCs w:val="22"/>
        </w:rPr>
      </w:pPr>
    </w:p>
    <w:p w14:paraId="30D4FAD9" w14:textId="77777777" w:rsidR="00631D5E" w:rsidRDefault="00045526" w:rsidP="00737342">
      <w:pPr>
        <w:pStyle w:val="ListParagraph"/>
        <w:numPr>
          <w:ilvl w:val="0"/>
          <w:numId w:val="39"/>
        </w:numPr>
        <w:jc w:val="both"/>
        <w:rPr>
          <w:rFonts w:eastAsia="Arial" w:cs="Arial"/>
          <w:szCs w:val="22"/>
        </w:rPr>
      </w:pPr>
      <w:r w:rsidRPr="00B9423F">
        <w:rPr>
          <w:rFonts w:eastAsia="Arial" w:cs="Arial"/>
          <w:szCs w:val="22"/>
        </w:rPr>
        <w:t xml:space="preserve">Play the first 30 seconds of this clip from </w:t>
      </w:r>
      <w:r w:rsidR="007E5697" w:rsidRPr="00B9423F">
        <w:rPr>
          <w:rFonts w:eastAsia="Arial" w:cs="Arial"/>
          <w:szCs w:val="22"/>
        </w:rPr>
        <w:t xml:space="preserve">the BBC programme </w:t>
      </w:r>
      <w:r w:rsidRPr="00B9423F">
        <w:rPr>
          <w:rFonts w:eastAsia="Arial" w:cs="Arial"/>
          <w:szCs w:val="22"/>
        </w:rPr>
        <w:t xml:space="preserve">Scared Wonders </w:t>
      </w:r>
      <w:hyperlink r:id="rId24" w:history="1">
        <w:r w:rsidRPr="00B9423F">
          <w:rPr>
            <w:rStyle w:val="Hyperlink"/>
            <w:rFonts w:eastAsia="Arial" w:cs="Arial"/>
            <w:szCs w:val="22"/>
          </w:rPr>
          <w:t>https://www.bbc.co.uk/programmes/p07kl857</w:t>
        </w:r>
      </w:hyperlink>
      <w:r w:rsidRPr="00B9423F">
        <w:rPr>
          <w:rFonts w:eastAsia="Arial" w:cs="Arial"/>
          <w:szCs w:val="22"/>
        </w:rPr>
        <w:t xml:space="preserve"> </w:t>
      </w:r>
      <w:r w:rsidR="00C709D7" w:rsidRPr="00B9423F">
        <w:rPr>
          <w:rFonts w:eastAsia="Arial" w:cs="Arial"/>
          <w:szCs w:val="22"/>
        </w:rPr>
        <w:t>— what is going on?</w:t>
      </w:r>
    </w:p>
    <w:p w14:paraId="7951276A" w14:textId="60A18E17" w:rsidR="00737342" w:rsidRPr="00631D5E" w:rsidRDefault="00737342" w:rsidP="00631D5E">
      <w:pPr>
        <w:pStyle w:val="ListParagraph"/>
        <w:jc w:val="both"/>
        <w:rPr>
          <w:rFonts w:eastAsia="Arial" w:cs="Arial"/>
          <w:szCs w:val="22"/>
        </w:rPr>
      </w:pPr>
      <w:r w:rsidRPr="00631D5E">
        <w:rPr>
          <w:rFonts w:eastAsia="Arial" w:cs="Arial"/>
          <w:color w:val="FF0000"/>
          <w:szCs w:val="22"/>
        </w:rPr>
        <w:t xml:space="preserve">The masons of </w:t>
      </w:r>
      <w:r w:rsidRPr="00631D5E">
        <w:rPr>
          <w:rFonts w:cs="Arial"/>
          <w:color w:val="FF0000"/>
          <w:szCs w:val="22"/>
          <w:shd w:val="clear" w:color="auto" w:fill="FFFFFF"/>
        </w:rPr>
        <w:t>Djenné are racing to climb the out</w:t>
      </w:r>
      <w:r w:rsidR="00210FB6" w:rsidRPr="00631D5E">
        <w:rPr>
          <w:rFonts w:cs="Arial"/>
          <w:color w:val="FF0000"/>
          <w:szCs w:val="22"/>
          <w:shd w:val="clear" w:color="auto" w:fill="FFFFFF"/>
        </w:rPr>
        <w:t xml:space="preserve">side walls of the mosque, the person who climbs faster has the honour of plastering the central minaret. </w:t>
      </w:r>
    </w:p>
    <w:p w14:paraId="3B0567BB" w14:textId="689D1839" w:rsidR="00C709D7" w:rsidRDefault="00C709D7" w:rsidP="00C709D7">
      <w:pPr>
        <w:jc w:val="both"/>
        <w:rPr>
          <w:rFonts w:eastAsia="Arial" w:cs="Arial"/>
          <w:szCs w:val="22"/>
        </w:rPr>
      </w:pPr>
    </w:p>
    <w:p w14:paraId="25C62D69" w14:textId="6D54A860" w:rsidR="002C40C1" w:rsidRPr="00B9423F" w:rsidRDefault="00C74A0D" w:rsidP="002C40C1">
      <w:pPr>
        <w:jc w:val="both"/>
        <w:rPr>
          <w:rFonts w:eastAsia="Arial" w:cs="Arial"/>
          <w:szCs w:val="22"/>
        </w:rPr>
      </w:pPr>
      <w:r>
        <w:rPr>
          <w:rFonts w:eastAsia="Arial" w:cs="Arial"/>
          <w:szCs w:val="22"/>
        </w:rPr>
        <w:t>Image 4</w:t>
      </w:r>
      <w:r w:rsidR="002C40C1">
        <w:rPr>
          <w:rFonts w:eastAsia="Arial" w:cs="Arial"/>
          <w:szCs w:val="22"/>
        </w:rPr>
        <w:t xml:space="preserve"> in Appendix G </w:t>
      </w:r>
      <w:r w:rsidR="002C40C1" w:rsidRPr="00B9423F">
        <w:rPr>
          <w:rFonts w:eastAsia="Arial" w:cs="Arial"/>
          <w:szCs w:val="22"/>
        </w:rPr>
        <w:t xml:space="preserve">is an image of the Great Mosque of </w:t>
      </w:r>
      <w:r w:rsidR="002C40C1" w:rsidRPr="00B9423F">
        <w:rPr>
          <w:rFonts w:cs="Arial"/>
          <w:szCs w:val="22"/>
          <w:shd w:val="clear" w:color="auto" w:fill="FFFFFF"/>
        </w:rPr>
        <w:t xml:space="preserve">Djenné, sometimes referred to as ‘the city of mud’ due to the structure of the mosque. It </w:t>
      </w:r>
      <w:r w:rsidR="002C40C1">
        <w:rPr>
          <w:rFonts w:cs="Arial"/>
          <w:szCs w:val="22"/>
          <w:shd w:val="clear" w:color="auto" w:fill="FFFFFF"/>
        </w:rPr>
        <w:t>is</w:t>
      </w:r>
      <w:r w:rsidR="002C40C1" w:rsidRPr="00B9423F">
        <w:rPr>
          <w:rFonts w:cs="Arial"/>
          <w:szCs w:val="22"/>
          <w:shd w:val="clear" w:color="auto" w:fill="FFFFFF"/>
        </w:rPr>
        <w:t xml:space="preserve"> a vast timber frame building with mud walls </w:t>
      </w:r>
      <w:r w:rsidR="002C40C1">
        <w:rPr>
          <w:rFonts w:cs="Arial"/>
          <w:szCs w:val="22"/>
          <w:shd w:val="clear" w:color="auto" w:fill="FFFFFF"/>
        </w:rPr>
        <w:t>almost 1 metre</w:t>
      </w:r>
      <w:r w:rsidR="002C40C1" w:rsidRPr="00B9423F">
        <w:rPr>
          <w:rFonts w:cs="Arial"/>
          <w:szCs w:val="22"/>
          <w:shd w:val="clear" w:color="auto" w:fill="FFFFFF"/>
        </w:rPr>
        <w:t xml:space="preserve"> thick</w:t>
      </w:r>
      <w:r w:rsidR="002C40C1">
        <w:rPr>
          <w:rFonts w:cs="Arial"/>
          <w:szCs w:val="22"/>
          <w:shd w:val="clear" w:color="auto" w:fill="FFFFFF"/>
        </w:rPr>
        <w:t xml:space="preserve"> and </w:t>
      </w:r>
      <w:r w:rsidR="002C40C1" w:rsidRPr="00B9423F">
        <w:rPr>
          <w:rFonts w:cs="Arial"/>
          <w:szCs w:val="22"/>
          <w:shd w:val="clear" w:color="auto" w:fill="FFFFFF"/>
        </w:rPr>
        <w:t xml:space="preserve">is the largest mud building on Earth. Every year, when the rains come, the 20,000 inhabitants of Djenné </w:t>
      </w:r>
      <w:r w:rsidR="002C40C1">
        <w:rPr>
          <w:rFonts w:cs="Arial"/>
          <w:szCs w:val="22"/>
          <w:shd w:val="clear" w:color="auto" w:fill="FFFFFF"/>
        </w:rPr>
        <w:t>battle</w:t>
      </w:r>
      <w:r w:rsidR="002C40C1" w:rsidRPr="00B9423F">
        <w:rPr>
          <w:rFonts w:cs="Arial"/>
          <w:szCs w:val="22"/>
          <w:shd w:val="clear" w:color="auto" w:fill="FFFFFF"/>
        </w:rPr>
        <w:t xml:space="preserve"> against the intensity of the Sahel sun</w:t>
      </w:r>
      <w:r w:rsidR="002C40C1">
        <w:rPr>
          <w:rFonts w:cs="Arial"/>
          <w:szCs w:val="22"/>
          <w:shd w:val="clear" w:color="auto" w:fill="FFFFFF"/>
        </w:rPr>
        <w:t xml:space="preserve"> (</w:t>
      </w:r>
      <w:r w:rsidR="002C40C1" w:rsidRPr="00B9423F">
        <w:rPr>
          <w:rFonts w:cs="Arial"/>
          <w:szCs w:val="22"/>
          <w:shd w:val="clear" w:color="auto" w:fill="FFFFFF"/>
        </w:rPr>
        <w:t>which bakes and cracks the mud walls</w:t>
      </w:r>
      <w:r w:rsidR="002C40C1">
        <w:rPr>
          <w:rFonts w:cs="Arial"/>
          <w:szCs w:val="22"/>
          <w:shd w:val="clear" w:color="auto" w:fill="FFFFFF"/>
        </w:rPr>
        <w:t>)</w:t>
      </w:r>
      <w:r w:rsidR="002C40C1" w:rsidRPr="00B9423F">
        <w:rPr>
          <w:rFonts w:cs="Arial"/>
          <w:szCs w:val="22"/>
          <w:shd w:val="clear" w:color="auto" w:fill="FFFFFF"/>
        </w:rPr>
        <w:t xml:space="preserve"> by </w:t>
      </w:r>
      <w:r w:rsidR="002C40C1">
        <w:rPr>
          <w:rFonts w:cs="Arial"/>
          <w:szCs w:val="22"/>
          <w:shd w:val="clear" w:color="auto" w:fill="FFFFFF"/>
        </w:rPr>
        <w:t xml:space="preserve">repairing and </w:t>
      </w:r>
      <w:r w:rsidR="002C40C1" w:rsidRPr="00B9423F">
        <w:rPr>
          <w:rFonts w:cs="Arial"/>
          <w:szCs w:val="22"/>
          <w:shd w:val="clear" w:color="auto" w:fill="FFFFFF"/>
        </w:rPr>
        <w:t>replastering the mosque</w:t>
      </w:r>
      <w:r w:rsidR="002C40C1">
        <w:rPr>
          <w:rFonts w:cs="Arial"/>
          <w:szCs w:val="22"/>
          <w:shd w:val="clear" w:color="auto" w:fill="FFFFFF"/>
        </w:rPr>
        <w:t xml:space="preserve"> with mud</w:t>
      </w:r>
      <w:r w:rsidR="002C40C1" w:rsidRPr="00B9423F">
        <w:rPr>
          <w:rFonts w:cs="Arial"/>
          <w:szCs w:val="22"/>
          <w:shd w:val="clear" w:color="auto" w:fill="FFFFFF"/>
        </w:rPr>
        <w:t xml:space="preserve">. Riverbed mud is mixed with rice husks </w:t>
      </w:r>
      <w:r w:rsidR="002C40C1">
        <w:rPr>
          <w:rFonts w:cs="Arial"/>
          <w:szCs w:val="22"/>
          <w:shd w:val="clear" w:color="auto" w:fill="FFFFFF"/>
        </w:rPr>
        <w:t>which</w:t>
      </w:r>
      <w:r w:rsidR="002C40C1" w:rsidRPr="00B9423F">
        <w:rPr>
          <w:rFonts w:cs="Arial"/>
          <w:szCs w:val="22"/>
          <w:shd w:val="clear" w:color="auto" w:fill="FFFFFF"/>
        </w:rPr>
        <w:t xml:space="preserve"> is </w:t>
      </w:r>
      <w:r w:rsidR="002C40C1">
        <w:rPr>
          <w:rFonts w:cs="Arial"/>
          <w:szCs w:val="22"/>
          <w:shd w:val="clear" w:color="auto" w:fill="FFFFFF"/>
        </w:rPr>
        <w:t xml:space="preserve">then </w:t>
      </w:r>
      <w:r w:rsidR="002C40C1" w:rsidRPr="00B9423F">
        <w:rPr>
          <w:rFonts w:cs="Arial"/>
          <w:szCs w:val="22"/>
          <w:shd w:val="clear" w:color="auto" w:fill="FFFFFF"/>
        </w:rPr>
        <w:t xml:space="preserve">used by local masons to recover the magnificent building. </w:t>
      </w:r>
    </w:p>
    <w:p w14:paraId="6DB722FD" w14:textId="77777777" w:rsidR="002C40C1" w:rsidRPr="00B9423F" w:rsidRDefault="002C40C1" w:rsidP="00C709D7">
      <w:pPr>
        <w:jc w:val="both"/>
        <w:rPr>
          <w:rFonts w:eastAsia="Arial" w:cs="Arial"/>
          <w:szCs w:val="22"/>
        </w:rPr>
      </w:pPr>
    </w:p>
    <w:p w14:paraId="0EFFD08A" w14:textId="4717F4C3" w:rsidR="000D2CDF" w:rsidRPr="00B9423F" w:rsidRDefault="000D2CDF" w:rsidP="00C709D7">
      <w:pPr>
        <w:jc w:val="both"/>
        <w:rPr>
          <w:rFonts w:eastAsia="Arial" w:cs="Arial"/>
          <w:szCs w:val="22"/>
        </w:rPr>
      </w:pPr>
      <w:r w:rsidRPr="00B9423F">
        <w:rPr>
          <w:rFonts w:cs="Arial"/>
          <w:szCs w:val="22"/>
          <w:shd w:val="clear" w:color="auto" w:fill="FFFFFF"/>
        </w:rPr>
        <w:t>Djenné has now been</w:t>
      </w:r>
      <w:r w:rsidR="00C30A76" w:rsidRPr="00B9423F">
        <w:rPr>
          <w:rFonts w:cs="Arial"/>
          <w:szCs w:val="22"/>
          <w:shd w:val="clear" w:color="auto" w:fill="FFFFFF"/>
        </w:rPr>
        <w:t xml:space="preserve"> designated a UNESCO world heritage site </w:t>
      </w:r>
      <w:r w:rsidR="00CA4AC3" w:rsidRPr="00B9423F">
        <w:rPr>
          <w:rFonts w:cs="Arial"/>
          <w:szCs w:val="22"/>
          <w:shd w:val="clear" w:color="auto" w:fill="FFFFFF"/>
        </w:rPr>
        <w:t xml:space="preserve">as it is ‘one of the oldest towns in sub-Saharan Africa’ with ‘remarkable </w:t>
      </w:r>
      <w:r w:rsidR="00B8214A" w:rsidRPr="00B9423F">
        <w:rPr>
          <w:rFonts w:cs="Arial"/>
          <w:szCs w:val="22"/>
          <w:shd w:val="clear" w:color="auto" w:fill="FFFFFF"/>
        </w:rPr>
        <w:t xml:space="preserve">use of earth specifically in architecture’. </w:t>
      </w:r>
      <w:r w:rsidR="00FB5492" w:rsidRPr="00B9423F">
        <w:rPr>
          <w:rFonts w:cs="Arial"/>
          <w:szCs w:val="22"/>
          <w:shd w:val="clear" w:color="auto" w:fill="FFFFFF"/>
        </w:rPr>
        <w:t xml:space="preserve">You can read more about the </w:t>
      </w:r>
      <w:r w:rsidR="005A17EA" w:rsidRPr="00B9423F">
        <w:rPr>
          <w:rFonts w:cs="Arial"/>
          <w:szCs w:val="22"/>
          <w:shd w:val="clear" w:color="auto" w:fill="FFFFFF"/>
        </w:rPr>
        <w:t xml:space="preserve">unique universal value of Djenné on the </w:t>
      </w:r>
      <w:hyperlink r:id="rId25" w:history="1">
        <w:r w:rsidR="005A17EA" w:rsidRPr="00B9423F">
          <w:rPr>
            <w:rStyle w:val="Hyperlink"/>
            <w:rFonts w:cs="Arial"/>
            <w:szCs w:val="22"/>
            <w:shd w:val="clear" w:color="auto" w:fill="FFFFFF"/>
          </w:rPr>
          <w:t>UNESCO Old Towns of Djenné</w:t>
        </w:r>
      </w:hyperlink>
      <w:r w:rsidR="005A17EA" w:rsidRPr="00B9423F">
        <w:rPr>
          <w:rFonts w:cs="Arial"/>
          <w:szCs w:val="22"/>
          <w:shd w:val="clear" w:color="auto" w:fill="FFFFFF"/>
        </w:rPr>
        <w:t xml:space="preserve"> </w:t>
      </w:r>
      <w:r w:rsidR="007143E0" w:rsidRPr="00B9423F">
        <w:rPr>
          <w:rFonts w:cs="Arial"/>
          <w:szCs w:val="22"/>
          <w:shd w:val="clear" w:color="auto" w:fill="FFFFFF"/>
        </w:rPr>
        <w:t>web</w:t>
      </w:r>
      <w:r w:rsidR="005A17EA" w:rsidRPr="00B9423F">
        <w:rPr>
          <w:rFonts w:cs="Arial"/>
          <w:szCs w:val="22"/>
          <w:shd w:val="clear" w:color="auto" w:fill="FFFFFF"/>
        </w:rPr>
        <w:t>page</w:t>
      </w:r>
      <w:r w:rsidR="007143E0" w:rsidRPr="00B9423F">
        <w:rPr>
          <w:rFonts w:cs="Arial"/>
          <w:szCs w:val="22"/>
          <w:shd w:val="clear" w:color="auto" w:fill="FFFFFF"/>
        </w:rPr>
        <w:t>.</w:t>
      </w:r>
      <w:r w:rsidR="002F716E">
        <w:rPr>
          <w:rFonts w:cs="Arial"/>
          <w:szCs w:val="22"/>
          <w:shd w:val="clear" w:color="auto" w:fill="FFFFFF"/>
        </w:rPr>
        <w:t xml:space="preserve"> </w:t>
      </w:r>
    </w:p>
    <w:p w14:paraId="3D76A675" w14:textId="77777777" w:rsidR="000D2CDF" w:rsidRPr="00B9423F" w:rsidRDefault="000D2CDF" w:rsidP="00C709D7">
      <w:pPr>
        <w:jc w:val="both"/>
        <w:rPr>
          <w:rFonts w:eastAsia="Arial" w:cs="Arial"/>
          <w:szCs w:val="22"/>
        </w:rPr>
      </w:pPr>
    </w:p>
    <w:p w14:paraId="5E805ED4" w14:textId="6E83FC52" w:rsidR="00B37D8C" w:rsidRDefault="00B37D8C" w:rsidP="00B37D8C">
      <w:pPr>
        <w:jc w:val="both"/>
        <w:rPr>
          <w:rFonts w:eastAsia="Arial" w:cs="Arial"/>
          <w:szCs w:val="22"/>
        </w:rPr>
      </w:pPr>
      <w:r w:rsidRPr="00B9423F">
        <w:rPr>
          <w:rFonts w:eastAsia="Arial" w:cs="Arial"/>
          <w:szCs w:val="22"/>
        </w:rPr>
        <w:t xml:space="preserve">Again, like the trading posts </w:t>
      </w:r>
      <w:r w:rsidR="002F716E">
        <w:rPr>
          <w:rFonts w:eastAsia="Arial" w:cs="Arial"/>
          <w:szCs w:val="22"/>
        </w:rPr>
        <w:t>in</w:t>
      </w:r>
      <w:r w:rsidRPr="00B9423F">
        <w:rPr>
          <w:rFonts w:eastAsia="Arial" w:cs="Arial"/>
          <w:szCs w:val="22"/>
        </w:rPr>
        <w:t xml:space="preserve"> the Empire of Ghana, the growth of </w:t>
      </w:r>
      <w:r w:rsidRPr="00B9423F">
        <w:rPr>
          <w:rFonts w:cs="Arial"/>
          <w:szCs w:val="22"/>
          <w:shd w:val="clear" w:color="auto" w:fill="FFFFFF"/>
        </w:rPr>
        <w:t>Djenné</w:t>
      </w:r>
      <w:r w:rsidRPr="00B9423F">
        <w:rPr>
          <w:rFonts w:eastAsia="Arial" w:cs="Arial"/>
          <w:szCs w:val="22"/>
        </w:rPr>
        <w:t xml:space="preserve"> is due to strategic position on the floodplain of the Bani and Niger rivers. This geographic position </w:t>
      </w:r>
      <w:r w:rsidR="00720072">
        <w:rPr>
          <w:rFonts w:eastAsia="Arial" w:cs="Arial"/>
          <w:szCs w:val="22"/>
        </w:rPr>
        <w:t>was</w:t>
      </w:r>
      <w:r w:rsidRPr="00B9423F">
        <w:rPr>
          <w:rFonts w:eastAsia="Arial" w:cs="Arial"/>
          <w:szCs w:val="22"/>
        </w:rPr>
        <w:t xml:space="preserve"> a midway point between Sudanese traders to the east, the tropical rainforests of Guinea to the west and the gold mines of modern-day </w:t>
      </w:r>
      <w:hyperlink r:id="rId26" w:history="1">
        <w:r w:rsidRPr="00B9423F">
          <w:rPr>
            <w:rStyle w:val="Hyperlink"/>
            <w:rFonts w:cs="Arial"/>
            <w:color w:val="auto"/>
            <w:szCs w:val="22"/>
            <w:u w:val="none"/>
          </w:rPr>
          <w:t>Côte d’Ivoire</w:t>
        </w:r>
      </w:hyperlink>
      <w:r w:rsidRPr="00B9423F">
        <w:rPr>
          <w:rFonts w:cs="Arial"/>
          <w:szCs w:val="22"/>
        </w:rPr>
        <w:t xml:space="preserve"> to the south</w:t>
      </w:r>
      <w:r w:rsidRPr="00B9423F">
        <w:rPr>
          <w:rFonts w:eastAsia="Arial" w:cs="Arial"/>
          <w:szCs w:val="22"/>
        </w:rPr>
        <w:t xml:space="preserve">. The Niger river is of particular importance as it connected </w:t>
      </w:r>
      <w:r w:rsidRPr="00B9423F">
        <w:rPr>
          <w:rFonts w:cs="Arial"/>
          <w:szCs w:val="22"/>
          <w:shd w:val="clear" w:color="auto" w:fill="FFFFFF"/>
        </w:rPr>
        <w:t>Djenné to Timbuktu.</w:t>
      </w:r>
      <w:r w:rsidRPr="00B9423F">
        <w:rPr>
          <w:rFonts w:eastAsia="Arial" w:cs="Arial"/>
          <w:szCs w:val="22"/>
        </w:rPr>
        <w:t xml:space="preserve">  </w:t>
      </w:r>
    </w:p>
    <w:p w14:paraId="5873C01C" w14:textId="77777777" w:rsidR="00BA286F" w:rsidRPr="00B9423F" w:rsidRDefault="00BA286F" w:rsidP="00B37D8C">
      <w:pPr>
        <w:jc w:val="both"/>
        <w:rPr>
          <w:rFonts w:eastAsia="Arial" w:cs="Arial"/>
          <w:szCs w:val="22"/>
        </w:rPr>
      </w:pPr>
    </w:p>
    <w:p w14:paraId="1B786239" w14:textId="0B8F2CA6" w:rsidR="00B37D8C" w:rsidRPr="00E8668E" w:rsidRDefault="00B37D8C" w:rsidP="00A76516">
      <w:pPr>
        <w:jc w:val="both"/>
        <w:rPr>
          <w:rFonts w:eastAsia="Arial" w:cs="Arial"/>
          <w:b/>
          <w:bCs/>
          <w:sz w:val="28"/>
          <w:szCs w:val="28"/>
        </w:rPr>
      </w:pPr>
      <w:r w:rsidRPr="00E8668E">
        <w:rPr>
          <w:rFonts w:eastAsia="Arial" w:cs="Arial"/>
          <w:b/>
          <w:bCs/>
          <w:sz w:val="28"/>
          <w:szCs w:val="28"/>
        </w:rPr>
        <w:t xml:space="preserve">The Niger </w:t>
      </w:r>
      <w:r w:rsidR="005A7980" w:rsidRPr="00E8668E">
        <w:rPr>
          <w:rFonts w:eastAsia="Arial" w:cs="Arial"/>
          <w:b/>
          <w:bCs/>
          <w:sz w:val="28"/>
          <w:szCs w:val="28"/>
        </w:rPr>
        <w:t>River Basin</w:t>
      </w:r>
      <w:r w:rsidR="003D107F" w:rsidRPr="00E8668E">
        <w:rPr>
          <w:rFonts w:eastAsia="Arial" w:cs="Arial"/>
          <w:b/>
          <w:bCs/>
          <w:sz w:val="28"/>
          <w:szCs w:val="28"/>
        </w:rPr>
        <w:t xml:space="preserve"> </w:t>
      </w:r>
      <w:r w:rsidR="00C31210" w:rsidRPr="00E8668E">
        <w:rPr>
          <w:rFonts w:eastAsia="Arial" w:cs="Arial"/>
          <w:b/>
          <w:bCs/>
          <w:sz w:val="28"/>
          <w:szCs w:val="28"/>
        </w:rPr>
        <w:t>in</w:t>
      </w:r>
      <w:r w:rsidR="003D107F" w:rsidRPr="00E8668E">
        <w:rPr>
          <w:rFonts w:eastAsia="Arial" w:cs="Arial"/>
          <w:b/>
          <w:bCs/>
          <w:sz w:val="28"/>
          <w:szCs w:val="28"/>
        </w:rPr>
        <w:t xml:space="preserve"> the Sahel</w:t>
      </w:r>
    </w:p>
    <w:p w14:paraId="22D3E728" w14:textId="1BC79B24" w:rsidR="001476C6" w:rsidRPr="00B9423F" w:rsidRDefault="00A2136C" w:rsidP="00A76516">
      <w:pPr>
        <w:jc w:val="both"/>
        <w:rPr>
          <w:rFonts w:eastAsia="Arial" w:cs="Arial"/>
          <w:szCs w:val="22"/>
        </w:rPr>
      </w:pPr>
      <w:r>
        <w:rPr>
          <w:rFonts w:eastAsia="Arial" w:cs="Arial"/>
          <w:szCs w:val="22"/>
        </w:rPr>
        <w:t xml:space="preserve">Figure </w:t>
      </w:r>
      <w:r w:rsidR="00FF499B">
        <w:rPr>
          <w:rFonts w:eastAsia="Arial" w:cs="Arial"/>
          <w:szCs w:val="22"/>
        </w:rPr>
        <w:t>9</w:t>
      </w:r>
      <w:r>
        <w:rPr>
          <w:rFonts w:eastAsia="Arial" w:cs="Arial"/>
          <w:szCs w:val="22"/>
        </w:rPr>
        <w:t xml:space="preserve"> in Appendix H</w:t>
      </w:r>
      <w:r w:rsidR="005A338D">
        <w:rPr>
          <w:rFonts w:eastAsia="Arial" w:cs="Arial"/>
          <w:szCs w:val="22"/>
        </w:rPr>
        <w:t xml:space="preserve"> shows t</w:t>
      </w:r>
      <w:r w:rsidR="00E335DA" w:rsidRPr="00B9423F">
        <w:rPr>
          <w:rFonts w:eastAsia="Arial" w:cs="Arial"/>
          <w:szCs w:val="22"/>
        </w:rPr>
        <w:t>he long-held sig</w:t>
      </w:r>
      <w:r w:rsidR="00EC4EBD" w:rsidRPr="00B9423F">
        <w:rPr>
          <w:rFonts w:eastAsia="Arial" w:cs="Arial"/>
          <w:szCs w:val="22"/>
        </w:rPr>
        <w:t xml:space="preserve">nificance </w:t>
      </w:r>
      <w:r w:rsidR="00356D9B">
        <w:rPr>
          <w:rFonts w:eastAsia="Arial" w:cs="Arial"/>
          <w:szCs w:val="22"/>
        </w:rPr>
        <w:t xml:space="preserve">of the </w:t>
      </w:r>
      <w:r w:rsidR="00356D9B" w:rsidRPr="00B9423F">
        <w:rPr>
          <w:rFonts w:eastAsia="Arial" w:cs="Arial"/>
          <w:szCs w:val="22"/>
        </w:rPr>
        <w:t>Niger Delta</w:t>
      </w:r>
      <w:r>
        <w:rPr>
          <w:rFonts w:eastAsia="Arial" w:cs="Arial"/>
          <w:szCs w:val="22"/>
        </w:rPr>
        <w:t xml:space="preserve"> for Mali</w:t>
      </w:r>
      <w:r w:rsidR="00DD2692" w:rsidRPr="00B9423F">
        <w:rPr>
          <w:rFonts w:eastAsia="Arial" w:cs="Arial"/>
          <w:szCs w:val="22"/>
        </w:rPr>
        <w:t>.</w:t>
      </w:r>
      <w:r w:rsidR="0078227A" w:rsidRPr="00B9423F">
        <w:rPr>
          <w:rFonts w:eastAsia="Arial" w:cs="Arial"/>
          <w:szCs w:val="22"/>
        </w:rPr>
        <w:t xml:space="preserve"> </w:t>
      </w:r>
      <w:r w:rsidR="007962A5" w:rsidRPr="00B9423F">
        <w:rPr>
          <w:rFonts w:eastAsia="Arial" w:cs="Arial"/>
          <w:szCs w:val="22"/>
        </w:rPr>
        <w:t xml:space="preserve">The river Niger </w:t>
      </w:r>
      <w:r>
        <w:rPr>
          <w:rFonts w:eastAsia="Arial" w:cs="Arial"/>
          <w:szCs w:val="22"/>
        </w:rPr>
        <w:t xml:space="preserve">connects </w:t>
      </w:r>
      <w:r w:rsidR="00D763F6" w:rsidRPr="00B9423F">
        <w:rPr>
          <w:rFonts w:eastAsia="Arial" w:cs="Arial"/>
          <w:szCs w:val="22"/>
        </w:rPr>
        <w:t xml:space="preserve">10 African countries and is nicknamed </w:t>
      </w:r>
      <w:r w:rsidR="00043D9C" w:rsidRPr="00B9423F">
        <w:rPr>
          <w:rFonts w:eastAsia="Arial" w:cs="Arial"/>
          <w:szCs w:val="22"/>
        </w:rPr>
        <w:t>‘</w:t>
      </w:r>
      <w:r w:rsidR="00D763F6" w:rsidRPr="00B9423F">
        <w:rPr>
          <w:rFonts w:eastAsia="Arial" w:cs="Arial"/>
          <w:szCs w:val="22"/>
        </w:rPr>
        <w:t>the boom</w:t>
      </w:r>
      <w:r w:rsidR="00043D9C" w:rsidRPr="00B9423F">
        <w:rPr>
          <w:rFonts w:eastAsia="Arial" w:cs="Arial"/>
          <w:szCs w:val="22"/>
        </w:rPr>
        <w:t xml:space="preserve">erang river’ due to its arching shape. It is very large </w:t>
      </w:r>
      <w:r w:rsidR="00BF226E" w:rsidRPr="00B9423F">
        <w:rPr>
          <w:rFonts w:eastAsia="Arial" w:cs="Arial"/>
          <w:szCs w:val="22"/>
        </w:rPr>
        <w:t xml:space="preserve">measuring over 4,100 kilometres </w:t>
      </w:r>
      <w:r w:rsidR="00BC685C" w:rsidRPr="00B9423F">
        <w:rPr>
          <w:rFonts w:eastAsia="Arial" w:cs="Arial"/>
          <w:szCs w:val="22"/>
        </w:rPr>
        <w:t>and has been a cru</w:t>
      </w:r>
      <w:r w:rsidR="003232E6" w:rsidRPr="00B9423F">
        <w:rPr>
          <w:rFonts w:eastAsia="Arial" w:cs="Arial"/>
          <w:szCs w:val="22"/>
        </w:rPr>
        <w:t xml:space="preserve">cial economic </w:t>
      </w:r>
      <w:r w:rsidR="009B7FD9" w:rsidRPr="00B9423F">
        <w:rPr>
          <w:rFonts w:eastAsia="Arial" w:cs="Arial"/>
          <w:szCs w:val="22"/>
        </w:rPr>
        <w:t>thoroughfare</w:t>
      </w:r>
      <w:r w:rsidR="003232E6" w:rsidRPr="00B9423F">
        <w:rPr>
          <w:rFonts w:eastAsia="Arial" w:cs="Arial"/>
          <w:szCs w:val="22"/>
        </w:rPr>
        <w:t xml:space="preserve"> from the days of the Mali Empire to </w:t>
      </w:r>
      <w:r w:rsidR="009B7FD9" w:rsidRPr="00B9423F">
        <w:rPr>
          <w:rFonts w:eastAsia="Arial" w:cs="Arial"/>
          <w:szCs w:val="22"/>
        </w:rPr>
        <w:t>present day.</w:t>
      </w:r>
      <w:r w:rsidR="00AC39A3" w:rsidRPr="00B9423F">
        <w:rPr>
          <w:rFonts w:eastAsia="Arial" w:cs="Arial"/>
          <w:szCs w:val="22"/>
        </w:rPr>
        <w:t xml:space="preserve"> It </w:t>
      </w:r>
      <w:r w:rsidR="00BD6D66" w:rsidRPr="00B9423F">
        <w:rPr>
          <w:rFonts w:eastAsia="Arial" w:cs="Arial"/>
          <w:szCs w:val="22"/>
        </w:rPr>
        <w:t xml:space="preserve">has </w:t>
      </w:r>
      <w:r w:rsidR="00644984">
        <w:rPr>
          <w:rFonts w:eastAsia="Arial" w:cs="Arial"/>
          <w:szCs w:val="22"/>
        </w:rPr>
        <w:t xml:space="preserve">long </w:t>
      </w:r>
      <w:r w:rsidR="00BD6D66" w:rsidRPr="00B9423F">
        <w:rPr>
          <w:rFonts w:eastAsia="Arial" w:cs="Arial"/>
          <w:szCs w:val="22"/>
        </w:rPr>
        <w:t xml:space="preserve">been used for </w:t>
      </w:r>
      <w:r w:rsidR="000727A5" w:rsidRPr="00B9423F">
        <w:rPr>
          <w:rFonts w:eastAsia="Arial" w:cs="Arial"/>
          <w:szCs w:val="22"/>
        </w:rPr>
        <w:t xml:space="preserve">fishing, </w:t>
      </w:r>
      <w:r w:rsidR="00BD6D66" w:rsidRPr="00B9423F">
        <w:rPr>
          <w:rFonts w:eastAsia="Arial" w:cs="Arial"/>
          <w:szCs w:val="22"/>
        </w:rPr>
        <w:t>transportation,</w:t>
      </w:r>
      <w:r w:rsidR="000727A5" w:rsidRPr="00B9423F">
        <w:rPr>
          <w:rFonts w:eastAsia="Arial" w:cs="Arial"/>
          <w:szCs w:val="22"/>
        </w:rPr>
        <w:t xml:space="preserve"> sand extraction and </w:t>
      </w:r>
      <w:r w:rsidR="00D642F2" w:rsidRPr="00B9423F">
        <w:rPr>
          <w:rFonts w:eastAsia="Arial" w:cs="Arial"/>
          <w:szCs w:val="22"/>
        </w:rPr>
        <w:t>trade.</w:t>
      </w:r>
      <w:r w:rsidR="000727A5" w:rsidRPr="00B9423F">
        <w:rPr>
          <w:rFonts w:eastAsia="Arial" w:cs="Arial"/>
          <w:szCs w:val="22"/>
        </w:rPr>
        <w:t xml:space="preserve"> </w:t>
      </w:r>
      <w:r w:rsidR="00BD6D66" w:rsidRPr="00B9423F">
        <w:rPr>
          <w:rFonts w:eastAsia="Arial" w:cs="Arial"/>
          <w:szCs w:val="22"/>
        </w:rPr>
        <w:t xml:space="preserve"> </w:t>
      </w:r>
      <w:r w:rsidR="009B7FD9" w:rsidRPr="00B9423F">
        <w:rPr>
          <w:rFonts w:eastAsia="Arial" w:cs="Arial"/>
          <w:szCs w:val="22"/>
        </w:rPr>
        <w:t xml:space="preserve"> </w:t>
      </w:r>
    </w:p>
    <w:p w14:paraId="5F8769D6" w14:textId="77777777" w:rsidR="001476C6" w:rsidRPr="00B9423F" w:rsidRDefault="001476C6" w:rsidP="00A76516">
      <w:pPr>
        <w:jc w:val="both"/>
        <w:rPr>
          <w:rFonts w:eastAsia="Arial" w:cs="Arial"/>
          <w:szCs w:val="22"/>
        </w:rPr>
      </w:pPr>
    </w:p>
    <w:p w14:paraId="166965BE" w14:textId="7CF685A7" w:rsidR="00E843C0" w:rsidRDefault="00D642F2" w:rsidP="00AB0605">
      <w:pPr>
        <w:pStyle w:val="ListParagraph"/>
        <w:numPr>
          <w:ilvl w:val="0"/>
          <w:numId w:val="39"/>
        </w:numPr>
        <w:jc w:val="both"/>
        <w:rPr>
          <w:rFonts w:eastAsia="Arial" w:cs="Arial"/>
          <w:szCs w:val="22"/>
        </w:rPr>
      </w:pPr>
      <w:r w:rsidRPr="00B9423F">
        <w:rPr>
          <w:rFonts w:eastAsia="Arial" w:cs="Arial"/>
          <w:szCs w:val="22"/>
        </w:rPr>
        <w:t>Why are</w:t>
      </w:r>
      <w:r w:rsidR="001476C6" w:rsidRPr="00B9423F">
        <w:rPr>
          <w:rFonts w:eastAsia="Arial" w:cs="Arial"/>
          <w:szCs w:val="22"/>
        </w:rPr>
        <w:t xml:space="preserve"> the two </w:t>
      </w:r>
      <w:r w:rsidRPr="00B9423F">
        <w:rPr>
          <w:rFonts w:eastAsia="Arial" w:cs="Arial"/>
          <w:szCs w:val="22"/>
        </w:rPr>
        <w:t xml:space="preserve">Mali </w:t>
      </w:r>
      <w:r w:rsidR="001476C6" w:rsidRPr="00B9423F">
        <w:rPr>
          <w:rFonts w:eastAsia="Arial" w:cs="Arial"/>
          <w:szCs w:val="22"/>
        </w:rPr>
        <w:t xml:space="preserve">settlements on the </w:t>
      </w:r>
      <w:r w:rsidR="00991650" w:rsidRPr="00B9423F">
        <w:rPr>
          <w:rFonts w:eastAsia="Arial" w:cs="Arial"/>
          <w:szCs w:val="22"/>
        </w:rPr>
        <w:t xml:space="preserve">Niger </w:t>
      </w:r>
      <w:r w:rsidR="005A7980" w:rsidRPr="00B9423F">
        <w:rPr>
          <w:rFonts w:eastAsia="Arial" w:cs="Arial"/>
          <w:szCs w:val="22"/>
        </w:rPr>
        <w:t>R</w:t>
      </w:r>
      <w:r w:rsidR="001476C6" w:rsidRPr="00B9423F">
        <w:rPr>
          <w:rFonts w:eastAsia="Arial" w:cs="Arial"/>
          <w:szCs w:val="22"/>
        </w:rPr>
        <w:t xml:space="preserve">iver </w:t>
      </w:r>
      <w:r w:rsidR="005A7980" w:rsidRPr="00B9423F">
        <w:rPr>
          <w:rFonts w:eastAsia="Arial" w:cs="Arial"/>
          <w:szCs w:val="22"/>
        </w:rPr>
        <w:t>Basin</w:t>
      </w:r>
      <w:r w:rsidR="001476C6" w:rsidRPr="00B9423F">
        <w:rPr>
          <w:rFonts w:eastAsia="Arial" w:cs="Arial"/>
          <w:szCs w:val="22"/>
        </w:rPr>
        <w:t xml:space="preserve"> map </w:t>
      </w:r>
      <w:r w:rsidR="001A0C16" w:rsidRPr="00B9423F">
        <w:rPr>
          <w:rFonts w:eastAsia="Arial" w:cs="Arial"/>
          <w:szCs w:val="22"/>
        </w:rPr>
        <w:t xml:space="preserve">of </w:t>
      </w:r>
      <w:r w:rsidR="00DD4D36" w:rsidRPr="00B9423F">
        <w:rPr>
          <w:rFonts w:eastAsia="Arial" w:cs="Arial"/>
          <w:szCs w:val="22"/>
        </w:rPr>
        <w:t xml:space="preserve">modern-day </w:t>
      </w:r>
      <w:r w:rsidR="002E5DB9" w:rsidRPr="00B9423F">
        <w:rPr>
          <w:rFonts w:eastAsia="Arial" w:cs="Arial"/>
          <w:szCs w:val="22"/>
        </w:rPr>
        <w:t>significance</w:t>
      </w:r>
      <w:r w:rsidR="001A0C16" w:rsidRPr="00B9423F">
        <w:rPr>
          <w:rFonts w:eastAsia="Arial" w:cs="Arial"/>
          <w:szCs w:val="22"/>
        </w:rPr>
        <w:t>?</w:t>
      </w:r>
      <w:r w:rsidR="007175A8">
        <w:rPr>
          <w:rFonts w:eastAsia="Arial" w:cs="Arial"/>
          <w:szCs w:val="22"/>
        </w:rPr>
        <w:t xml:space="preserve"> </w:t>
      </w:r>
    </w:p>
    <w:p w14:paraId="18724B83" w14:textId="6684897A" w:rsidR="007175A8" w:rsidRDefault="00CE2CD6" w:rsidP="007175A8">
      <w:pPr>
        <w:ind w:left="360"/>
        <w:jc w:val="both"/>
        <w:rPr>
          <w:rFonts w:eastAsia="Arial" w:cs="Arial"/>
          <w:color w:val="FF0000"/>
          <w:szCs w:val="22"/>
        </w:rPr>
      </w:pPr>
      <w:r>
        <w:rPr>
          <w:rFonts w:eastAsia="Arial" w:cs="Arial"/>
          <w:color w:val="FF0000"/>
          <w:szCs w:val="22"/>
        </w:rPr>
        <w:t xml:space="preserve">Timbuktu and Bamako have always been key </w:t>
      </w:r>
      <w:r w:rsidR="00161CBC">
        <w:rPr>
          <w:rFonts w:eastAsia="Arial" w:cs="Arial"/>
          <w:color w:val="FF0000"/>
          <w:szCs w:val="22"/>
        </w:rPr>
        <w:t xml:space="preserve">strategic </w:t>
      </w:r>
      <w:r>
        <w:rPr>
          <w:rFonts w:eastAsia="Arial" w:cs="Arial"/>
          <w:color w:val="FF0000"/>
          <w:szCs w:val="22"/>
        </w:rPr>
        <w:t>trading posts</w:t>
      </w:r>
      <w:r w:rsidR="00F131F3">
        <w:rPr>
          <w:rFonts w:eastAsia="Arial" w:cs="Arial"/>
          <w:color w:val="FF0000"/>
          <w:szCs w:val="22"/>
        </w:rPr>
        <w:t xml:space="preserve">. They grew from </w:t>
      </w:r>
      <w:r w:rsidR="00D075C0">
        <w:rPr>
          <w:rFonts w:eastAsia="Arial" w:cs="Arial"/>
          <w:color w:val="FF0000"/>
          <w:szCs w:val="22"/>
        </w:rPr>
        <w:t xml:space="preserve">a globalised </w:t>
      </w:r>
      <w:r w:rsidR="00F131F3">
        <w:rPr>
          <w:rFonts w:eastAsia="Arial" w:cs="Arial"/>
          <w:color w:val="FF0000"/>
          <w:szCs w:val="22"/>
        </w:rPr>
        <w:t>trad</w:t>
      </w:r>
      <w:r w:rsidR="00D075C0">
        <w:rPr>
          <w:rFonts w:eastAsia="Arial" w:cs="Arial"/>
          <w:color w:val="FF0000"/>
          <w:szCs w:val="22"/>
        </w:rPr>
        <w:t>e</w:t>
      </w:r>
      <w:r w:rsidR="00F131F3">
        <w:rPr>
          <w:rFonts w:eastAsia="Arial" w:cs="Arial"/>
          <w:color w:val="FF0000"/>
          <w:szCs w:val="22"/>
        </w:rPr>
        <w:t xml:space="preserve"> </w:t>
      </w:r>
      <w:r w:rsidR="00D075C0">
        <w:rPr>
          <w:rFonts w:eastAsia="Arial" w:cs="Arial"/>
          <w:color w:val="FF0000"/>
          <w:szCs w:val="22"/>
        </w:rPr>
        <w:t>network</w:t>
      </w:r>
      <w:r w:rsidR="00F131F3">
        <w:rPr>
          <w:rFonts w:eastAsia="Arial" w:cs="Arial"/>
          <w:color w:val="FF0000"/>
          <w:szCs w:val="22"/>
        </w:rPr>
        <w:t xml:space="preserve"> across the Sahara </w:t>
      </w:r>
      <w:r w:rsidR="00D075C0">
        <w:rPr>
          <w:rFonts w:eastAsia="Arial" w:cs="Arial"/>
          <w:color w:val="FF0000"/>
          <w:szCs w:val="22"/>
        </w:rPr>
        <w:t xml:space="preserve">and </w:t>
      </w:r>
      <w:r w:rsidR="00F20580">
        <w:rPr>
          <w:rFonts w:eastAsia="Arial" w:cs="Arial"/>
          <w:color w:val="FF0000"/>
          <w:szCs w:val="22"/>
        </w:rPr>
        <w:t xml:space="preserve">due to their position </w:t>
      </w:r>
      <w:r w:rsidR="00112BFE">
        <w:rPr>
          <w:rFonts w:eastAsia="Arial" w:cs="Arial"/>
          <w:color w:val="FF0000"/>
          <w:szCs w:val="22"/>
        </w:rPr>
        <w:t>in</w:t>
      </w:r>
      <w:r w:rsidR="00F20580">
        <w:rPr>
          <w:rFonts w:eastAsia="Arial" w:cs="Arial"/>
          <w:color w:val="FF0000"/>
          <w:szCs w:val="22"/>
        </w:rPr>
        <w:t xml:space="preserve"> the River Niger</w:t>
      </w:r>
      <w:r w:rsidR="00112BFE">
        <w:rPr>
          <w:rFonts w:eastAsia="Arial" w:cs="Arial"/>
          <w:color w:val="FF0000"/>
          <w:szCs w:val="22"/>
        </w:rPr>
        <w:t xml:space="preserve"> Basin</w:t>
      </w:r>
      <w:r w:rsidR="00F20580">
        <w:rPr>
          <w:rFonts w:eastAsia="Arial" w:cs="Arial"/>
          <w:color w:val="FF0000"/>
          <w:szCs w:val="22"/>
        </w:rPr>
        <w:t>.</w:t>
      </w:r>
      <w:r w:rsidR="00161CBC">
        <w:rPr>
          <w:rFonts w:eastAsia="Arial" w:cs="Arial"/>
          <w:color w:val="FF0000"/>
          <w:szCs w:val="22"/>
        </w:rPr>
        <w:t xml:space="preserve"> Bam</w:t>
      </w:r>
      <w:r w:rsidR="0030154F">
        <w:rPr>
          <w:rFonts w:eastAsia="Arial" w:cs="Arial"/>
          <w:color w:val="FF0000"/>
          <w:szCs w:val="22"/>
        </w:rPr>
        <w:t xml:space="preserve">ako is now the Mali capital and Timbuktu is the </w:t>
      </w:r>
      <w:r w:rsidR="000912BD">
        <w:rPr>
          <w:rFonts w:eastAsia="Arial" w:cs="Arial"/>
          <w:color w:val="FF0000"/>
          <w:szCs w:val="22"/>
        </w:rPr>
        <w:t xml:space="preserve">regional capital. Both have benefited from </w:t>
      </w:r>
      <w:r w:rsidR="00112BFE">
        <w:rPr>
          <w:rFonts w:eastAsia="Arial" w:cs="Arial"/>
          <w:color w:val="FF0000"/>
          <w:szCs w:val="22"/>
        </w:rPr>
        <w:t xml:space="preserve">the fertile soils created from the </w:t>
      </w:r>
      <w:r w:rsidR="000912BD">
        <w:rPr>
          <w:rFonts w:eastAsia="Arial" w:cs="Arial"/>
          <w:color w:val="FF0000"/>
          <w:szCs w:val="22"/>
        </w:rPr>
        <w:t>seasonal flooding of the River Niger</w:t>
      </w:r>
      <w:r w:rsidR="00112BFE">
        <w:rPr>
          <w:rFonts w:eastAsia="Arial" w:cs="Arial"/>
          <w:color w:val="FF0000"/>
          <w:szCs w:val="22"/>
        </w:rPr>
        <w:t>.</w:t>
      </w:r>
    </w:p>
    <w:p w14:paraId="2A4F8880" w14:textId="77777777" w:rsidR="00161CBC" w:rsidRPr="007175A8" w:rsidRDefault="00161CBC" w:rsidP="007175A8">
      <w:pPr>
        <w:ind w:left="360"/>
        <w:jc w:val="both"/>
        <w:rPr>
          <w:rFonts w:eastAsia="Arial" w:cs="Arial"/>
          <w:color w:val="FF0000"/>
          <w:szCs w:val="22"/>
        </w:rPr>
      </w:pPr>
    </w:p>
    <w:p w14:paraId="11306CDC" w14:textId="19C41D3F" w:rsidR="00545A2A" w:rsidRPr="00B9423F" w:rsidRDefault="00E843C0" w:rsidP="00AB0605">
      <w:pPr>
        <w:pStyle w:val="ListParagraph"/>
        <w:numPr>
          <w:ilvl w:val="1"/>
          <w:numId w:val="39"/>
        </w:numPr>
        <w:jc w:val="both"/>
        <w:rPr>
          <w:rFonts w:eastAsia="Arial" w:cs="Arial"/>
          <w:szCs w:val="22"/>
        </w:rPr>
      </w:pPr>
      <w:r w:rsidRPr="00B9423F">
        <w:rPr>
          <w:rFonts w:eastAsia="Arial" w:cs="Arial"/>
          <w:szCs w:val="22"/>
        </w:rPr>
        <w:t>The old capital of the Mali Empire, Niani, lies on the Sankarani River</w:t>
      </w:r>
      <w:r w:rsidR="00545A2A" w:rsidRPr="00B9423F">
        <w:rPr>
          <w:rFonts w:eastAsia="Arial" w:cs="Arial"/>
          <w:szCs w:val="22"/>
        </w:rPr>
        <w:t>, how does this link to the previous answer?</w:t>
      </w:r>
      <w:r w:rsidR="00F158F2">
        <w:rPr>
          <w:rFonts w:eastAsia="Arial" w:cs="Arial"/>
          <w:szCs w:val="22"/>
        </w:rPr>
        <w:t xml:space="preserve"> </w:t>
      </w:r>
      <w:r w:rsidR="00F158F2">
        <w:rPr>
          <w:rFonts w:eastAsia="Arial" w:cs="Arial"/>
          <w:color w:val="FF0000"/>
          <w:szCs w:val="22"/>
        </w:rPr>
        <w:t xml:space="preserve"> This is a tributary of the River Niger, chosen </w:t>
      </w:r>
      <w:r w:rsidR="00A6577B">
        <w:rPr>
          <w:rFonts w:eastAsia="Arial" w:cs="Arial"/>
          <w:color w:val="FF0000"/>
          <w:szCs w:val="22"/>
        </w:rPr>
        <w:t xml:space="preserve">for connectivity and </w:t>
      </w:r>
      <w:r w:rsidR="00A862B2">
        <w:rPr>
          <w:rFonts w:eastAsia="Arial" w:cs="Arial"/>
          <w:color w:val="FF0000"/>
          <w:szCs w:val="22"/>
        </w:rPr>
        <w:t>accessibility by river all year round.</w:t>
      </w:r>
    </w:p>
    <w:p w14:paraId="24173F1C" w14:textId="5565769C" w:rsidR="001A0C16" w:rsidRPr="005B11BA" w:rsidRDefault="001A0C16" w:rsidP="00AB0605">
      <w:pPr>
        <w:pStyle w:val="ListParagraph"/>
        <w:numPr>
          <w:ilvl w:val="1"/>
          <w:numId w:val="39"/>
        </w:numPr>
        <w:jc w:val="both"/>
        <w:rPr>
          <w:rFonts w:eastAsia="Arial" w:cs="Arial"/>
          <w:color w:val="FF0000"/>
          <w:szCs w:val="22"/>
        </w:rPr>
      </w:pPr>
      <w:r w:rsidRPr="00B9423F">
        <w:rPr>
          <w:rFonts w:eastAsia="Arial" w:cs="Arial"/>
          <w:szCs w:val="22"/>
        </w:rPr>
        <w:t xml:space="preserve">What does that tell you about the </w:t>
      </w:r>
      <w:r w:rsidR="00B4024D" w:rsidRPr="00B9423F">
        <w:rPr>
          <w:rFonts w:eastAsia="Arial" w:cs="Arial"/>
          <w:szCs w:val="22"/>
        </w:rPr>
        <w:t xml:space="preserve">overall </w:t>
      </w:r>
      <w:r w:rsidR="002E5DB9" w:rsidRPr="00B9423F">
        <w:rPr>
          <w:rFonts w:eastAsia="Arial" w:cs="Arial"/>
          <w:szCs w:val="22"/>
        </w:rPr>
        <w:t xml:space="preserve">importance of the </w:t>
      </w:r>
      <w:r w:rsidR="00BD1013" w:rsidRPr="00B9423F">
        <w:rPr>
          <w:rFonts w:eastAsia="Arial" w:cs="Arial"/>
          <w:szCs w:val="22"/>
        </w:rPr>
        <w:t xml:space="preserve">Niger </w:t>
      </w:r>
      <w:r w:rsidR="00B4024D" w:rsidRPr="00B9423F">
        <w:rPr>
          <w:rFonts w:eastAsia="Arial" w:cs="Arial"/>
          <w:szCs w:val="22"/>
        </w:rPr>
        <w:t>R</w:t>
      </w:r>
      <w:r w:rsidR="002E5DB9" w:rsidRPr="00B9423F">
        <w:rPr>
          <w:rFonts w:eastAsia="Arial" w:cs="Arial"/>
          <w:szCs w:val="22"/>
        </w:rPr>
        <w:t>iver?</w:t>
      </w:r>
      <w:r w:rsidR="009A0424">
        <w:rPr>
          <w:rFonts w:eastAsia="Arial" w:cs="Arial"/>
          <w:szCs w:val="22"/>
        </w:rPr>
        <w:t xml:space="preserve"> </w:t>
      </w:r>
      <w:r w:rsidR="009A0424" w:rsidRPr="005B11BA">
        <w:rPr>
          <w:rFonts w:eastAsia="Arial" w:cs="Arial"/>
          <w:color w:val="FF0000"/>
          <w:szCs w:val="22"/>
        </w:rPr>
        <w:t xml:space="preserve">The </w:t>
      </w:r>
      <w:r w:rsidR="00DF09E6" w:rsidRPr="005B11BA">
        <w:rPr>
          <w:rFonts w:eastAsia="Arial" w:cs="Arial"/>
          <w:color w:val="FF0000"/>
          <w:szCs w:val="22"/>
        </w:rPr>
        <w:t xml:space="preserve">Mali Empire in effect spread </w:t>
      </w:r>
      <w:r w:rsidR="005B11BA">
        <w:rPr>
          <w:rFonts w:eastAsia="Arial" w:cs="Arial"/>
          <w:color w:val="FF0000"/>
          <w:szCs w:val="22"/>
        </w:rPr>
        <w:t>a common language, laws</w:t>
      </w:r>
      <w:r w:rsidR="00F14E02">
        <w:rPr>
          <w:rFonts w:eastAsia="Arial" w:cs="Arial"/>
          <w:color w:val="FF0000"/>
          <w:szCs w:val="22"/>
        </w:rPr>
        <w:t>,</w:t>
      </w:r>
      <w:r w:rsidR="005B11BA">
        <w:rPr>
          <w:rFonts w:eastAsia="Arial" w:cs="Arial"/>
          <w:color w:val="FF0000"/>
          <w:szCs w:val="22"/>
        </w:rPr>
        <w:t xml:space="preserve"> and religion </w:t>
      </w:r>
      <w:r w:rsidR="00DF09E6" w:rsidRPr="005B11BA">
        <w:rPr>
          <w:rFonts w:eastAsia="Arial" w:cs="Arial"/>
          <w:color w:val="FF0000"/>
          <w:szCs w:val="22"/>
        </w:rPr>
        <w:t xml:space="preserve">along the </w:t>
      </w:r>
      <w:r w:rsidR="009A0424" w:rsidRPr="005B11BA">
        <w:rPr>
          <w:rFonts w:eastAsia="Arial" w:cs="Arial"/>
          <w:color w:val="FF0000"/>
          <w:szCs w:val="22"/>
        </w:rPr>
        <w:t>River Niger</w:t>
      </w:r>
      <w:r w:rsidR="005B11BA" w:rsidRPr="005B11BA">
        <w:rPr>
          <w:rFonts w:eastAsia="Arial" w:cs="Arial"/>
          <w:color w:val="FF0000"/>
          <w:szCs w:val="22"/>
        </w:rPr>
        <w:t>.</w:t>
      </w:r>
    </w:p>
    <w:p w14:paraId="49637B30" w14:textId="77777777" w:rsidR="001476C6" w:rsidRPr="00B9423F" w:rsidRDefault="001476C6" w:rsidP="001476C6">
      <w:pPr>
        <w:jc w:val="both"/>
        <w:rPr>
          <w:rFonts w:eastAsia="Arial" w:cs="Arial"/>
          <w:szCs w:val="22"/>
        </w:rPr>
      </w:pPr>
    </w:p>
    <w:p w14:paraId="2EDB6012" w14:textId="3EB5D9E7" w:rsidR="00CA11B8" w:rsidRPr="002D6D14" w:rsidRDefault="00656171" w:rsidP="00A76516">
      <w:pPr>
        <w:jc w:val="both"/>
        <w:rPr>
          <w:rFonts w:eastAsia="Arial" w:cs="Arial"/>
          <w:szCs w:val="22"/>
        </w:rPr>
      </w:pPr>
      <w:r w:rsidRPr="002D6D14">
        <w:rPr>
          <w:rFonts w:eastAsia="Arial" w:cs="Arial"/>
          <w:szCs w:val="22"/>
        </w:rPr>
        <w:t>Desertification is a growing problem in the Sahel region of West Africa.</w:t>
      </w:r>
      <w:r w:rsidR="001D3644" w:rsidRPr="002D6D14">
        <w:rPr>
          <w:rFonts w:eastAsia="Arial" w:cs="Arial"/>
          <w:szCs w:val="22"/>
        </w:rPr>
        <w:t xml:space="preserve"> It was a mitigating factor in the downfall of both the Empire of Ghana and the Mali Empire</w:t>
      </w:r>
      <w:r w:rsidR="0029374D" w:rsidRPr="002D6D14">
        <w:rPr>
          <w:rFonts w:eastAsia="Arial" w:cs="Arial"/>
          <w:szCs w:val="22"/>
        </w:rPr>
        <w:t xml:space="preserve"> and </w:t>
      </w:r>
      <w:r w:rsidR="00553F19" w:rsidRPr="002D6D14">
        <w:rPr>
          <w:rFonts w:eastAsia="Arial" w:cs="Arial"/>
          <w:szCs w:val="22"/>
        </w:rPr>
        <w:t xml:space="preserve">is currently increasing at an </w:t>
      </w:r>
      <w:r w:rsidR="00263C19" w:rsidRPr="002D6D14">
        <w:rPr>
          <w:rFonts w:eastAsia="Arial" w:cs="Arial"/>
          <w:szCs w:val="22"/>
        </w:rPr>
        <w:t>unprecedented</w:t>
      </w:r>
      <w:r w:rsidR="00553F19" w:rsidRPr="002D6D14">
        <w:rPr>
          <w:rFonts w:eastAsia="Arial" w:cs="Arial"/>
          <w:szCs w:val="22"/>
        </w:rPr>
        <w:t xml:space="preserve"> rate due to 5 factors. </w:t>
      </w:r>
    </w:p>
    <w:p w14:paraId="617548B6" w14:textId="77777777" w:rsidR="00F41828" w:rsidRPr="002D6D14" w:rsidRDefault="00F41828" w:rsidP="00A76516">
      <w:pPr>
        <w:jc w:val="both"/>
        <w:rPr>
          <w:rFonts w:eastAsia="Arial" w:cs="Arial"/>
          <w:szCs w:val="22"/>
        </w:rPr>
      </w:pPr>
    </w:p>
    <w:p w14:paraId="73A1FD3B" w14:textId="0C4D1F76" w:rsidR="00F41828" w:rsidRPr="002D6D14" w:rsidRDefault="00F41828" w:rsidP="00F41828">
      <w:pPr>
        <w:pStyle w:val="ListParagraph"/>
        <w:numPr>
          <w:ilvl w:val="0"/>
          <w:numId w:val="39"/>
        </w:numPr>
        <w:jc w:val="both"/>
        <w:rPr>
          <w:rFonts w:eastAsia="Arial" w:cs="Arial"/>
          <w:szCs w:val="22"/>
        </w:rPr>
      </w:pPr>
      <w:r w:rsidRPr="002D6D14">
        <w:rPr>
          <w:rFonts w:eastAsia="Arial" w:cs="Arial"/>
          <w:szCs w:val="22"/>
        </w:rPr>
        <w:t xml:space="preserve">Read </w:t>
      </w:r>
      <w:hyperlink r:id="rId27" w:history="1">
        <w:r w:rsidRPr="002D6D14">
          <w:rPr>
            <w:rStyle w:val="Hyperlink"/>
            <w:rFonts w:eastAsia="Arial" w:cs="Arial"/>
            <w:szCs w:val="22"/>
          </w:rPr>
          <w:t>this BBC Bitesize page</w:t>
        </w:r>
      </w:hyperlink>
      <w:r w:rsidRPr="002D6D14">
        <w:rPr>
          <w:rFonts w:eastAsia="Arial" w:cs="Arial"/>
          <w:szCs w:val="22"/>
        </w:rPr>
        <w:t xml:space="preserve"> and fill in </w:t>
      </w:r>
      <w:r w:rsidR="00A27446" w:rsidRPr="002D6D14">
        <w:rPr>
          <w:rFonts w:eastAsia="Arial" w:cs="Arial"/>
          <w:szCs w:val="22"/>
        </w:rPr>
        <w:t>Figure 1</w:t>
      </w:r>
      <w:r w:rsidR="00754369" w:rsidRPr="002D6D14">
        <w:rPr>
          <w:rFonts w:eastAsia="Arial" w:cs="Arial"/>
          <w:szCs w:val="22"/>
        </w:rPr>
        <w:t>0</w:t>
      </w:r>
      <w:r w:rsidRPr="002D6D14">
        <w:rPr>
          <w:rFonts w:eastAsia="Arial" w:cs="Arial"/>
          <w:szCs w:val="22"/>
        </w:rPr>
        <w:t xml:space="preserve"> in Appendix </w:t>
      </w:r>
      <w:r w:rsidR="00A27446" w:rsidRPr="002D6D14">
        <w:rPr>
          <w:rFonts w:eastAsia="Arial" w:cs="Arial"/>
          <w:szCs w:val="22"/>
        </w:rPr>
        <w:t>I</w:t>
      </w:r>
      <w:r w:rsidRPr="002D6D14">
        <w:rPr>
          <w:rFonts w:eastAsia="Arial" w:cs="Arial"/>
          <w:szCs w:val="22"/>
        </w:rPr>
        <w:t>.</w:t>
      </w:r>
    </w:p>
    <w:p w14:paraId="1D37A777" w14:textId="77777777" w:rsidR="00CA11B8" w:rsidRPr="002D6D14" w:rsidRDefault="00CA11B8" w:rsidP="00A76516">
      <w:pPr>
        <w:jc w:val="both"/>
        <w:rPr>
          <w:rFonts w:eastAsia="Arial" w:cs="Arial"/>
          <w:szCs w:val="22"/>
        </w:rPr>
      </w:pPr>
    </w:p>
    <w:p w14:paraId="03CC907E" w14:textId="2CE09851" w:rsidR="008E0A9C" w:rsidRPr="002D6D14" w:rsidRDefault="003620B0" w:rsidP="003620B0">
      <w:pPr>
        <w:jc w:val="both"/>
        <w:rPr>
          <w:rFonts w:eastAsia="Arial" w:cs="Arial"/>
          <w:szCs w:val="22"/>
        </w:rPr>
      </w:pPr>
      <w:r w:rsidRPr="002D6D14">
        <w:rPr>
          <w:rFonts w:eastAsia="Arial" w:cs="Arial"/>
          <w:szCs w:val="22"/>
        </w:rPr>
        <w:t xml:space="preserve">Desertification is the advancement of deserts typically from drought, deforestation or </w:t>
      </w:r>
      <w:r w:rsidR="00BB6CE5" w:rsidRPr="002D6D14">
        <w:rPr>
          <w:rFonts w:eastAsia="Arial" w:cs="Arial"/>
          <w:szCs w:val="22"/>
        </w:rPr>
        <w:t>(</w:t>
      </w:r>
      <w:r w:rsidRPr="002D6D14">
        <w:rPr>
          <w:rFonts w:eastAsia="Arial" w:cs="Arial"/>
          <w:szCs w:val="22"/>
        </w:rPr>
        <w:t xml:space="preserve">as the </w:t>
      </w:r>
      <w:hyperlink r:id="rId28" w:history="1">
        <w:r w:rsidRPr="002D6D14">
          <w:rPr>
            <w:rStyle w:val="Hyperlink"/>
            <w:rFonts w:eastAsia="Arial" w:cs="Arial"/>
            <w:szCs w:val="22"/>
          </w:rPr>
          <w:t>National Geographic</w:t>
        </w:r>
      </w:hyperlink>
      <w:r w:rsidRPr="002D6D14">
        <w:rPr>
          <w:rFonts w:eastAsia="Arial" w:cs="Arial"/>
          <w:szCs w:val="22"/>
        </w:rPr>
        <w:t xml:space="preserve"> explains</w:t>
      </w:r>
      <w:r w:rsidR="00BB6CE5" w:rsidRPr="002D6D14">
        <w:rPr>
          <w:rFonts w:eastAsia="Arial" w:cs="Arial"/>
          <w:szCs w:val="22"/>
        </w:rPr>
        <w:t>)</w:t>
      </w:r>
      <w:r w:rsidR="009E7E2E" w:rsidRPr="002D6D14">
        <w:rPr>
          <w:rFonts w:eastAsia="Arial" w:cs="Arial"/>
          <w:szCs w:val="22"/>
        </w:rPr>
        <w:t xml:space="preserve"> from</w:t>
      </w:r>
      <w:r w:rsidRPr="002D6D14">
        <w:rPr>
          <w:rFonts w:eastAsia="Arial" w:cs="Arial"/>
          <w:szCs w:val="22"/>
        </w:rPr>
        <w:t xml:space="preserve"> ‘</w:t>
      </w:r>
      <w:r w:rsidR="009E7E2E" w:rsidRPr="002D6D14">
        <w:rPr>
          <w:rFonts w:eastAsia="Arial" w:cs="Arial"/>
          <w:szCs w:val="22"/>
        </w:rPr>
        <w:t>…</w:t>
      </w:r>
      <w:r w:rsidRPr="002D6D14">
        <w:rPr>
          <w:rFonts w:eastAsia="Arial" w:cs="Arial"/>
          <w:szCs w:val="22"/>
        </w:rPr>
        <w:t xml:space="preserve">human-caused land degradation in areas with low or variable rainfall, known as drylands’. Drylands now account for 40% of the Earth’s land area, which ¼ of the world’s population live on. </w:t>
      </w:r>
      <w:r w:rsidR="00DC77E9" w:rsidRPr="002D6D14">
        <w:rPr>
          <w:rFonts w:eastAsia="Arial" w:cs="Arial"/>
          <w:szCs w:val="22"/>
        </w:rPr>
        <w:t xml:space="preserve">The UN estimates that around </w:t>
      </w:r>
      <w:r w:rsidR="00C00DF2" w:rsidRPr="002D6D14">
        <w:rPr>
          <w:rFonts w:eastAsia="Arial" w:cs="Arial"/>
          <w:szCs w:val="22"/>
        </w:rPr>
        <w:t xml:space="preserve">1 billion people, in some 100 countries, are at risk of desertification. </w:t>
      </w:r>
    </w:p>
    <w:p w14:paraId="175E3CA4" w14:textId="77777777" w:rsidR="008E0A9C" w:rsidRPr="002D6D14" w:rsidRDefault="008E0A9C" w:rsidP="003620B0">
      <w:pPr>
        <w:jc w:val="both"/>
        <w:rPr>
          <w:rFonts w:eastAsia="Arial" w:cs="Arial"/>
          <w:szCs w:val="22"/>
        </w:rPr>
      </w:pPr>
    </w:p>
    <w:p w14:paraId="38463677" w14:textId="4E20CBD6" w:rsidR="003620B0" w:rsidRPr="00B9423F" w:rsidRDefault="003620B0" w:rsidP="003620B0">
      <w:pPr>
        <w:jc w:val="both"/>
        <w:rPr>
          <w:rFonts w:eastAsia="Arial" w:cs="Arial"/>
          <w:szCs w:val="22"/>
        </w:rPr>
      </w:pPr>
      <w:r w:rsidRPr="002D6D14">
        <w:rPr>
          <w:rFonts w:eastAsia="Arial" w:cs="Arial"/>
          <w:szCs w:val="22"/>
        </w:rPr>
        <w:t xml:space="preserve">As a semi-arid zone with low rainfall, gusts of wind and a sunny, hot climate the Sahel is a fragile ecological area. It is under threat from desertification. </w:t>
      </w:r>
      <w:r w:rsidR="00110DDA" w:rsidRPr="002D6D14">
        <w:rPr>
          <w:rFonts w:eastAsia="Arial" w:cs="Arial"/>
          <w:szCs w:val="22"/>
        </w:rPr>
        <w:t>It is specifically suffering from</w:t>
      </w:r>
      <w:r w:rsidR="00CE2F72" w:rsidRPr="002D6D14">
        <w:rPr>
          <w:rFonts w:eastAsia="Arial" w:cs="Arial"/>
          <w:szCs w:val="22"/>
        </w:rPr>
        <w:t xml:space="preserve"> population pressure, over-cultivation, overgrazing and </w:t>
      </w:r>
      <w:r w:rsidR="00416BEF" w:rsidRPr="002D6D14">
        <w:rPr>
          <w:rFonts w:eastAsia="Arial" w:cs="Arial"/>
          <w:szCs w:val="22"/>
        </w:rPr>
        <w:t xml:space="preserve">deforestation of limited </w:t>
      </w:r>
      <w:r w:rsidR="00E92E33" w:rsidRPr="002D6D14">
        <w:rPr>
          <w:rFonts w:eastAsia="Arial" w:cs="Arial"/>
          <w:szCs w:val="22"/>
        </w:rPr>
        <w:t>vegetation</w:t>
      </w:r>
      <w:r w:rsidR="00416BEF" w:rsidRPr="002D6D14">
        <w:rPr>
          <w:rFonts w:eastAsia="Arial" w:cs="Arial"/>
          <w:szCs w:val="22"/>
        </w:rPr>
        <w:t xml:space="preserve">. There is now global concern that </w:t>
      </w:r>
      <w:r w:rsidR="00E92E33" w:rsidRPr="002D6D14">
        <w:rPr>
          <w:rFonts w:eastAsia="Arial" w:cs="Arial"/>
          <w:szCs w:val="22"/>
        </w:rPr>
        <w:t>land degradation</w:t>
      </w:r>
      <w:r w:rsidR="00E92E33" w:rsidRPr="00B9423F">
        <w:rPr>
          <w:rFonts w:eastAsia="Arial" w:cs="Arial"/>
          <w:szCs w:val="22"/>
        </w:rPr>
        <w:t xml:space="preserve"> in the area will be irreversible. </w:t>
      </w:r>
    </w:p>
    <w:p w14:paraId="067E0215" w14:textId="77777777" w:rsidR="00D1004F" w:rsidRPr="00B9423F" w:rsidRDefault="00D1004F" w:rsidP="003620B0">
      <w:pPr>
        <w:jc w:val="both"/>
        <w:rPr>
          <w:rFonts w:eastAsia="Arial" w:cs="Arial"/>
          <w:szCs w:val="22"/>
        </w:rPr>
      </w:pPr>
    </w:p>
    <w:p w14:paraId="6B51B808" w14:textId="3CFB9FE2" w:rsidR="00FE7F26" w:rsidRPr="00482EAF" w:rsidRDefault="00042C87" w:rsidP="00042C87">
      <w:pPr>
        <w:jc w:val="both"/>
        <w:rPr>
          <w:rFonts w:cs="Arial"/>
          <w:color w:val="202122"/>
          <w:szCs w:val="22"/>
          <w:shd w:val="clear" w:color="auto" w:fill="FFFFFF"/>
        </w:rPr>
      </w:pPr>
      <w:r w:rsidRPr="00482EAF">
        <w:rPr>
          <w:rFonts w:eastAsia="Arial" w:cs="Arial"/>
          <w:szCs w:val="22"/>
        </w:rPr>
        <w:t xml:space="preserve">The River Niger brings much-needed water into </w:t>
      </w:r>
      <w:r w:rsidR="003E5ED6" w:rsidRPr="00482EAF">
        <w:rPr>
          <w:rFonts w:eastAsia="Arial" w:cs="Arial"/>
          <w:szCs w:val="22"/>
        </w:rPr>
        <w:t xml:space="preserve">the Sahel region of </w:t>
      </w:r>
      <w:r w:rsidR="006C59C9" w:rsidRPr="00482EAF">
        <w:rPr>
          <w:rFonts w:eastAsia="Arial" w:cs="Arial"/>
          <w:szCs w:val="22"/>
        </w:rPr>
        <w:t>Mali</w:t>
      </w:r>
      <w:r w:rsidRPr="00482EAF">
        <w:rPr>
          <w:rFonts w:eastAsia="Arial" w:cs="Arial"/>
          <w:szCs w:val="22"/>
        </w:rPr>
        <w:t xml:space="preserve">, with seasonal flooding and </w:t>
      </w:r>
      <w:r w:rsidR="00B56828" w:rsidRPr="00482EAF">
        <w:rPr>
          <w:rFonts w:eastAsia="Arial" w:cs="Arial"/>
          <w:szCs w:val="22"/>
        </w:rPr>
        <w:t xml:space="preserve">the associated </w:t>
      </w:r>
      <w:r w:rsidRPr="00482EAF">
        <w:rPr>
          <w:rFonts w:eastAsia="Arial" w:cs="Arial"/>
          <w:szCs w:val="22"/>
        </w:rPr>
        <w:t>increase</w:t>
      </w:r>
      <w:r w:rsidR="00672C44" w:rsidRPr="00482EAF">
        <w:rPr>
          <w:rFonts w:eastAsia="Arial" w:cs="Arial"/>
          <w:szCs w:val="22"/>
        </w:rPr>
        <w:t xml:space="preserve"> in</w:t>
      </w:r>
      <w:r w:rsidRPr="00482EAF">
        <w:rPr>
          <w:rFonts w:eastAsia="Arial" w:cs="Arial"/>
          <w:szCs w:val="22"/>
        </w:rPr>
        <w:t xml:space="preserve"> soil fertility </w:t>
      </w:r>
      <w:r w:rsidR="00BB444D" w:rsidRPr="00482EAF">
        <w:rPr>
          <w:rFonts w:eastAsia="Arial" w:cs="Arial"/>
          <w:szCs w:val="22"/>
        </w:rPr>
        <w:t>in</w:t>
      </w:r>
      <w:r w:rsidRPr="00482EAF">
        <w:rPr>
          <w:rFonts w:eastAsia="Arial" w:cs="Arial"/>
          <w:szCs w:val="22"/>
        </w:rPr>
        <w:t xml:space="preserve"> the river basin. </w:t>
      </w:r>
      <w:r w:rsidR="00C742A4" w:rsidRPr="00482EAF">
        <w:rPr>
          <w:rFonts w:eastAsia="Arial" w:cs="Arial"/>
          <w:szCs w:val="22"/>
        </w:rPr>
        <w:t xml:space="preserve">Image 5 in Appendix J </w:t>
      </w:r>
      <w:r w:rsidR="00FB52FE" w:rsidRPr="00482EAF">
        <w:rPr>
          <w:rFonts w:eastAsia="Arial" w:cs="Arial"/>
          <w:szCs w:val="22"/>
        </w:rPr>
        <w:t xml:space="preserve">from the </w:t>
      </w:r>
      <w:r w:rsidR="00A60C73" w:rsidRPr="00482EAF">
        <w:rPr>
          <w:rFonts w:eastAsia="Arial" w:cs="Arial"/>
          <w:szCs w:val="22"/>
        </w:rPr>
        <w:t>MODIS i</w:t>
      </w:r>
      <w:r w:rsidR="00BC6D48" w:rsidRPr="00482EAF">
        <w:rPr>
          <w:rFonts w:eastAsia="Arial" w:cs="Arial"/>
          <w:szCs w:val="22"/>
        </w:rPr>
        <w:t xml:space="preserve">maging </w:t>
      </w:r>
      <w:r w:rsidR="008A2216" w:rsidRPr="00482EAF">
        <w:rPr>
          <w:rFonts w:eastAsia="Arial" w:cs="Arial"/>
          <w:szCs w:val="22"/>
        </w:rPr>
        <w:t xml:space="preserve">sensor </w:t>
      </w:r>
      <w:r w:rsidR="00BD21CD" w:rsidRPr="00482EAF">
        <w:rPr>
          <w:rFonts w:eastAsia="Arial" w:cs="Arial"/>
          <w:szCs w:val="22"/>
        </w:rPr>
        <w:t>aboard</w:t>
      </w:r>
      <w:r w:rsidR="008A2216" w:rsidRPr="00482EAF">
        <w:rPr>
          <w:rFonts w:eastAsia="Arial" w:cs="Arial"/>
          <w:szCs w:val="22"/>
        </w:rPr>
        <w:t xml:space="preserve"> the NASA </w:t>
      </w:r>
      <w:r w:rsidR="00BD21CD" w:rsidRPr="00482EAF">
        <w:rPr>
          <w:rFonts w:eastAsia="Arial" w:cs="Arial"/>
          <w:szCs w:val="22"/>
        </w:rPr>
        <w:t xml:space="preserve">satellites Terra and Aqua, </w:t>
      </w:r>
      <w:r w:rsidR="00B374B8" w:rsidRPr="00482EAF">
        <w:rPr>
          <w:rFonts w:eastAsia="Arial" w:cs="Arial"/>
          <w:szCs w:val="22"/>
        </w:rPr>
        <w:t>shows the importance of th</w:t>
      </w:r>
      <w:r w:rsidR="00E23A2A" w:rsidRPr="00482EAF">
        <w:rPr>
          <w:rFonts w:eastAsia="Arial" w:cs="Arial"/>
          <w:szCs w:val="22"/>
        </w:rPr>
        <w:t>e River Niger</w:t>
      </w:r>
      <w:r w:rsidR="00B374B8" w:rsidRPr="00482EAF">
        <w:rPr>
          <w:rFonts w:eastAsia="Arial" w:cs="Arial"/>
          <w:szCs w:val="22"/>
        </w:rPr>
        <w:t xml:space="preserve"> by highlighting</w:t>
      </w:r>
      <w:r w:rsidR="00E23A2A" w:rsidRPr="00482EAF">
        <w:rPr>
          <w:rFonts w:eastAsia="Arial" w:cs="Arial"/>
          <w:szCs w:val="22"/>
        </w:rPr>
        <w:t xml:space="preserve"> </w:t>
      </w:r>
      <w:r w:rsidR="00BD21CD" w:rsidRPr="00482EAF">
        <w:rPr>
          <w:rFonts w:cs="Arial"/>
          <w:color w:val="202122"/>
          <w:szCs w:val="22"/>
          <w:shd w:val="clear" w:color="auto" w:fill="FFFFFF"/>
        </w:rPr>
        <w:t>the</w:t>
      </w:r>
      <w:r w:rsidR="00FE7F26" w:rsidRPr="00482EAF">
        <w:rPr>
          <w:rFonts w:cs="Arial"/>
          <w:color w:val="202122"/>
          <w:szCs w:val="22"/>
          <w:shd w:val="clear" w:color="auto" w:fill="FFFFFF"/>
        </w:rPr>
        <w:t xml:space="preserve"> green arc </w:t>
      </w:r>
      <w:r w:rsidR="00BD21CD" w:rsidRPr="00482EAF">
        <w:rPr>
          <w:rFonts w:cs="Arial"/>
          <w:color w:val="202122"/>
          <w:szCs w:val="22"/>
          <w:shd w:val="clear" w:color="auto" w:fill="FFFFFF"/>
        </w:rPr>
        <w:t xml:space="preserve">it creates </w:t>
      </w:r>
      <w:r w:rsidR="005F15B6" w:rsidRPr="00482EAF">
        <w:rPr>
          <w:rFonts w:cs="Arial"/>
          <w:color w:val="202122"/>
          <w:szCs w:val="22"/>
          <w:shd w:val="clear" w:color="auto" w:fill="FFFFFF"/>
        </w:rPr>
        <w:t>as the river bends across the</w:t>
      </w:r>
      <w:r w:rsidR="00FE7F26" w:rsidRPr="00482EAF">
        <w:rPr>
          <w:rFonts w:cs="Arial"/>
          <w:color w:val="202122"/>
          <w:szCs w:val="22"/>
          <w:shd w:val="clear" w:color="auto" w:fill="FFFFFF"/>
        </w:rPr>
        <w:t xml:space="preserve"> brown of the</w:t>
      </w:r>
      <w:r w:rsidR="005F15B6" w:rsidRPr="00482EAF">
        <w:rPr>
          <w:rFonts w:cs="Arial"/>
          <w:color w:val="202122"/>
          <w:szCs w:val="22"/>
          <w:shd w:val="clear" w:color="auto" w:fill="FFFFFF"/>
        </w:rPr>
        <w:t xml:space="preserve"> Sahel and the Savannah. </w:t>
      </w:r>
      <w:r w:rsidR="00FE7F26" w:rsidRPr="00482EAF">
        <w:rPr>
          <w:rFonts w:cs="Arial"/>
          <w:color w:val="202122"/>
          <w:szCs w:val="22"/>
          <w:shd w:val="clear" w:color="auto" w:fill="FFFFFF"/>
        </w:rPr>
        <w:t xml:space="preserve">The </w:t>
      </w:r>
      <w:r w:rsidR="005F15B6" w:rsidRPr="00482EAF">
        <w:rPr>
          <w:rFonts w:cs="Arial"/>
          <w:color w:val="202122"/>
          <w:szCs w:val="22"/>
          <w:shd w:val="clear" w:color="auto" w:fill="FFFFFF"/>
        </w:rPr>
        <w:t xml:space="preserve">vegetated </w:t>
      </w:r>
      <w:r w:rsidR="00FE7F26" w:rsidRPr="00482EAF">
        <w:rPr>
          <w:rFonts w:cs="Arial"/>
          <w:color w:val="202122"/>
          <w:szCs w:val="22"/>
          <w:shd w:val="clear" w:color="auto" w:fill="FFFFFF"/>
        </w:rPr>
        <w:t xml:space="preserve">green </w:t>
      </w:r>
      <w:r w:rsidR="005F15B6" w:rsidRPr="00482EAF">
        <w:rPr>
          <w:rFonts w:cs="Arial"/>
          <w:color w:val="202122"/>
          <w:szCs w:val="22"/>
          <w:shd w:val="clear" w:color="auto" w:fill="FFFFFF"/>
        </w:rPr>
        <w:t>concentration to the</w:t>
      </w:r>
      <w:r w:rsidR="00FE7F26" w:rsidRPr="00482EAF">
        <w:rPr>
          <w:rFonts w:cs="Arial"/>
          <w:color w:val="202122"/>
          <w:szCs w:val="22"/>
          <w:shd w:val="clear" w:color="auto" w:fill="FFFFFF"/>
        </w:rPr>
        <w:t xml:space="preserve"> left is the</w:t>
      </w:r>
      <w:r w:rsidR="005F15B6" w:rsidRPr="00482EAF">
        <w:rPr>
          <w:rFonts w:cs="Arial"/>
          <w:color w:val="202122"/>
          <w:szCs w:val="22"/>
          <w:shd w:val="clear" w:color="auto" w:fill="FFFFFF"/>
        </w:rPr>
        <w:t xml:space="preserve"> Inner Niger Delta</w:t>
      </w:r>
      <w:r w:rsidR="00BF0979" w:rsidRPr="00482EAF">
        <w:rPr>
          <w:rFonts w:cs="Arial"/>
          <w:color w:val="202122"/>
          <w:szCs w:val="22"/>
          <w:shd w:val="clear" w:color="auto" w:fill="FFFFFF"/>
        </w:rPr>
        <w:t xml:space="preserve"> whilst on the</w:t>
      </w:r>
      <w:r w:rsidR="00FE7F26" w:rsidRPr="00482EAF">
        <w:rPr>
          <w:rFonts w:cs="Arial"/>
          <w:color w:val="202122"/>
          <w:szCs w:val="22"/>
          <w:shd w:val="clear" w:color="auto" w:fill="FFFFFF"/>
        </w:rPr>
        <w:t xml:space="preserve"> far left are </w:t>
      </w:r>
      <w:r w:rsidR="00BF0979" w:rsidRPr="00482EAF">
        <w:rPr>
          <w:rFonts w:cs="Arial"/>
          <w:color w:val="202122"/>
          <w:szCs w:val="22"/>
          <w:shd w:val="clear" w:color="auto" w:fill="FFFFFF"/>
        </w:rPr>
        <w:t xml:space="preserve">the </w:t>
      </w:r>
      <w:r w:rsidR="00FE7F26" w:rsidRPr="00482EAF">
        <w:rPr>
          <w:rFonts w:cs="Arial"/>
          <w:color w:val="202122"/>
          <w:szCs w:val="22"/>
          <w:shd w:val="clear" w:color="auto" w:fill="FFFFFF"/>
        </w:rPr>
        <w:t>tributaries of th</w:t>
      </w:r>
      <w:r w:rsidR="00BF0979" w:rsidRPr="00482EAF">
        <w:rPr>
          <w:rFonts w:cs="Arial"/>
          <w:color w:val="202122"/>
          <w:szCs w:val="22"/>
          <w:shd w:val="clear" w:color="auto" w:fill="FFFFFF"/>
        </w:rPr>
        <w:t>e Senegal River.</w:t>
      </w:r>
    </w:p>
    <w:p w14:paraId="233D5990" w14:textId="77777777" w:rsidR="00042C87" w:rsidRPr="00482EAF" w:rsidRDefault="00042C87" w:rsidP="003620B0">
      <w:pPr>
        <w:jc w:val="both"/>
        <w:rPr>
          <w:rFonts w:eastAsia="Arial" w:cs="Arial"/>
          <w:szCs w:val="22"/>
        </w:rPr>
      </w:pPr>
    </w:p>
    <w:p w14:paraId="243593DE" w14:textId="545F946E" w:rsidR="00C577A9" w:rsidRPr="00482EAF" w:rsidRDefault="00C577A9" w:rsidP="00F41828">
      <w:pPr>
        <w:pStyle w:val="ListParagraph"/>
        <w:numPr>
          <w:ilvl w:val="0"/>
          <w:numId w:val="39"/>
        </w:numPr>
        <w:jc w:val="both"/>
        <w:rPr>
          <w:rFonts w:eastAsia="Arial" w:cs="Arial"/>
          <w:szCs w:val="22"/>
        </w:rPr>
      </w:pPr>
      <w:r w:rsidRPr="00482EAF">
        <w:rPr>
          <w:rFonts w:eastAsia="Arial" w:cs="Arial"/>
          <w:szCs w:val="22"/>
        </w:rPr>
        <w:t xml:space="preserve">Use </w:t>
      </w:r>
      <w:hyperlink r:id="rId29" w:history="1">
        <w:r w:rsidRPr="00482EAF">
          <w:rPr>
            <w:rStyle w:val="Hyperlink"/>
            <w:rFonts w:eastAsia="Arial" w:cs="Arial"/>
            <w:szCs w:val="22"/>
          </w:rPr>
          <w:t>th</w:t>
        </w:r>
        <w:r w:rsidR="00D54F3A" w:rsidRPr="00482EAF">
          <w:rPr>
            <w:rStyle w:val="Hyperlink"/>
            <w:rFonts w:eastAsia="Arial" w:cs="Arial"/>
            <w:szCs w:val="22"/>
          </w:rPr>
          <w:t>is</w:t>
        </w:r>
        <w:r w:rsidRPr="00482EAF">
          <w:rPr>
            <w:rStyle w:val="Hyperlink"/>
            <w:rFonts w:eastAsia="Arial" w:cs="Arial"/>
            <w:szCs w:val="22"/>
          </w:rPr>
          <w:t xml:space="preserve"> World Atlas map</w:t>
        </w:r>
      </w:hyperlink>
      <w:r w:rsidRPr="00482EAF">
        <w:rPr>
          <w:rFonts w:eastAsia="Arial" w:cs="Arial"/>
          <w:szCs w:val="22"/>
        </w:rPr>
        <w:t xml:space="preserve"> to replicate </w:t>
      </w:r>
      <w:r w:rsidR="00D54F3A" w:rsidRPr="00482EAF">
        <w:rPr>
          <w:rFonts w:eastAsia="Arial" w:cs="Arial"/>
          <w:szCs w:val="22"/>
        </w:rPr>
        <w:t>the topography and physical features of Mali</w:t>
      </w:r>
      <w:r w:rsidR="004B5E2B" w:rsidRPr="00482EAF">
        <w:rPr>
          <w:rFonts w:eastAsia="Arial" w:cs="Arial"/>
          <w:szCs w:val="22"/>
        </w:rPr>
        <w:t xml:space="preserve"> onto </w:t>
      </w:r>
      <w:r w:rsidR="000C1200" w:rsidRPr="00482EAF">
        <w:rPr>
          <w:rFonts w:eastAsia="Arial" w:cs="Arial"/>
          <w:szCs w:val="22"/>
        </w:rPr>
        <w:t>Figure 11 in Appendix J</w:t>
      </w:r>
      <w:r w:rsidR="004B5E2B" w:rsidRPr="00482EAF">
        <w:rPr>
          <w:rFonts w:eastAsia="Arial" w:cs="Arial"/>
          <w:szCs w:val="22"/>
        </w:rPr>
        <w:t>.</w:t>
      </w:r>
      <w:r w:rsidR="005D0CCE" w:rsidRPr="00482EAF">
        <w:rPr>
          <w:rFonts w:eastAsia="Arial" w:cs="Arial"/>
          <w:szCs w:val="22"/>
        </w:rPr>
        <w:t xml:space="preserve"> </w:t>
      </w:r>
    </w:p>
    <w:p w14:paraId="5432B878" w14:textId="77777777" w:rsidR="002C0FBA" w:rsidRPr="00482EAF" w:rsidRDefault="002C0FBA" w:rsidP="00A76516">
      <w:pPr>
        <w:jc w:val="both"/>
        <w:rPr>
          <w:rFonts w:eastAsia="Arial" w:cs="Arial"/>
          <w:szCs w:val="22"/>
        </w:rPr>
      </w:pPr>
    </w:p>
    <w:p w14:paraId="7CFE180F" w14:textId="35BF8342" w:rsidR="00220B48" w:rsidRPr="00482EAF" w:rsidRDefault="005E0E1D" w:rsidP="00A76516">
      <w:pPr>
        <w:jc w:val="both"/>
        <w:rPr>
          <w:rFonts w:eastAsia="Arial" w:cs="Arial"/>
          <w:szCs w:val="22"/>
        </w:rPr>
      </w:pPr>
      <w:r w:rsidRPr="00482EAF">
        <w:rPr>
          <w:rFonts w:eastAsia="Arial" w:cs="Arial"/>
          <w:szCs w:val="22"/>
        </w:rPr>
        <w:lastRenderedPageBreak/>
        <w:t xml:space="preserve">The </w:t>
      </w:r>
      <w:r w:rsidR="00E8668E" w:rsidRPr="00E8668E">
        <w:rPr>
          <w:rFonts w:eastAsia="Arial" w:cs="Arial"/>
          <w:szCs w:val="22"/>
        </w:rPr>
        <w:t>LANDSAT</w:t>
      </w:r>
      <w:r w:rsidR="002C0FBA" w:rsidRPr="00482EAF">
        <w:rPr>
          <w:rFonts w:eastAsia="Arial" w:cs="Arial"/>
          <w:szCs w:val="22"/>
        </w:rPr>
        <w:t xml:space="preserve"> collaboration between NASA and the USGS </w:t>
      </w:r>
      <w:r w:rsidR="00482EAF" w:rsidRPr="00482EAF">
        <w:rPr>
          <w:rFonts w:eastAsia="Arial" w:cs="Arial"/>
          <w:szCs w:val="22"/>
        </w:rPr>
        <w:t>(</w:t>
      </w:r>
      <w:r w:rsidR="002C0FBA" w:rsidRPr="00482EAF">
        <w:rPr>
          <w:rFonts w:eastAsia="Arial" w:cs="Arial"/>
          <w:szCs w:val="22"/>
        </w:rPr>
        <w:t>which began in 1972</w:t>
      </w:r>
      <w:r w:rsidR="00482EAF" w:rsidRPr="00482EAF">
        <w:rPr>
          <w:rFonts w:eastAsia="Arial" w:cs="Arial"/>
          <w:szCs w:val="22"/>
        </w:rPr>
        <w:t>)</w:t>
      </w:r>
      <w:r w:rsidR="002C0FBA" w:rsidRPr="00482EAF">
        <w:rPr>
          <w:rFonts w:eastAsia="Arial" w:cs="Arial"/>
          <w:szCs w:val="22"/>
        </w:rPr>
        <w:t xml:space="preserve"> has managed to document some remarkable and devasting changes to the Sahel region.</w:t>
      </w:r>
      <w:r w:rsidR="00182290" w:rsidRPr="00482EAF">
        <w:rPr>
          <w:rFonts w:eastAsia="Arial" w:cs="Arial"/>
          <w:szCs w:val="22"/>
        </w:rPr>
        <w:t xml:space="preserve"> </w:t>
      </w:r>
      <w:r w:rsidR="00482EAF" w:rsidRPr="00482EAF">
        <w:rPr>
          <w:rFonts w:eastAsia="Arial" w:cs="Arial"/>
          <w:szCs w:val="22"/>
        </w:rPr>
        <w:t>For example, i</w:t>
      </w:r>
      <w:r w:rsidR="00D353D6" w:rsidRPr="00482EAF">
        <w:rPr>
          <w:rFonts w:eastAsia="Arial" w:cs="Arial"/>
          <w:szCs w:val="22"/>
        </w:rPr>
        <w:t xml:space="preserve">mages </w:t>
      </w:r>
      <w:r w:rsidR="003E362A" w:rsidRPr="00482EAF">
        <w:rPr>
          <w:rFonts w:eastAsia="Arial" w:cs="Arial"/>
          <w:szCs w:val="22"/>
        </w:rPr>
        <w:t xml:space="preserve">6 and 7 in Appendix K </w:t>
      </w:r>
      <w:r w:rsidR="00182290" w:rsidRPr="00482EAF">
        <w:rPr>
          <w:rFonts w:eastAsia="Arial" w:cs="Arial"/>
          <w:szCs w:val="22"/>
        </w:rPr>
        <w:t xml:space="preserve">show </w:t>
      </w:r>
      <w:r w:rsidR="00482EAF" w:rsidRPr="00482EAF">
        <w:rPr>
          <w:rFonts w:eastAsia="Arial" w:cs="Arial"/>
          <w:szCs w:val="22"/>
        </w:rPr>
        <w:t xml:space="preserve">the </w:t>
      </w:r>
      <w:r w:rsidR="000666BC" w:rsidRPr="00482EAF">
        <w:rPr>
          <w:rFonts w:eastAsia="Arial" w:cs="Arial"/>
          <w:szCs w:val="22"/>
        </w:rPr>
        <w:t xml:space="preserve">increasing aridity </w:t>
      </w:r>
      <w:r w:rsidR="00FB6900" w:rsidRPr="00482EAF">
        <w:rPr>
          <w:rFonts w:eastAsia="Arial" w:cs="Arial"/>
          <w:szCs w:val="22"/>
        </w:rPr>
        <w:t xml:space="preserve">of </w:t>
      </w:r>
      <w:r w:rsidR="00482EAF" w:rsidRPr="00482EAF">
        <w:rPr>
          <w:rFonts w:cs="Arial"/>
          <w:szCs w:val="22"/>
          <w:shd w:val="clear" w:color="auto" w:fill="FFFFFF"/>
        </w:rPr>
        <w:t>Lake Faguibine</w:t>
      </w:r>
      <w:r w:rsidR="00445AA5">
        <w:rPr>
          <w:rFonts w:cs="Arial"/>
          <w:szCs w:val="22"/>
          <w:shd w:val="clear" w:color="auto" w:fill="FFFFFF"/>
        </w:rPr>
        <w:t xml:space="preserve"> in Mali</w:t>
      </w:r>
      <w:r w:rsidR="00482EAF" w:rsidRPr="00482EAF">
        <w:rPr>
          <w:rFonts w:cs="Arial"/>
          <w:szCs w:val="22"/>
          <w:shd w:val="clear" w:color="auto" w:fill="FFFFFF"/>
        </w:rPr>
        <w:t>.</w:t>
      </w:r>
      <w:r w:rsidR="00482EAF" w:rsidRPr="00482EAF">
        <w:rPr>
          <w:rFonts w:eastAsia="Arial" w:cs="Arial"/>
          <w:szCs w:val="22"/>
        </w:rPr>
        <w:t xml:space="preserve"> </w:t>
      </w:r>
      <w:r w:rsidR="00445AA5">
        <w:rPr>
          <w:rFonts w:eastAsia="Arial" w:cs="Arial"/>
          <w:szCs w:val="22"/>
        </w:rPr>
        <w:t>O</w:t>
      </w:r>
      <w:r w:rsidR="000666BC" w:rsidRPr="00482EAF">
        <w:rPr>
          <w:rFonts w:eastAsia="Arial" w:cs="Arial"/>
          <w:szCs w:val="22"/>
        </w:rPr>
        <w:t xml:space="preserve">ver </w:t>
      </w:r>
      <w:r w:rsidR="007870F4" w:rsidRPr="00482EAF">
        <w:rPr>
          <w:rFonts w:eastAsia="Arial" w:cs="Arial"/>
          <w:szCs w:val="22"/>
        </w:rPr>
        <w:t xml:space="preserve">28 years </w:t>
      </w:r>
      <w:r w:rsidR="00445AA5">
        <w:rPr>
          <w:rFonts w:eastAsia="Arial" w:cs="Arial"/>
          <w:szCs w:val="22"/>
        </w:rPr>
        <w:t xml:space="preserve">there has been a </w:t>
      </w:r>
      <w:r w:rsidR="007870F4" w:rsidRPr="00482EAF">
        <w:rPr>
          <w:rFonts w:eastAsia="Arial" w:cs="Arial"/>
          <w:szCs w:val="22"/>
        </w:rPr>
        <w:t xml:space="preserve">drop in precipitation and </w:t>
      </w:r>
      <w:r w:rsidR="003C78C8">
        <w:rPr>
          <w:rFonts w:eastAsia="Arial" w:cs="Arial"/>
          <w:szCs w:val="22"/>
        </w:rPr>
        <w:t xml:space="preserve">consequently the </w:t>
      </w:r>
      <w:r w:rsidR="007870F4" w:rsidRPr="00482EAF">
        <w:rPr>
          <w:rFonts w:eastAsia="Arial" w:cs="Arial"/>
          <w:szCs w:val="22"/>
        </w:rPr>
        <w:t>lake</w:t>
      </w:r>
      <w:r w:rsidR="003C78C8">
        <w:rPr>
          <w:rFonts w:eastAsia="Arial" w:cs="Arial"/>
          <w:szCs w:val="22"/>
        </w:rPr>
        <w:t xml:space="preserve"> has steadily dried up over time</w:t>
      </w:r>
      <w:r w:rsidR="007870F4" w:rsidRPr="00482EAF">
        <w:rPr>
          <w:rFonts w:eastAsia="Arial" w:cs="Arial"/>
          <w:szCs w:val="22"/>
        </w:rPr>
        <w:t>.</w:t>
      </w:r>
      <w:r w:rsidR="003C78C8">
        <w:rPr>
          <w:rFonts w:eastAsia="Arial" w:cs="Arial"/>
          <w:szCs w:val="22"/>
        </w:rPr>
        <w:t xml:space="preserve"> </w:t>
      </w:r>
      <w:r w:rsidR="00347B47" w:rsidRPr="00482EAF">
        <w:rPr>
          <w:rFonts w:eastAsia="Arial" w:cs="Arial"/>
          <w:szCs w:val="22"/>
        </w:rPr>
        <w:t>The lake is now almost completely dry.</w:t>
      </w:r>
    </w:p>
    <w:p w14:paraId="24D4E6AF" w14:textId="16A28684" w:rsidR="008442A6" w:rsidRPr="00482EAF" w:rsidRDefault="008442A6" w:rsidP="00A76516">
      <w:pPr>
        <w:jc w:val="both"/>
        <w:rPr>
          <w:rFonts w:eastAsia="Arial" w:cs="Arial"/>
          <w:szCs w:val="22"/>
        </w:rPr>
      </w:pPr>
    </w:p>
    <w:p w14:paraId="740F3F9B" w14:textId="2DB30320" w:rsidR="008442A6" w:rsidRPr="00482EAF" w:rsidRDefault="008442A6" w:rsidP="00F41828">
      <w:pPr>
        <w:pStyle w:val="ListParagraph"/>
        <w:numPr>
          <w:ilvl w:val="0"/>
          <w:numId w:val="39"/>
        </w:numPr>
        <w:jc w:val="both"/>
        <w:rPr>
          <w:rFonts w:eastAsia="Arial" w:cs="Arial"/>
          <w:szCs w:val="22"/>
        </w:rPr>
      </w:pPr>
      <w:r w:rsidRPr="00482EAF">
        <w:rPr>
          <w:rFonts w:eastAsia="Arial" w:cs="Arial"/>
          <w:szCs w:val="22"/>
        </w:rPr>
        <w:t xml:space="preserve">The </w:t>
      </w:r>
      <w:hyperlink r:id="rId30" w:anchor="5/16.750/-4.000" w:history="1">
        <w:r w:rsidRPr="00482EAF">
          <w:rPr>
            <w:rStyle w:val="Hyperlink"/>
            <w:rFonts w:eastAsia="Arial" w:cs="Arial"/>
            <w:szCs w:val="22"/>
          </w:rPr>
          <w:t>Earth Observation webpage</w:t>
        </w:r>
      </w:hyperlink>
      <w:r w:rsidRPr="00482EAF">
        <w:rPr>
          <w:rFonts w:eastAsia="Arial" w:cs="Arial"/>
          <w:szCs w:val="22"/>
        </w:rPr>
        <w:t xml:space="preserve"> has some excellent </w:t>
      </w:r>
      <w:r w:rsidR="00347B47" w:rsidRPr="00482EAF">
        <w:rPr>
          <w:rFonts w:eastAsia="Arial" w:cs="Arial"/>
          <w:szCs w:val="22"/>
        </w:rPr>
        <w:t>freely available</w:t>
      </w:r>
      <w:r w:rsidR="000666BC" w:rsidRPr="00482EAF">
        <w:rPr>
          <w:rFonts w:eastAsia="Arial" w:cs="Arial"/>
          <w:szCs w:val="22"/>
        </w:rPr>
        <w:t xml:space="preserve"> GIS data </w:t>
      </w:r>
      <w:r w:rsidR="007A2FE1" w:rsidRPr="00482EAF">
        <w:rPr>
          <w:rFonts w:eastAsia="Arial" w:cs="Arial"/>
          <w:szCs w:val="22"/>
        </w:rPr>
        <w:t>with over 11,400 images to click and read about</w:t>
      </w:r>
      <w:r w:rsidR="00F7731A" w:rsidRPr="00482EAF">
        <w:rPr>
          <w:rFonts w:eastAsia="Arial" w:cs="Arial"/>
          <w:szCs w:val="22"/>
        </w:rPr>
        <w:t xml:space="preserve">. Zoom in and click on the </w:t>
      </w:r>
      <w:r w:rsidR="00B67C2F" w:rsidRPr="00482EAF">
        <w:rPr>
          <w:rFonts w:eastAsia="Arial" w:cs="Arial"/>
          <w:szCs w:val="22"/>
        </w:rPr>
        <w:t xml:space="preserve">data for Mali. Can you find these locations using a paper atlas? </w:t>
      </w:r>
    </w:p>
    <w:p w14:paraId="085F1B25" w14:textId="77777777" w:rsidR="00604101" w:rsidRPr="00B814E0" w:rsidRDefault="00604101" w:rsidP="00A76516">
      <w:pPr>
        <w:jc w:val="both"/>
        <w:rPr>
          <w:rFonts w:cs="Arial"/>
          <w:szCs w:val="22"/>
        </w:rPr>
      </w:pPr>
    </w:p>
    <w:p w14:paraId="1794644A" w14:textId="4B67F714" w:rsidR="00604101" w:rsidRPr="00E8668E" w:rsidRDefault="00604101" w:rsidP="00A76516">
      <w:pPr>
        <w:jc w:val="both"/>
        <w:rPr>
          <w:rFonts w:eastAsia="Arial" w:cs="Arial"/>
          <w:b/>
          <w:bCs/>
          <w:sz w:val="28"/>
          <w:szCs w:val="28"/>
        </w:rPr>
      </w:pPr>
      <w:r w:rsidRPr="00E8668E">
        <w:rPr>
          <w:rFonts w:cs="Arial"/>
          <w:b/>
          <w:bCs/>
          <w:sz w:val="28"/>
          <w:szCs w:val="28"/>
        </w:rPr>
        <w:t xml:space="preserve">The </w:t>
      </w:r>
      <w:r w:rsidR="00ED5D37" w:rsidRPr="00E8668E">
        <w:rPr>
          <w:rFonts w:cs="Arial"/>
          <w:b/>
          <w:bCs/>
          <w:sz w:val="28"/>
          <w:szCs w:val="28"/>
        </w:rPr>
        <w:t>Ashanti Kingdom</w:t>
      </w:r>
      <w:r w:rsidRPr="00E8668E">
        <w:rPr>
          <w:rFonts w:eastAsia="Arial" w:cs="Arial"/>
          <w:b/>
          <w:bCs/>
          <w:sz w:val="28"/>
          <w:szCs w:val="28"/>
        </w:rPr>
        <w:t xml:space="preserve"> </w:t>
      </w:r>
    </w:p>
    <w:p w14:paraId="7B9B1187" w14:textId="0B4F071A" w:rsidR="0069581F" w:rsidRPr="00993404" w:rsidRDefault="00F14E02" w:rsidP="00A76516">
      <w:pPr>
        <w:jc w:val="both"/>
        <w:rPr>
          <w:rFonts w:eastAsia="Arial" w:cs="Arial"/>
          <w:szCs w:val="22"/>
        </w:rPr>
      </w:pPr>
      <w:r w:rsidRPr="00993404">
        <w:rPr>
          <w:rFonts w:eastAsia="Arial" w:cs="Arial"/>
          <w:szCs w:val="22"/>
        </w:rPr>
        <w:t xml:space="preserve">The </w:t>
      </w:r>
      <w:r w:rsidR="00ED5D37">
        <w:rPr>
          <w:rFonts w:eastAsia="Arial" w:cs="Arial"/>
          <w:szCs w:val="22"/>
        </w:rPr>
        <w:t>Ashanti Kingdom</w:t>
      </w:r>
      <w:r w:rsidRPr="00993404">
        <w:rPr>
          <w:rFonts w:eastAsia="Arial" w:cs="Arial"/>
          <w:szCs w:val="22"/>
        </w:rPr>
        <w:t xml:space="preserve"> is the most recent pre-European empire of West Africa. It </w:t>
      </w:r>
      <w:r w:rsidR="00B60123" w:rsidRPr="00993404">
        <w:rPr>
          <w:rFonts w:eastAsia="Arial" w:cs="Arial"/>
          <w:szCs w:val="22"/>
        </w:rPr>
        <w:t xml:space="preserve">was comprised of </w:t>
      </w:r>
      <w:r w:rsidR="006905BE" w:rsidRPr="00993404">
        <w:rPr>
          <w:rFonts w:eastAsia="Arial" w:cs="Arial"/>
          <w:szCs w:val="22"/>
        </w:rPr>
        <w:t xml:space="preserve">a large </w:t>
      </w:r>
      <w:r w:rsidR="004201ED" w:rsidRPr="00993404">
        <w:rPr>
          <w:rFonts w:eastAsia="Arial" w:cs="Arial"/>
          <w:szCs w:val="22"/>
        </w:rPr>
        <w:t xml:space="preserve">ethnic </w:t>
      </w:r>
      <w:r w:rsidR="006905BE" w:rsidRPr="00993404">
        <w:rPr>
          <w:rFonts w:eastAsia="Arial" w:cs="Arial"/>
          <w:szCs w:val="22"/>
        </w:rPr>
        <w:t xml:space="preserve">community, </w:t>
      </w:r>
      <w:r w:rsidR="00B60123" w:rsidRPr="00993404">
        <w:rPr>
          <w:rFonts w:eastAsia="Arial" w:cs="Arial"/>
          <w:szCs w:val="22"/>
        </w:rPr>
        <w:t>the Akan meta-ethnicity, which</w:t>
      </w:r>
      <w:r w:rsidR="0086669D" w:rsidRPr="00993404">
        <w:rPr>
          <w:rFonts w:eastAsia="Arial" w:cs="Arial"/>
          <w:szCs w:val="22"/>
        </w:rPr>
        <w:t xml:space="preserve"> </w:t>
      </w:r>
      <w:r w:rsidR="00B0721C" w:rsidRPr="00993404">
        <w:rPr>
          <w:rFonts w:eastAsia="Arial" w:cs="Arial"/>
          <w:szCs w:val="22"/>
        </w:rPr>
        <w:t xml:space="preserve">broke apart into </w:t>
      </w:r>
      <w:r w:rsidR="00243404" w:rsidRPr="00993404">
        <w:rPr>
          <w:rFonts w:eastAsia="Arial" w:cs="Arial"/>
          <w:szCs w:val="22"/>
        </w:rPr>
        <w:t xml:space="preserve">different Akan states along the </w:t>
      </w:r>
      <w:r w:rsidR="00D6164C" w:rsidRPr="00993404">
        <w:rPr>
          <w:rFonts w:eastAsia="Arial" w:cs="Arial"/>
          <w:szCs w:val="22"/>
        </w:rPr>
        <w:t xml:space="preserve">Gulf of Guinea. </w:t>
      </w:r>
    </w:p>
    <w:p w14:paraId="1DCA7888" w14:textId="77777777" w:rsidR="0069581F" w:rsidRDefault="0069581F" w:rsidP="00A76516">
      <w:pPr>
        <w:jc w:val="both"/>
        <w:rPr>
          <w:rFonts w:eastAsia="Arial" w:cs="Arial"/>
          <w:szCs w:val="22"/>
        </w:rPr>
      </w:pPr>
    </w:p>
    <w:p w14:paraId="1BE20FCB" w14:textId="5C85B8B5" w:rsidR="00742080" w:rsidRDefault="00DB7B85" w:rsidP="00A76516">
      <w:pPr>
        <w:jc w:val="both"/>
        <w:rPr>
          <w:rFonts w:eastAsia="Arial" w:cs="Arial"/>
          <w:szCs w:val="22"/>
        </w:rPr>
      </w:pPr>
      <w:r>
        <w:rPr>
          <w:rFonts w:eastAsia="Arial" w:cs="Arial"/>
          <w:szCs w:val="22"/>
        </w:rPr>
        <w:t xml:space="preserve">The </w:t>
      </w:r>
      <w:r w:rsidR="000046C2">
        <w:rPr>
          <w:rFonts w:eastAsia="Arial" w:cs="Arial"/>
          <w:szCs w:val="22"/>
        </w:rPr>
        <w:t xml:space="preserve">Ashanti </w:t>
      </w:r>
      <w:r w:rsidR="006324F5">
        <w:rPr>
          <w:rFonts w:eastAsia="Arial" w:cs="Arial"/>
          <w:szCs w:val="22"/>
        </w:rPr>
        <w:t xml:space="preserve">subgroup </w:t>
      </w:r>
      <w:r w:rsidR="000046C2">
        <w:rPr>
          <w:rFonts w:eastAsia="Arial" w:cs="Arial"/>
          <w:szCs w:val="22"/>
        </w:rPr>
        <w:t xml:space="preserve">particularly favoured hilltop </w:t>
      </w:r>
      <w:r w:rsidR="006310AA">
        <w:rPr>
          <w:rFonts w:eastAsia="Arial" w:cs="Arial"/>
          <w:szCs w:val="22"/>
        </w:rPr>
        <w:t>sites</w:t>
      </w:r>
      <w:r w:rsidR="000046C2">
        <w:rPr>
          <w:rFonts w:eastAsia="Arial" w:cs="Arial"/>
          <w:szCs w:val="22"/>
        </w:rPr>
        <w:t xml:space="preserve"> for their settlements and established </w:t>
      </w:r>
      <w:r w:rsidR="006310AA">
        <w:rPr>
          <w:rFonts w:eastAsia="Arial" w:cs="Arial"/>
          <w:szCs w:val="22"/>
        </w:rPr>
        <w:t>the heart of their civilisation</w:t>
      </w:r>
      <w:r w:rsidR="000046C2">
        <w:rPr>
          <w:rFonts w:eastAsia="Arial" w:cs="Arial"/>
          <w:szCs w:val="22"/>
        </w:rPr>
        <w:t>, Kumas</w:t>
      </w:r>
      <w:r w:rsidR="00CF21AD">
        <w:rPr>
          <w:rFonts w:eastAsia="Arial" w:cs="Arial"/>
          <w:szCs w:val="22"/>
        </w:rPr>
        <w:t>i</w:t>
      </w:r>
      <w:r w:rsidR="000046C2">
        <w:rPr>
          <w:rFonts w:eastAsia="Arial" w:cs="Arial"/>
          <w:szCs w:val="22"/>
        </w:rPr>
        <w:t xml:space="preserve">, on the edge of the rainforest </w:t>
      </w:r>
      <w:r w:rsidR="00D977E5">
        <w:rPr>
          <w:rFonts w:eastAsia="Arial" w:cs="Arial"/>
          <w:szCs w:val="22"/>
        </w:rPr>
        <w:t xml:space="preserve">allowing access to the forest and the </w:t>
      </w:r>
      <w:r w:rsidR="002B0820">
        <w:rPr>
          <w:rFonts w:eastAsia="Arial" w:cs="Arial"/>
          <w:szCs w:val="22"/>
        </w:rPr>
        <w:t>Savannah</w:t>
      </w:r>
      <w:r w:rsidR="00D977E5">
        <w:rPr>
          <w:rFonts w:eastAsia="Arial" w:cs="Arial"/>
          <w:szCs w:val="22"/>
        </w:rPr>
        <w:t xml:space="preserve">. From this </w:t>
      </w:r>
      <w:r w:rsidR="00344BC2">
        <w:rPr>
          <w:rFonts w:eastAsia="Arial" w:cs="Arial"/>
          <w:szCs w:val="22"/>
        </w:rPr>
        <w:t xml:space="preserve">geographic position, </w:t>
      </w:r>
      <w:r w:rsidR="00AB2C7E">
        <w:rPr>
          <w:rFonts w:eastAsia="Arial" w:cs="Arial"/>
          <w:szCs w:val="22"/>
        </w:rPr>
        <w:t xml:space="preserve">mineral </w:t>
      </w:r>
      <w:r w:rsidR="006310AA">
        <w:rPr>
          <w:rFonts w:eastAsia="Arial" w:cs="Arial"/>
          <w:szCs w:val="22"/>
        </w:rPr>
        <w:t>wealth,</w:t>
      </w:r>
      <w:r w:rsidR="00AB2C7E">
        <w:rPr>
          <w:rFonts w:eastAsia="Arial" w:cs="Arial"/>
          <w:szCs w:val="22"/>
        </w:rPr>
        <w:t xml:space="preserve"> and a growing </w:t>
      </w:r>
      <w:r w:rsidR="002B0820">
        <w:rPr>
          <w:rFonts w:eastAsia="Arial" w:cs="Arial"/>
          <w:szCs w:val="22"/>
        </w:rPr>
        <w:t xml:space="preserve">warrior mentality the </w:t>
      </w:r>
      <w:r w:rsidR="00C26EFF">
        <w:rPr>
          <w:rFonts w:eastAsia="Arial" w:cs="Arial"/>
          <w:szCs w:val="22"/>
        </w:rPr>
        <w:t xml:space="preserve">empire grew </w:t>
      </w:r>
      <w:r w:rsidR="006310AA">
        <w:rPr>
          <w:rFonts w:eastAsia="Arial" w:cs="Arial"/>
          <w:szCs w:val="22"/>
        </w:rPr>
        <w:t xml:space="preserve">outwards. </w:t>
      </w:r>
      <w:r w:rsidR="00E90335">
        <w:rPr>
          <w:rFonts w:eastAsia="Arial" w:cs="Arial"/>
          <w:szCs w:val="22"/>
        </w:rPr>
        <w:t xml:space="preserve">In fact, ‘Ashanti’ means </w:t>
      </w:r>
      <w:r w:rsidR="00E90335">
        <w:rPr>
          <w:rFonts w:eastAsia="Arial" w:cs="Arial"/>
          <w:i/>
          <w:iCs/>
          <w:szCs w:val="22"/>
        </w:rPr>
        <w:t xml:space="preserve">because of </w:t>
      </w:r>
      <w:r w:rsidR="00E90335" w:rsidRPr="005C42DB">
        <w:rPr>
          <w:rFonts w:eastAsia="Arial" w:cs="Arial"/>
          <w:i/>
          <w:iCs/>
          <w:szCs w:val="22"/>
        </w:rPr>
        <w:t>war</w:t>
      </w:r>
      <w:r w:rsidR="003D1261">
        <w:rPr>
          <w:rFonts w:eastAsia="Arial" w:cs="Arial"/>
          <w:szCs w:val="22"/>
        </w:rPr>
        <w:t xml:space="preserve">. </w:t>
      </w:r>
      <w:r w:rsidR="00D26D51" w:rsidRPr="00E90335">
        <w:rPr>
          <w:rFonts w:eastAsia="Arial" w:cs="Arial"/>
          <w:szCs w:val="22"/>
        </w:rPr>
        <w:t>Over</w:t>
      </w:r>
      <w:r w:rsidR="00D26D51">
        <w:rPr>
          <w:rFonts w:eastAsia="Arial" w:cs="Arial"/>
          <w:szCs w:val="22"/>
        </w:rPr>
        <w:t xml:space="preserve"> time, </w:t>
      </w:r>
      <w:r w:rsidR="00622E6E">
        <w:rPr>
          <w:rFonts w:eastAsia="Arial" w:cs="Arial"/>
          <w:szCs w:val="22"/>
        </w:rPr>
        <w:t xml:space="preserve">new access to </w:t>
      </w:r>
      <w:r w:rsidR="00F2208D">
        <w:rPr>
          <w:rFonts w:eastAsia="Arial" w:cs="Arial"/>
          <w:szCs w:val="22"/>
        </w:rPr>
        <w:t xml:space="preserve">European trade </w:t>
      </w:r>
      <w:r w:rsidR="0065474F">
        <w:rPr>
          <w:rFonts w:eastAsia="Arial" w:cs="Arial"/>
          <w:szCs w:val="22"/>
        </w:rPr>
        <w:t xml:space="preserve">developed </w:t>
      </w:r>
      <w:r w:rsidR="00F2208D">
        <w:rPr>
          <w:rFonts w:eastAsia="Arial" w:cs="Arial"/>
          <w:szCs w:val="22"/>
        </w:rPr>
        <w:t xml:space="preserve">at the coast </w:t>
      </w:r>
      <w:r w:rsidR="00EF3870">
        <w:rPr>
          <w:rFonts w:eastAsia="Arial" w:cs="Arial"/>
          <w:szCs w:val="22"/>
        </w:rPr>
        <w:t>with the</w:t>
      </w:r>
      <w:r w:rsidR="00CE0481">
        <w:rPr>
          <w:rFonts w:eastAsia="Arial" w:cs="Arial"/>
          <w:szCs w:val="22"/>
        </w:rPr>
        <w:t xml:space="preserve"> trade of</w:t>
      </w:r>
      <w:r w:rsidR="00157E2A">
        <w:rPr>
          <w:rFonts w:eastAsia="Arial" w:cs="Arial"/>
          <w:szCs w:val="22"/>
        </w:rPr>
        <w:t xml:space="preserve"> </w:t>
      </w:r>
      <w:r w:rsidR="00EF3870">
        <w:rPr>
          <w:rFonts w:eastAsia="Arial" w:cs="Arial"/>
          <w:szCs w:val="22"/>
        </w:rPr>
        <w:t xml:space="preserve">gold, </w:t>
      </w:r>
      <w:r w:rsidR="00157E2A">
        <w:rPr>
          <w:rFonts w:eastAsia="Arial" w:cs="Arial"/>
          <w:szCs w:val="22"/>
        </w:rPr>
        <w:t>kola nuts</w:t>
      </w:r>
      <w:r w:rsidR="00EF3870">
        <w:rPr>
          <w:rFonts w:eastAsia="Arial" w:cs="Arial"/>
          <w:szCs w:val="22"/>
        </w:rPr>
        <w:t xml:space="preserve"> and</w:t>
      </w:r>
      <w:r w:rsidR="00981D8B">
        <w:rPr>
          <w:rFonts w:eastAsia="Arial" w:cs="Arial"/>
          <w:szCs w:val="22"/>
        </w:rPr>
        <w:t xml:space="preserve"> </w:t>
      </w:r>
      <w:r w:rsidR="00CA5A62">
        <w:rPr>
          <w:rFonts w:eastAsia="Arial" w:cs="Arial"/>
          <w:szCs w:val="22"/>
        </w:rPr>
        <w:t xml:space="preserve">the fruit </w:t>
      </w:r>
      <w:r w:rsidR="00981D8B">
        <w:rPr>
          <w:rFonts w:eastAsia="Arial" w:cs="Arial"/>
          <w:szCs w:val="22"/>
        </w:rPr>
        <w:t>palm</w:t>
      </w:r>
      <w:r w:rsidR="00CA5A62">
        <w:rPr>
          <w:rFonts w:eastAsia="Arial" w:cs="Arial"/>
          <w:szCs w:val="22"/>
        </w:rPr>
        <w:t xml:space="preserve"> tree</w:t>
      </w:r>
      <w:r w:rsidR="00157E2A">
        <w:rPr>
          <w:rFonts w:eastAsia="Arial" w:cs="Arial"/>
          <w:szCs w:val="22"/>
        </w:rPr>
        <w:t xml:space="preserve"> </w:t>
      </w:r>
      <w:r w:rsidR="00E81D85">
        <w:rPr>
          <w:rFonts w:eastAsia="Arial" w:cs="Arial"/>
          <w:szCs w:val="22"/>
        </w:rPr>
        <w:t>strengthen</w:t>
      </w:r>
      <w:r w:rsidR="00EF3870">
        <w:rPr>
          <w:rFonts w:eastAsia="Arial" w:cs="Arial"/>
          <w:szCs w:val="22"/>
        </w:rPr>
        <w:t>ing</w:t>
      </w:r>
      <w:r w:rsidR="00E81D85">
        <w:rPr>
          <w:rFonts w:eastAsia="Arial" w:cs="Arial"/>
          <w:szCs w:val="22"/>
        </w:rPr>
        <w:t xml:space="preserve"> the empire</w:t>
      </w:r>
      <w:r w:rsidR="00157E2A">
        <w:rPr>
          <w:rFonts w:eastAsia="Arial" w:cs="Arial"/>
          <w:szCs w:val="22"/>
        </w:rPr>
        <w:t>.</w:t>
      </w:r>
      <w:r w:rsidR="00971655">
        <w:rPr>
          <w:rFonts w:eastAsia="Arial" w:cs="Arial"/>
          <w:szCs w:val="22"/>
        </w:rPr>
        <w:t xml:space="preserve"> This part of West Africa </w:t>
      </w:r>
      <w:r w:rsidR="00AD35AC">
        <w:rPr>
          <w:rFonts w:eastAsia="Arial" w:cs="Arial"/>
          <w:szCs w:val="22"/>
        </w:rPr>
        <w:t>had such an abundance of</w:t>
      </w:r>
      <w:r w:rsidR="00971655">
        <w:rPr>
          <w:rFonts w:eastAsia="Arial" w:cs="Arial"/>
          <w:szCs w:val="22"/>
        </w:rPr>
        <w:t xml:space="preserve"> gold it soon came to be known as ‘the Gold Coast’.</w:t>
      </w:r>
      <w:r w:rsidR="00157E2A">
        <w:rPr>
          <w:rFonts w:eastAsia="Arial" w:cs="Arial"/>
          <w:szCs w:val="22"/>
        </w:rPr>
        <w:t xml:space="preserve"> </w:t>
      </w:r>
      <w:r w:rsidR="003D1261">
        <w:rPr>
          <w:rFonts w:eastAsia="Arial" w:cs="Arial"/>
          <w:szCs w:val="22"/>
        </w:rPr>
        <w:t xml:space="preserve">By the 1600s the Ashanti Kings became the most </w:t>
      </w:r>
      <w:r w:rsidR="00CA5A62">
        <w:rPr>
          <w:rFonts w:eastAsia="Arial" w:cs="Arial"/>
          <w:szCs w:val="22"/>
        </w:rPr>
        <w:t>dominant</w:t>
      </w:r>
      <w:r w:rsidR="003D1261">
        <w:rPr>
          <w:rFonts w:eastAsia="Arial" w:cs="Arial"/>
          <w:szCs w:val="22"/>
        </w:rPr>
        <w:t xml:space="preserve"> of the Akan with </w:t>
      </w:r>
      <w:r w:rsidR="00CA5A62">
        <w:rPr>
          <w:rFonts w:eastAsia="Arial" w:cs="Arial"/>
          <w:szCs w:val="22"/>
        </w:rPr>
        <w:t>a</w:t>
      </w:r>
      <w:r w:rsidR="003D1261">
        <w:rPr>
          <w:rFonts w:eastAsia="Arial" w:cs="Arial"/>
          <w:szCs w:val="22"/>
        </w:rPr>
        <w:t xml:space="preserve"> </w:t>
      </w:r>
      <w:r w:rsidR="00CA5A62">
        <w:rPr>
          <w:rFonts w:eastAsia="Arial" w:cs="Arial"/>
          <w:szCs w:val="22"/>
        </w:rPr>
        <w:t xml:space="preserve">powerful </w:t>
      </w:r>
      <w:r w:rsidR="003D1261">
        <w:rPr>
          <w:rFonts w:eastAsia="Arial" w:cs="Arial"/>
          <w:szCs w:val="22"/>
        </w:rPr>
        <w:t>m</w:t>
      </w:r>
      <w:r w:rsidR="00A267BC">
        <w:rPr>
          <w:rFonts w:eastAsia="Arial" w:cs="Arial"/>
          <w:szCs w:val="22"/>
        </w:rPr>
        <w:t xml:space="preserve">ix of </w:t>
      </w:r>
      <w:r w:rsidR="00BC176A">
        <w:rPr>
          <w:rFonts w:eastAsia="Arial" w:cs="Arial"/>
          <w:szCs w:val="22"/>
        </w:rPr>
        <w:t>warriors and wealth.</w:t>
      </w:r>
    </w:p>
    <w:p w14:paraId="611A7B5E" w14:textId="4FFBB28B" w:rsidR="007052F2" w:rsidRDefault="007052F2" w:rsidP="00A76516">
      <w:pPr>
        <w:jc w:val="both"/>
        <w:rPr>
          <w:rFonts w:eastAsia="Arial" w:cs="Arial"/>
          <w:szCs w:val="22"/>
        </w:rPr>
      </w:pPr>
    </w:p>
    <w:p w14:paraId="64521FFB" w14:textId="3DAF598B" w:rsidR="007052F2" w:rsidRPr="00993404" w:rsidRDefault="007052F2" w:rsidP="007052F2">
      <w:pPr>
        <w:jc w:val="both"/>
        <w:rPr>
          <w:rFonts w:eastAsia="Arial" w:cs="Arial"/>
          <w:szCs w:val="22"/>
        </w:rPr>
      </w:pPr>
      <w:r w:rsidRPr="00993404">
        <w:rPr>
          <w:rFonts w:eastAsia="Arial" w:cs="Arial"/>
          <w:szCs w:val="22"/>
        </w:rPr>
        <w:t>Under the leadership of Asantehene (King of Ashanti) Osei Tutu (circa 1680 to 717) the</w:t>
      </w:r>
      <w:r>
        <w:rPr>
          <w:rFonts w:eastAsia="Arial" w:cs="Arial"/>
          <w:szCs w:val="22"/>
        </w:rPr>
        <w:t xml:space="preserve"> fragmented Akan</w:t>
      </w:r>
      <w:r w:rsidR="003C1D8C">
        <w:rPr>
          <w:rFonts w:eastAsia="Arial" w:cs="Arial"/>
          <w:szCs w:val="22"/>
        </w:rPr>
        <w:t xml:space="preserve"> states </w:t>
      </w:r>
      <w:r w:rsidRPr="00993404">
        <w:rPr>
          <w:rFonts w:eastAsia="Arial" w:cs="Arial"/>
          <w:szCs w:val="22"/>
        </w:rPr>
        <w:t xml:space="preserve">were unified, and the </w:t>
      </w:r>
      <w:r w:rsidR="00ED5D37">
        <w:rPr>
          <w:rFonts w:eastAsia="Arial" w:cs="Arial"/>
          <w:szCs w:val="22"/>
        </w:rPr>
        <w:t>Ashanti Kingdom</w:t>
      </w:r>
      <w:r w:rsidRPr="00993404">
        <w:rPr>
          <w:rFonts w:eastAsia="Arial" w:cs="Arial"/>
          <w:szCs w:val="22"/>
        </w:rPr>
        <w:t xml:space="preserve"> was born. The Akan make up 45% of </w:t>
      </w:r>
      <w:r>
        <w:rPr>
          <w:rFonts w:eastAsia="Arial" w:cs="Arial"/>
          <w:szCs w:val="22"/>
        </w:rPr>
        <w:t xml:space="preserve">the </w:t>
      </w:r>
      <w:r w:rsidRPr="00993404">
        <w:rPr>
          <w:rFonts w:eastAsia="Arial" w:cs="Arial"/>
          <w:szCs w:val="22"/>
        </w:rPr>
        <w:t xml:space="preserve">modern-day Ghana </w:t>
      </w:r>
      <w:r>
        <w:rPr>
          <w:rFonts w:eastAsia="Arial" w:cs="Arial"/>
          <w:szCs w:val="22"/>
        </w:rPr>
        <w:t xml:space="preserve">population </w:t>
      </w:r>
      <w:r w:rsidRPr="00993404">
        <w:rPr>
          <w:rFonts w:eastAsia="Arial" w:cs="Arial"/>
          <w:szCs w:val="22"/>
        </w:rPr>
        <w:t xml:space="preserve">and 33% of </w:t>
      </w:r>
      <w:r w:rsidRPr="00993404">
        <w:rPr>
          <w:rFonts w:cs="Arial"/>
        </w:rPr>
        <w:t>Cote d'Ivoire</w:t>
      </w:r>
      <w:r w:rsidRPr="00993404">
        <w:rPr>
          <w:rFonts w:eastAsia="Arial" w:cs="Arial"/>
          <w:szCs w:val="22"/>
        </w:rPr>
        <w:t xml:space="preserve">. </w:t>
      </w:r>
    </w:p>
    <w:p w14:paraId="5C5A55D3" w14:textId="77777777" w:rsidR="00742080" w:rsidRDefault="00742080" w:rsidP="00A76516">
      <w:pPr>
        <w:jc w:val="both"/>
        <w:rPr>
          <w:rFonts w:eastAsia="Arial" w:cs="Arial"/>
          <w:szCs w:val="22"/>
        </w:rPr>
      </w:pPr>
    </w:p>
    <w:p w14:paraId="65DBAB5F" w14:textId="5FAA8CF3" w:rsidR="00ED2FDE" w:rsidRDefault="007756F5" w:rsidP="00A76516">
      <w:pPr>
        <w:jc w:val="both"/>
        <w:rPr>
          <w:rFonts w:eastAsia="Arial" w:cs="Arial"/>
          <w:szCs w:val="22"/>
        </w:rPr>
      </w:pPr>
      <w:r w:rsidRPr="007219A3">
        <w:rPr>
          <w:rFonts w:eastAsia="Arial" w:cs="Arial"/>
          <w:szCs w:val="22"/>
        </w:rPr>
        <w:t xml:space="preserve">A century of war </w:t>
      </w:r>
      <w:r w:rsidR="003F2C04">
        <w:rPr>
          <w:rFonts w:eastAsia="Arial" w:cs="Arial"/>
          <w:szCs w:val="22"/>
        </w:rPr>
        <w:t xml:space="preserve">then ensued </w:t>
      </w:r>
      <w:r w:rsidR="0049713C">
        <w:rPr>
          <w:rFonts w:eastAsia="Arial" w:cs="Arial"/>
          <w:szCs w:val="22"/>
        </w:rPr>
        <w:t xml:space="preserve">during the 1800s </w:t>
      </w:r>
      <w:r w:rsidR="003F2C04">
        <w:rPr>
          <w:rFonts w:eastAsia="Arial" w:cs="Arial"/>
          <w:szCs w:val="22"/>
        </w:rPr>
        <w:t>between</w:t>
      </w:r>
      <w:r w:rsidRPr="007219A3">
        <w:rPr>
          <w:rFonts w:eastAsia="Arial" w:cs="Arial"/>
          <w:szCs w:val="22"/>
        </w:rPr>
        <w:t xml:space="preserve"> the British and Ashanti </w:t>
      </w:r>
      <w:r w:rsidR="00750218" w:rsidRPr="007219A3">
        <w:rPr>
          <w:rFonts w:eastAsia="Arial" w:cs="Arial"/>
          <w:szCs w:val="22"/>
        </w:rPr>
        <w:t>over the monopolisation of coastal trade along th</w:t>
      </w:r>
      <w:r w:rsidR="003F2C04">
        <w:rPr>
          <w:rFonts w:eastAsia="Arial" w:cs="Arial"/>
          <w:szCs w:val="22"/>
        </w:rPr>
        <w:t>e</w:t>
      </w:r>
      <w:r w:rsidR="00750218" w:rsidRPr="007219A3">
        <w:rPr>
          <w:rFonts w:eastAsia="Arial" w:cs="Arial"/>
          <w:szCs w:val="22"/>
        </w:rPr>
        <w:t xml:space="preserve"> Gold Coast</w:t>
      </w:r>
      <w:r w:rsidR="00E26215">
        <w:rPr>
          <w:rFonts w:eastAsia="Arial" w:cs="Arial"/>
          <w:szCs w:val="22"/>
        </w:rPr>
        <w:t xml:space="preserve">, ultimately </w:t>
      </w:r>
      <w:r w:rsidR="00750218" w:rsidRPr="007219A3">
        <w:rPr>
          <w:rFonts w:eastAsia="Arial" w:cs="Arial"/>
          <w:szCs w:val="22"/>
        </w:rPr>
        <w:t>lead</w:t>
      </w:r>
      <w:r w:rsidR="00E26215">
        <w:rPr>
          <w:rFonts w:eastAsia="Arial" w:cs="Arial"/>
          <w:szCs w:val="22"/>
        </w:rPr>
        <w:t>ing</w:t>
      </w:r>
      <w:r w:rsidR="00750218" w:rsidRPr="007219A3">
        <w:rPr>
          <w:rFonts w:eastAsia="Arial" w:cs="Arial"/>
          <w:szCs w:val="22"/>
        </w:rPr>
        <w:t xml:space="preserve"> to the decline of the </w:t>
      </w:r>
      <w:r w:rsidR="00E26215">
        <w:rPr>
          <w:rFonts w:eastAsia="Arial" w:cs="Arial"/>
          <w:szCs w:val="22"/>
        </w:rPr>
        <w:t>Ashanti Kingdom</w:t>
      </w:r>
      <w:r w:rsidR="00750218" w:rsidRPr="007219A3">
        <w:rPr>
          <w:rFonts w:eastAsia="Arial" w:cs="Arial"/>
          <w:szCs w:val="22"/>
        </w:rPr>
        <w:t xml:space="preserve">. </w:t>
      </w:r>
      <w:r w:rsidR="00746933" w:rsidRPr="007219A3">
        <w:rPr>
          <w:rFonts w:eastAsia="Arial" w:cs="Arial"/>
          <w:szCs w:val="22"/>
        </w:rPr>
        <w:t>Five</w:t>
      </w:r>
      <w:r w:rsidR="00635B38" w:rsidRPr="007219A3">
        <w:rPr>
          <w:rFonts w:eastAsia="Arial" w:cs="Arial"/>
          <w:szCs w:val="22"/>
        </w:rPr>
        <w:t xml:space="preserve"> </w:t>
      </w:r>
      <w:r w:rsidR="00095AB2" w:rsidRPr="007219A3">
        <w:rPr>
          <w:rFonts w:eastAsia="Arial" w:cs="Arial"/>
          <w:szCs w:val="22"/>
        </w:rPr>
        <w:t xml:space="preserve">wars were fought </w:t>
      </w:r>
      <w:r w:rsidR="002058B1" w:rsidRPr="007219A3">
        <w:rPr>
          <w:rFonts w:eastAsia="Arial" w:cs="Arial"/>
          <w:szCs w:val="22"/>
        </w:rPr>
        <w:t>called the Anglo-</w:t>
      </w:r>
      <w:r w:rsidR="00095AB2" w:rsidRPr="007219A3">
        <w:rPr>
          <w:rFonts w:eastAsia="Arial" w:cs="Arial"/>
          <w:szCs w:val="22"/>
        </w:rPr>
        <w:t>Ashanti</w:t>
      </w:r>
      <w:r w:rsidR="0018043C" w:rsidRPr="007219A3">
        <w:rPr>
          <w:rFonts w:eastAsia="Arial" w:cs="Arial"/>
          <w:szCs w:val="22"/>
        </w:rPr>
        <w:t xml:space="preserve"> wars, between 182</w:t>
      </w:r>
      <w:r w:rsidR="0082148D">
        <w:rPr>
          <w:rFonts w:eastAsia="Arial" w:cs="Arial"/>
          <w:szCs w:val="22"/>
        </w:rPr>
        <w:t>3</w:t>
      </w:r>
      <w:r w:rsidR="0018043C" w:rsidRPr="007219A3">
        <w:rPr>
          <w:rFonts w:eastAsia="Arial" w:cs="Arial"/>
          <w:szCs w:val="22"/>
        </w:rPr>
        <w:t xml:space="preserve"> and</w:t>
      </w:r>
      <w:r w:rsidR="00746933" w:rsidRPr="007219A3">
        <w:rPr>
          <w:rFonts w:eastAsia="Arial" w:cs="Arial"/>
          <w:szCs w:val="22"/>
        </w:rPr>
        <w:t xml:space="preserve"> </w:t>
      </w:r>
      <w:r w:rsidR="000205E5" w:rsidRPr="007219A3">
        <w:rPr>
          <w:rFonts w:eastAsia="Arial" w:cs="Arial"/>
          <w:szCs w:val="22"/>
        </w:rPr>
        <w:t>1900.</w:t>
      </w:r>
      <w:r w:rsidR="00990E09">
        <w:rPr>
          <w:rFonts w:eastAsia="Arial" w:cs="Arial"/>
          <w:szCs w:val="22"/>
        </w:rPr>
        <w:t xml:space="preserve"> You can read about the </w:t>
      </w:r>
      <w:hyperlink r:id="rId31" w:history="1">
        <w:r w:rsidR="00990E09" w:rsidRPr="00AA70BD">
          <w:rPr>
            <w:rStyle w:val="Hyperlink"/>
            <w:rFonts w:eastAsia="Arial" w:cs="Arial"/>
            <w:szCs w:val="22"/>
          </w:rPr>
          <w:t xml:space="preserve">Anglo-Ashanti wars </w:t>
        </w:r>
        <w:r w:rsidR="00FF6ACF" w:rsidRPr="00AA70BD">
          <w:rPr>
            <w:rStyle w:val="Hyperlink"/>
            <w:rFonts w:eastAsia="Arial" w:cs="Arial"/>
            <w:szCs w:val="22"/>
          </w:rPr>
          <w:t xml:space="preserve">on </w:t>
        </w:r>
        <w:r w:rsidR="007723AD">
          <w:rPr>
            <w:rStyle w:val="Hyperlink"/>
            <w:rFonts w:eastAsia="Arial" w:cs="Arial"/>
            <w:szCs w:val="22"/>
          </w:rPr>
          <w:t>B</w:t>
        </w:r>
        <w:r w:rsidR="00FF6ACF" w:rsidRPr="00AA70BD">
          <w:rPr>
            <w:rStyle w:val="Hyperlink"/>
            <w:rFonts w:eastAsia="Arial" w:cs="Arial"/>
            <w:szCs w:val="22"/>
          </w:rPr>
          <w:t>lack</w:t>
        </w:r>
        <w:r w:rsidR="007723AD">
          <w:rPr>
            <w:rStyle w:val="Hyperlink"/>
            <w:rFonts w:eastAsia="Arial" w:cs="Arial"/>
            <w:szCs w:val="22"/>
          </w:rPr>
          <w:t xml:space="preserve"> P</w:t>
        </w:r>
        <w:r w:rsidR="00FF6ACF" w:rsidRPr="00AA70BD">
          <w:rPr>
            <w:rStyle w:val="Hyperlink"/>
            <w:rFonts w:eastAsia="Arial" w:cs="Arial"/>
            <w:szCs w:val="22"/>
          </w:rPr>
          <w:t>ast</w:t>
        </w:r>
      </w:hyperlink>
      <w:r w:rsidR="007723AD">
        <w:rPr>
          <w:rFonts w:eastAsia="Arial" w:cs="Arial"/>
          <w:szCs w:val="22"/>
        </w:rPr>
        <w:t xml:space="preserve">, </w:t>
      </w:r>
      <w:r w:rsidR="00C43B6A">
        <w:rPr>
          <w:rFonts w:eastAsia="Arial" w:cs="Arial"/>
          <w:szCs w:val="22"/>
        </w:rPr>
        <w:t xml:space="preserve">a </w:t>
      </w:r>
      <w:proofErr w:type="gramStart"/>
      <w:r w:rsidR="00C43B6A">
        <w:rPr>
          <w:rFonts w:eastAsia="Arial" w:cs="Arial"/>
          <w:szCs w:val="22"/>
        </w:rPr>
        <w:t>web based</w:t>
      </w:r>
      <w:proofErr w:type="gramEnd"/>
      <w:r w:rsidR="00C43B6A">
        <w:rPr>
          <w:rFonts w:eastAsia="Arial" w:cs="Arial"/>
          <w:szCs w:val="22"/>
        </w:rPr>
        <w:t xml:space="preserve"> reference centre linked to </w:t>
      </w:r>
      <w:r w:rsidR="00FF6ACF">
        <w:rPr>
          <w:rFonts w:eastAsia="Arial" w:cs="Arial"/>
          <w:szCs w:val="22"/>
        </w:rPr>
        <w:t>the University of Washington.</w:t>
      </w:r>
      <w:r w:rsidR="0018043C" w:rsidRPr="007219A3">
        <w:rPr>
          <w:rFonts w:eastAsia="Arial" w:cs="Arial"/>
          <w:szCs w:val="22"/>
        </w:rPr>
        <w:t xml:space="preserve"> </w:t>
      </w:r>
      <w:r w:rsidR="00095AB2" w:rsidRPr="007219A3">
        <w:rPr>
          <w:rFonts w:eastAsia="Arial" w:cs="Arial"/>
          <w:szCs w:val="22"/>
        </w:rPr>
        <w:t xml:space="preserve"> </w:t>
      </w:r>
      <w:r w:rsidR="00157E2A" w:rsidRPr="007219A3">
        <w:rPr>
          <w:rFonts w:eastAsia="Arial" w:cs="Arial"/>
          <w:szCs w:val="22"/>
        </w:rPr>
        <w:t xml:space="preserve"> </w:t>
      </w:r>
      <w:r w:rsidR="00401301" w:rsidRPr="007219A3">
        <w:rPr>
          <w:rFonts w:eastAsia="Arial" w:cs="Arial"/>
          <w:szCs w:val="22"/>
        </w:rPr>
        <w:t xml:space="preserve"> </w:t>
      </w:r>
    </w:p>
    <w:p w14:paraId="7EA6BCBA" w14:textId="483510D0" w:rsidR="00F00FDD" w:rsidRDefault="00B60123" w:rsidP="00A76516">
      <w:pPr>
        <w:jc w:val="both"/>
        <w:rPr>
          <w:rFonts w:eastAsia="Arial" w:cs="Arial"/>
          <w:szCs w:val="22"/>
        </w:rPr>
      </w:pPr>
      <w:r w:rsidRPr="007219A3">
        <w:rPr>
          <w:rFonts w:eastAsia="Arial" w:cs="Arial"/>
          <w:szCs w:val="22"/>
        </w:rPr>
        <w:t xml:space="preserve"> </w:t>
      </w:r>
    </w:p>
    <w:p w14:paraId="5186CE06" w14:textId="77777777" w:rsidR="0049713C" w:rsidRDefault="000542F6" w:rsidP="00ED5D37">
      <w:pPr>
        <w:pStyle w:val="ListParagraph"/>
        <w:numPr>
          <w:ilvl w:val="0"/>
          <w:numId w:val="39"/>
        </w:numPr>
        <w:jc w:val="both"/>
        <w:rPr>
          <w:rFonts w:eastAsia="Arial" w:cs="Arial"/>
          <w:szCs w:val="22"/>
        </w:rPr>
      </w:pPr>
      <w:r>
        <w:rPr>
          <w:rFonts w:eastAsia="Arial" w:cs="Arial"/>
          <w:szCs w:val="22"/>
        </w:rPr>
        <w:t xml:space="preserve">Watch </w:t>
      </w:r>
      <w:hyperlink r:id="rId32" w:history="1">
        <w:r w:rsidR="009738C4" w:rsidRPr="001E318D">
          <w:rPr>
            <w:rStyle w:val="Hyperlink"/>
            <w:rFonts w:eastAsia="Arial" w:cs="Arial"/>
            <w:szCs w:val="22"/>
          </w:rPr>
          <w:t xml:space="preserve">The Golden Stool </w:t>
        </w:r>
        <w:r w:rsidR="001E318D" w:rsidRPr="001E318D">
          <w:rPr>
            <w:rStyle w:val="Hyperlink"/>
            <w:rFonts w:eastAsia="Arial" w:cs="Arial"/>
            <w:szCs w:val="22"/>
          </w:rPr>
          <w:t>episode</w:t>
        </w:r>
      </w:hyperlink>
      <w:r w:rsidR="001E318D">
        <w:rPr>
          <w:rFonts w:eastAsia="Arial" w:cs="Arial"/>
          <w:szCs w:val="22"/>
        </w:rPr>
        <w:t xml:space="preserve"> </w:t>
      </w:r>
      <w:r w:rsidR="004771D2">
        <w:rPr>
          <w:rFonts w:eastAsia="Arial" w:cs="Arial"/>
          <w:szCs w:val="22"/>
        </w:rPr>
        <w:t>from 6.22 to 7:00 on the palm fruit tree</w:t>
      </w:r>
      <w:r w:rsidR="002C467D">
        <w:rPr>
          <w:rFonts w:eastAsia="Arial" w:cs="Arial"/>
          <w:szCs w:val="22"/>
        </w:rPr>
        <w:t xml:space="preserve"> which was widely farmed with its produce traded regionally. </w:t>
      </w:r>
    </w:p>
    <w:p w14:paraId="36754A96" w14:textId="2446F737" w:rsidR="004771D2" w:rsidRPr="0049713C" w:rsidRDefault="00264C72" w:rsidP="0049713C">
      <w:pPr>
        <w:pStyle w:val="ListParagraph"/>
        <w:jc w:val="both"/>
        <w:rPr>
          <w:rFonts w:eastAsia="Arial" w:cs="Arial"/>
          <w:szCs w:val="22"/>
        </w:rPr>
      </w:pPr>
      <w:r w:rsidRPr="0049713C">
        <w:rPr>
          <w:rFonts w:eastAsia="Arial" w:cs="Arial"/>
          <w:color w:val="FF0000"/>
          <w:szCs w:val="22"/>
        </w:rPr>
        <w:t>Even today, it is an extremely source of food in Africa. The palm fruit is used in cooking for soup, the palm nut is used for oil, the trunk for palm wine</w:t>
      </w:r>
      <w:r w:rsidR="006C0FA1" w:rsidRPr="0049713C">
        <w:rPr>
          <w:rFonts w:eastAsia="Arial" w:cs="Arial"/>
          <w:color w:val="FF0000"/>
          <w:szCs w:val="22"/>
        </w:rPr>
        <w:t>,</w:t>
      </w:r>
      <w:r w:rsidRPr="0049713C">
        <w:rPr>
          <w:rFonts w:eastAsia="Arial" w:cs="Arial"/>
          <w:color w:val="FF0000"/>
          <w:szCs w:val="22"/>
        </w:rPr>
        <w:t xml:space="preserve"> and the branches are used for thatching in </w:t>
      </w:r>
      <w:r w:rsidR="006C0FA1" w:rsidRPr="0049713C">
        <w:rPr>
          <w:rFonts w:eastAsia="Arial" w:cs="Arial"/>
          <w:color w:val="FF0000"/>
          <w:szCs w:val="22"/>
        </w:rPr>
        <w:t>hut roofs.</w:t>
      </w:r>
    </w:p>
    <w:p w14:paraId="5B4273B2" w14:textId="77777777" w:rsidR="00D95246" w:rsidRDefault="00D95246" w:rsidP="00D95246">
      <w:pPr>
        <w:pStyle w:val="ListParagraph"/>
        <w:jc w:val="both"/>
        <w:rPr>
          <w:rFonts w:eastAsia="Arial" w:cs="Arial"/>
          <w:szCs w:val="22"/>
        </w:rPr>
      </w:pPr>
    </w:p>
    <w:p w14:paraId="44E9B872" w14:textId="29352DFB" w:rsidR="0049713C" w:rsidRDefault="00EB3674" w:rsidP="00DB5741">
      <w:pPr>
        <w:pStyle w:val="ListParagraph"/>
        <w:numPr>
          <w:ilvl w:val="0"/>
          <w:numId w:val="39"/>
        </w:numPr>
        <w:jc w:val="both"/>
        <w:rPr>
          <w:rFonts w:eastAsia="Arial" w:cs="Arial"/>
          <w:szCs w:val="22"/>
        </w:rPr>
      </w:pPr>
      <w:r>
        <w:rPr>
          <w:rFonts w:eastAsia="Arial" w:cs="Arial"/>
          <w:szCs w:val="22"/>
        </w:rPr>
        <w:t>In Appendix L Figure1</w:t>
      </w:r>
      <w:r w:rsidR="00DC6835">
        <w:rPr>
          <w:rFonts w:eastAsia="Arial" w:cs="Arial"/>
          <w:szCs w:val="22"/>
        </w:rPr>
        <w:t>2</w:t>
      </w:r>
      <w:r w:rsidR="00370CEF">
        <w:rPr>
          <w:rFonts w:eastAsia="Arial" w:cs="Arial"/>
          <w:szCs w:val="22"/>
        </w:rPr>
        <w:t xml:space="preserve"> is a rarely seen </w:t>
      </w:r>
      <w:r w:rsidR="000B4ECF">
        <w:rPr>
          <w:rFonts w:eastAsia="Arial" w:cs="Arial"/>
          <w:szCs w:val="22"/>
        </w:rPr>
        <w:t xml:space="preserve">1873 </w:t>
      </w:r>
      <w:r w:rsidR="00370CEF">
        <w:rPr>
          <w:rFonts w:eastAsia="Arial" w:cs="Arial"/>
          <w:szCs w:val="22"/>
        </w:rPr>
        <w:t>map of the Ashanti Kingdom</w:t>
      </w:r>
      <w:r w:rsidR="000B4ECF">
        <w:rPr>
          <w:rFonts w:eastAsia="Arial" w:cs="Arial"/>
          <w:szCs w:val="22"/>
        </w:rPr>
        <w:t>, taken from the RGS-IBG archives.</w:t>
      </w:r>
      <w:r w:rsidR="00BB4F78">
        <w:rPr>
          <w:rFonts w:eastAsia="Arial" w:cs="Arial"/>
          <w:szCs w:val="22"/>
        </w:rPr>
        <w:t xml:space="preserve"> </w:t>
      </w:r>
      <w:r w:rsidR="001F15BF">
        <w:rPr>
          <w:rFonts w:eastAsia="Arial" w:cs="Arial"/>
          <w:szCs w:val="22"/>
        </w:rPr>
        <w:t xml:space="preserve">What do you notice </w:t>
      </w:r>
      <w:r w:rsidR="00BB4F78">
        <w:rPr>
          <w:rFonts w:eastAsia="Arial" w:cs="Arial"/>
          <w:szCs w:val="22"/>
        </w:rPr>
        <w:t xml:space="preserve">about the red colouring </w:t>
      </w:r>
      <w:r w:rsidR="00204B1C">
        <w:rPr>
          <w:rFonts w:eastAsia="Arial" w:cs="Arial"/>
          <w:szCs w:val="22"/>
        </w:rPr>
        <w:t xml:space="preserve">along the Gold Coast </w:t>
      </w:r>
      <w:r w:rsidR="001F15BF">
        <w:rPr>
          <w:rFonts w:eastAsia="Arial" w:cs="Arial"/>
          <w:szCs w:val="22"/>
        </w:rPr>
        <w:t xml:space="preserve">in this </w:t>
      </w:r>
      <w:r w:rsidR="00204B1C">
        <w:rPr>
          <w:rFonts w:eastAsia="Arial" w:cs="Arial"/>
          <w:szCs w:val="22"/>
        </w:rPr>
        <w:t>map?</w:t>
      </w:r>
    </w:p>
    <w:p w14:paraId="0A0A85BA" w14:textId="01B2D6DE" w:rsidR="00CD4F0F" w:rsidRPr="0049713C" w:rsidRDefault="00DB5741" w:rsidP="0049713C">
      <w:pPr>
        <w:pStyle w:val="ListParagraph"/>
        <w:jc w:val="both"/>
        <w:rPr>
          <w:rFonts w:eastAsia="Arial" w:cs="Arial"/>
          <w:szCs w:val="22"/>
        </w:rPr>
      </w:pPr>
      <w:r w:rsidRPr="0049713C">
        <w:rPr>
          <w:rFonts w:eastAsia="Arial" w:cs="Arial"/>
          <w:color w:val="FF0000"/>
          <w:szCs w:val="22"/>
        </w:rPr>
        <w:t>The beginning of European in</w:t>
      </w:r>
      <w:r w:rsidR="001B25E6" w:rsidRPr="0049713C">
        <w:rPr>
          <w:rFonts w:eastAsia="Arial" w:cs="Arial"/>
          <w:color w:val="FF0000"/>
          <w:szCs w:val="22"/>
        </w:rPr>
        <w:t xml:space="preserve">terference </w:t>
      </w:r>
      <w:r w:rsidR="00557D12" w:rsidRPr="0049713C">
        <w:rPr>
          <w:rFonts w:eastAsia="Arial" w:cs="Arial"/>
          <w:color w:val="FF0000"/>
          <w:szCs w:val="22"/>
        </w:rPr>
        <w:t>is</w:t>
      </w:r>
      <w:r w:rsidR="006514F3" w:rsidRPr="0049713C">
        <w:rPr>
          <w:rFonts w:eastAsia="Arial" w:cs="Arial"/>
          <w:color w:val="FF0000"/>
          <w:szCs w:val="22"/>
        </w:rPr>
        <w:t xml:space="preserve"> evident along the Gold Coast.</w:t>
      </w:r>
      <w:r w:rsidR="00557D12" w:rsidRPr="0049713C">
        <w:rPr>
          <w:rFonts w:eastAsia="Arial" w:cs="Arial"/>
          <w:color w:val="FF0000"/>
          <w:szCs w:val="22"/>
        </w:rPr>
        <w:t xml:space="preserve"> C</w:t>
      </w:r>
      <w:r w:rsidR="00F65ECC" w:rsidRPr="0049713C">
        <w:rPr>
          <w:rFonts w:eastAsia="Arial" w:cs="Arial"/>
          <w:color w:val="FF0000"/>
          <w:szCs w:val="22"/>
        </w:rPr>
        <w:t xml:space="preserve">oastal footholds are </w:t>
      </w:r>
      <w:r w:rsidR="00557D12" w:rsidRPr="0049713C">
        <w:rPr>
          <w:rFonts w:eastAsia="Arial" w:cs="Arial"/>
          <w:color w:val="FF0000"/>
          <w:szCs w:val="22"/>
        </w:rPr>
        <w:t>now present</w:t>
      </w:r>
      <w:r w:rsidR="00F65ECC" w:rsidRPr="0049713C">
        <w:rPr>
          <w:rFonts w:eastAsia="Arial" w:cs="Arial"/>
          <w:color w:val="FF0000"/>
          <w:szCs w:val="22"/>
        </w:rPr>
        <w:t>, such as Fred</w:t>
      </w:r>
      <w:r w:rsidR="002765B2" w:rsidRPr="0049713C">
        <w:rPr>
          <w:rFonts w:eastAsia="Arial" w:cs="Arial"/>
          <w:color w:val="FF0000"/>
          <w:szCs w:val="22"/>
        </w:rPr>
        <w:t xml:space="preserve">ericksburg which was originally Prussian from 1682 then Dutch from 1720 and finally British from 1871 until </w:t>
      </w:r>
      <w:r w:rsidR="00D01890" w:rsidRPr="0049713C">
        <w:rPr>
          <w:rFonts w:eastAsia="Arial" w:cs="Arial"/>
          <w:color w:val="FF0000"/>
          <w:szCs w:val="22"/>
        </w:rPr>
        <w:t>Ghanaian</w:t>
      </w:r>
      <w:r w:rsidR="002765B2" w:rsidRPr="0049713C">
        <w:rPr>
          <w:rFonts w:eastAsia="Arial" w:cs="Arial"/>
          <w:color w:val="FF0000"/>
          <w:szCs w:val="22"/>
        </w:rPr>
        <w:t xml:space="preserve"> independence</w:t>
      </w:r>
      <w:r w:rsidR="00D01890" w:rsidRPr="0049713C">
        <w:rPr>
          <w:rFonts w:eastAsia="Arial" w:cs="Arial"/>
          <w:color w:val="FF0000"/>
          <w:szCs w:val="22"/>
        </w:rPr>
        <w:t>.</w:t>
      </w:r>
      <w:r w:rsidR="005E2DD9" w:rsidRPr="0049713C">
        <w:rPr>
          <w:rFonts w:eastAsia="Arial" w:cs="Arial"/>
          <w:color w:val="FF0000"/>
          <w:szCs w:val="22"/>
        </w:rPr>
        <w:t xml:space="preserve"> At the foot of the </w:t>
      </w:r>
      <w:proofErr w:type="gramStart"/>
      <w:r w:rsidR="005E2DD9" w:rsidRPr="0049713C">
        <w:rPr>
          <w:rFonts w:eastAsia="Arial" w:cs="Arial"/>
          <w:color w:val="FF0000"/>
          <w:szCs w:val="22"/>
        </w:rPr>
        <w:t>map</w:t>
      </w:r>
      <w:proofErr w:type="gramEnd"/>
      <w:r w:rsidR="005E2DD9" w:rsidRPr="0049713C">
        <w:rPr>
          <w:rFonts w:eastAsia="Arial" w:cs="Arial"/>
          <w:color w:val="FF0000"/>
          <w:szCs w:val="22"/>
        </w:rPr>
        <w:t xml:space="preserve"> it states Danish forts </w:t>
      </w:r>
      <w:r w:rsidR="00F20331" w:rsidRPr="0049713C">
        <w:rPr>
          <w:rFonts w:eastAsia="Arial" w:cs="Arial"/>
          <w:color w:val="FF0000"/>
          <w:szCs w:val="22"/>
        </w:rPr>
        <w:t xml:space="preserve">and Dutch forts were purchased in 1851 and </w:t>
      </w:r>
      <w:r w:rsidR="00BA57F0" w:rsidRPr="0049713C">
        <w:rPr>
          <w:rFonts w:eastAsia="Arial" w:cs="Arial"/>
          <w:color w:val="FF0000"/>
          <w:szCs w:val="22"/>
        </w:rPr>
        <w:t>1871,</w:t>
      </w:r>
      <w:r w:rsidR="00F20331" w:rsidRPr="0049713C">
        <w:rPr>
          <w:rFonts w:eastAsia="Arial" w:cs="Arial"/>
          <w:color w:val="FF0000"/>
          <w:szCs w:val="22"/>
        </w:rPr>
        <w:t xml:space="preserve"> respectively.</w:t>
      </w:r>
      <w:r w:rsidR="00AC3D97" w:rsidRPr="0049713C">
        <w:rPr>
          <w:rFonts w:eastAsia="Arial" w:cs="Arial"/>
          <w:color w:val="FF0000"/>
          <w:szCs w:val="22"/>
        </w:rPr>
        <w:t xml:space="preserve"> </w:t>
      </w:r>
    </w:p>
    <w:p w14:paraId="29FF2CF8" w14:textId="3D6CF30C" w:rsidR="002702E3" w:rsidRDefault="002702E3" w:rsidP="00DB5741">
      <w:pPr>
        <w:jc w:val="both"/>
        <w:rPr>
          <w:rFonts w:eastAsia="Arial" w:cs="Arial"/>
          <w:color w:val="FF0000"/>
          <w:szCs w:val="22"/>
        </w:rPr>
      </w:pPr>
    </w:p>
    <w:p w14:paraId="754B0949" w14:textId="77777777" w:rsidR="0049713C" w:rsidRDefault="00BA57F0" w:rsidP="002702E3">
      <w:pPr>
        <w:pStyle w:val="ListParagraph"/>
        <w:numPr>
          <w:ilvl w:val="0"/>
          <w:numId w:val="39"/>
        </w:numPr>
        <w:jc w:val="both"/>
        <w:rPr>
          <w:rFonts w:eastAsia="Arial" w:cs="Arial"/>
          <w:szCs w:val="22"/>
        </w:rPr>
      </w:pPr>
      <w:r>
        <w:rPr>
          <w:rFonts w:eastAsia="Arial" w:cs="Arial"/>
          <w:szCs w:val="22"/>
        </w:rPr>
        <w:t xml:space="preserve">By the </w:t>
      </w:r>
      <w:r w:rsidR="002702E3" w:rsidRPr="006B64BE">
        <w:rPr>
          <w:rFonts w:eastAsia="Arial" w:cs="Arial"/>
          <w:szCs w:val="22"/>
        </w:rPr>
        <w:t>18</w:t>
      </w:r>
      <w:r>
        <w:rPr>
          <w:rFonts w:eastAsia="Arial" w:cs="Arial"/>
          <w:szCs w:val="22"/>
        </w:rPr>
        <w:t>7</w:t>
      </w:r>
      <w:r w:rsidR="002702E3" w:rsidRPr="006B64BE">
        <w:rPr>
          <w:rFonts w:eastAsia="Arial" w:cs="Arial"/>
          <w:szCs w:val="22"/>
        </w:rPr>
        <w:t>0</w:t>
      </w:r>
      <w:r>
        <w:rPr>
          <w:rFonts w:eastAsia="Arial" w:cs="Arial"/>
          <w:szCs w:val="22"/>
        </w:rPr>
        <w:t>s</w:t>
      </w:r>
      <w:r w:rsidR="002702E3" w:rsidRPr="006B64BE">
        <w:rPr>
          <w:rFonts w:eastAsia="Arial" w:cs="Arial"/>
          <w:szCs w:val="22"/>
        </w:rPr>
        <w:t xml:space="preserve"> you can see the British controlled the Gold Coast. What effect would this have had on the Ashanti Kingdom?</w:t>
      </w:r>
    </w:p>
    <w:p w14:paraId="1FF81065" w14:textId="6D6FCE52" w:rsidR="002702E3" w:rsidRPr="0049713C" w:rsidRDefault="002702E3" w:rsidP="0049713C">
      <w:pPr>
        <w:pStyle w:val="ListParagraph"/>
        <w:jc w:val="both"/>
        <w:rPr>
          <w:rFonts w:eastAsia="Arial" w:cs="Arial"/>
          <w:szCs w:val="22"/>
        </w:rPr>
      </w:pPr>
      <w:r w:rsidRPr="0049713C">
        <w:rPr>
          <w:rFonts w:eastAsia="Arial" w:cs="Arial"/>
          <w:color w:val="FF0000"/>
          <w:szCs w:val="22"/>
        </w:rPr>
        <w:t xml:space="preserve">The British purchased the Gold Coast from the Dutch with the last of the Dutch forts, Elmina Castle, coming under British control in 1872. This cut access to the coast for the Ashanti Kingdom, drastically curtailing their ability to trade. It led to the third Anglo-Ashanti war which </w:t>
      </w:r>
      <w:r w:rsidRPr="0049713C">
        <w:rPr>
          <w:rFonts w:eastAsia="Arial" w:cs="Arial"/>
          <w:color w:val="FF0000"/>
          <w:szCs w:val="22"/>
        </w:rPr>
        <w:lastRenderedPageBreak/>
        <w:t>ultimately ended in a short-lived peace treaty and the British claiming the Gold Coast as a Crown Colony.</w:t>
      </w:r>
    </w:p>
    <w:p w14:paraId="0A99B65B" w14:textId="77777777" w:rsidR="002702E3" w:rsidRPr="00DB5741" w:rsidRDefault="002702E3" w:rsidP="002702E3">
      <w:pPr>
        <w:jc w:val="both"/>
        <w:rPr>
          <w:rFonts w:eastAsia="Arial" w:cs="Arial"/>
          <w:color w:val="FF0000"/>
          <w:szCs w:val="22"/>
        </w:rPr>
      </w:pPr>
    </w:p>
    <w:p w14:paraId="45F5755C" w14:textId="77777777" w:rsidR="002702E3" w:rsidRDefault="002702E3" w:rsidP="002702E3">
      <w:pPr>
        <w:jc w:val="both"/>
        <w:rPr>
          <w:rFonts w:cs="Arial"/>
          <w:color w:val="202122"/>
          <w:szCs w:val="22"/>
          <w:shd w:val="clear" w:color="auto" w:fill="FFFFFF"/>
        </w:rPr>
      </w:pPr>
      <w:r w:rsidRPr="007219A3">
        <w:rPr>
          <w:rFonts w:eastAsia="Arial" w:cs="Arial"/>
          <w:szCs w:val="22"/>
        </w:rPr>
        <w:t xml:space="preserve">In 1854 a German missionary called Sigismund Wilhelm Koelle publish a ground-breaking linguistics study in West Africa, called </w:t>
      </w:r>
      <w:r w:rsidRPr="007219A3">
        <w:rPr>
          <w:rFonts w:cs="Arial"/>
          <w:szCs w:val="22"/>
          <w:shd w:val="clear" w:color="auto" w:fill="FFFFFF"/>
        </w:rPr>
        <w:t>Polyglotta Africana. The Royal Geographical Society (with IBG) has an online collection called The Hidden Histories of Exploration which features his Polyglotta Africana map of over 100 African dialects, including Twi — the dialect of the Akan language spoken in central and southern Ghana. You can learn more about The Hidden Histories of Exploration by visiting</w:t>
      </w:r>
      <w:r>
        <w:rPr>
          <w:rFonts w:cs="Arial"/>
          <w:color w:val="202122"/>
          <w:szCs w:val="22"/>
          <w:shd w:val="clear" w:color="auto" w:fill="FFFFFF"/>
        </w:rPr>
        <w:t xml:space="preserve"> </w:t>
      </w:r>
      <w:hyperlink r:id="rId33" w:history="1">
        <w:r w:rsidRPr="00A222E9">
          <w:rPr>
            <w:rStyle w:val="Hyperlink"/>
            <w:rFonts w:cs="Arial"/>
            <w:szCs w:val="22"/>
            <w:shd w:val="clear" w:color="auto" w:fill="FFFFFF"/>
          </w:rPr>
          <w:t>https://www.rgs.org/about/our-collections/online-exhibitions/hidden-histories-of-exploration/</w:t>
        </w:r>
      </w:hyperlink>
      <w:r>
        <w:rPr>
          <w:rFonts w:cs="Arial"/>
          <w:color w:val="202122"/>
          <w:szCs w:val="22"/>
          <w:shd w:val="clear" w:color="auto" w:fill="FFFFFF"/>
        </w:rPr>
        <w:t>.</w:t>
      </w:r>
    </w:p>
    <w:p w14:paraId="74A41C04" w14:textId="77777777" w:rsidR="002702E3" w:rsidRDefault="002702E3" w:rsidP="002702E3">
      <w:pPr>
        <w:jc w:val="both"/>
        <w:rPr>
          <w:rFonts w:cs="Arial"/>
          <w:color w:val="202122"/>
          <w:szCs w:val="22"/>
          <w:shd w:val="clear" w:color="auto" w:fill="FFFFFF"/>
        </w:rPr>
      </w:pPr>
    </w:p>
    <w:p w14:paraId="56D3BE3D" w14:textId="775481B4" w:rsidR="002702E3" w:rsidRDefault="002702E3" w:rsidP="002702E3">
      <w:pPr>
        <w:jc w:val="both"/>
        <w:rPr>
          <w:rFonts w:cs="Arial"/>
          <w:szCs w:val="22"/>
        </w:rPr>
      </w:pPr>
      <w:r w:rsidRPr="00E73476">
        <w:rPr>
          <w:rFonts w:cs="Arial"/>
          <w:szCs w:val="22"/>
          <w:shd w:val="clear" w:color="auto" w:fill="FFFFFF"/>
        </w:rPr>
        <w:t>Th</w:t>
      </w:r>
      <w:r>
        <w:rPr>
          <w:rFonts w:cs="Arial"/>
          <w:szCs w:val="22"/>
          <w:shd w:val="clear" w:color="auto" w:fill="FFFFFF"/>
        </w:rPr>
        <w:t>is</w:t>
      </w:r>
      <w:r w:rsidRPr="00E73476">
        <w:rPr>
          <w:rFonts w:cs="Arial"/>
          <w:szCs w:val="22"/>
          <w:shd w:val="clear" w:color="auto" w:fill="FFFFFF"/>
        </w:rPr>
        <w:t xml:space="preserve"> </w:t>
      </w:r>
      <w:r>
        <w:rPr>
          <w:rFonts w:cs="Arial"/>
          <w:szCs w:val="22"/>
          <w:shd w:val="clear" w:color="auto" w:fill="FFFFFF"/>
        </w:rPr>
        <w:t>c</w:t>
      </w:r>
      <w:r w:rsidRPr="00E73476">
        <w:rPr>
          <w:rFonts w:cs="Arial"/>
          <w:szCs w:val="22"/>
          <w:shd w:val="clear" w:color="auto" w:fill="FFFFFF"/>
        </w:rPr>
        <w:t xml:space="preserve">ollection </w:t>
      </w:r>
      <w:r>
        <w:rPr>
          <w:rFonts w:cs="Arial"/>
          <w:szCs w:val="22"/>
          <w:shd w:val="clear" w:color="auto" w:fill="FFFFFF"/>
        </w:rPr>
        <w:t>from</w:t>
      </w:r>
      <w:r w:rsidRPr="00E73476">
        <w:rPr>
          <w:rFonts w:cs="Arial"/>
          <w:szCs w:val="22"/>
          <w:shd w:val="clear" w:color="auto" w:fill="FFFFFF"/>
        </w:rPr>
        <w:t xml:space="preserve"> the Royal Geographical Society (with IBG) </w:t>
      </w:r>
      <w:r w:rsidRPr="00E73476">
        <w:rPr>
          <w:rFonts w:cs="Arial"/>
          <w:szCs w:val="22"/>
        </w:rPr>
        <w:t>focuses on the less visible aspects of exploration history, including explorers' dependence on local support and on intermediaries such as interpreters and guides, which are often overlooked. The aim of the Collection is to offer a new perspective on exploration, which has always fundamentally been a collective and shared experience.</w:t>
      </w:r>
    </w:p>
    <w:p w14:paraId="0000BF85" w14:textId="37BFFECC" w:rsidR="00515B01" w:rsidRDefault="00515B01" w:rsidP="002702E3">
      <w:pPr>
        <w:jc w:val="both"/>
        <w:rPr>
          <w:rFonts w:cs="Arial"/>
          <w:szCs w:val="22"/>
        </w:rPr>
      </w:pPr>
    </w:p>
    <w:p w14:paraId="739625CB" w14:textId="77777777" w:rsidR="00515B01" w:rsidRPr="00FC5AE9" w:rsidRDefault="00515B01" w:rsidP="00515B01">
      <w:pPr>
        <w:jc w:val="both"/>
        <w:rPr>
          <w:rFonts w:eastAsia="Arial" w:cs="Arial"/>
          <w:b/>
          <w:bCs/>
          <w:sz w:val="28"/>
          <w:szCs w:val="28"/>
        </w:rPr>
      </w:pPr>
      <w:r w:rsidRPr="00FC5AE9">
        <w:rPr>
          <w:rFonts w:eastAsia="Arial" w:cs="Arial"/>
          <w:b/>
          <w:bCs/>
          <w:sz w:val="28"/>
          <w:szCs w:val="28"/>
        </w:rPr>
        <w:t>Further learning</w:t>
      </w:r>
    </w:p>
    <w:p w14:paraId="6234C38C" w14:textId="77777777" w:rsidR="00515B01" w:rsidRPr="00B9423F" w:rsidRDefault="00515B01" w:rsidP="00515B01">
      <w:pPr>
        <w:pStyle w:val="ListParagraph"/>
        <w:numPr>
          <w:ilvl w:val="0"/>
          <w:numId w:val="40"/>
        </w:numPr>
        <w:rPr>
          <w:rFonts w:eastAsia="Arial" w:cs="Arial"/>
          <w:color w:val="4D5156"/>
          <w:szCs w:val="22"/>
        </w:rPr>
      </w:pPr>
      <w:r w:rsidRPr="00933A0E">
        <w:rPr>
          <w:rFonts w:eastAsia="Arial" w:cs="Arial"/>
          <w:szCs w:val="22"/>
        </w:rPr>
        <w:t xml:space="preserve">Watch this montage of documentary videos called African Empires from 0:00 to 19:00 </w:t>
      </w:r>
      <w:proofErr w:type="gramStart"/>
      <w:r w:rsidRPr="00933A0E">
        <w:rPr>
          <w:rFonts w:eastAsia="Arial" w:cs="Arial"/>
          <w:szCs w:val="22"/>
        </w:rPr>
        <w:t>on</w:t>
      </w:r>
      <w:proofErr w:type="gramEnd"/>
      <w:r w:rsidRPr="00933A0E">
        <w:rPr>
          <w:rFonts w:eastAsia="Arial" w:cs="Arial"/>
          <w:szCs w:val="22"/>
        </w:rPr>
        <w:t xml:space="preserve"> Mali </w:t>
      </w:r>
      <w:hyperlink r:id="rId34" w:history="1">
        <w:r w:rsidRPr="00B9423F">
          <w:rPr>
            <w:rStyle w:val="Hyperlink"/>
            <w:rFonts w:eastAsia="Arial" w:cs="Arial"/>
            <w:szCs w:val="22"/>
          </w:rPr>
          <w:t>https://www.youtube.com/watch?v=pmWqa8yEtP8</w:t>
        </w:r>
      </w:hyperlink>
      <w:r w:rsidRPr="00B9423F">
        <w:rPr>
          <w:rFonts w:eastAsia="Arial" w:cs="Arial"/>
          <w:color w:val="4D5156"/>
          <w:szCs w:val="22"/>
        </w:rPr>
        <w:t xml:space="preserve"> </w:t>
      </w:r>
    </w:p>
    <w:p w14:paraId="1D3EB3CB" w14:textId="77777777" w:rsidR="00515B01" w:rsidRPr="00B9423F" w:rsidRDefault="00515B01" w:rsidP="00515B01">
      <w:pPr>
        <w:pStyle w:val="ListParagraph"/>
        <w:rPr>
          <w:rFonts w:eastAsia="Arial" w:cs="Arial"/>
          <w:color w:val="4D5156"/>
          <w:szCs w:val="22"/>
        </w:rPr>
      </w:pPr>
    </w:p>
    <w:p w14:paraId="098435BC" w14:textId="77777777" w:rsidR="00515B01" w:rsidRDefault="00515B01" w:rsidP="00515B01">
      <w:pPr>
        <w:pStyle w:val="ListParagraph"/>
        <w:numPr>
          <w:ilvl w:val="0"/>
          <w:numId w:val="40"/>
        </w:numPr>
        <w:rPr>
          <w:rFonts w:eastAsia="Arial" w:cs="Arial"/>
          <w:color w:val="4D5156"/>
          <w:szCs w:val="22"/>
        </w:rPr>
      </w:pPr>
      <w:r w:rsidRPr="00C563AA">
        <w:rPr>
          <w:rFonts w:eastAsia="Arial" w:cs="Arial"/>
          <w:szCs w:val="22"/>
        </w:rPr>
        <w:t xml:space="preserve">BBC Desert Empires — the history of Africa with Zeinab Badawi, gives an excellent overview </w:t>
      </w:r>
      <w:hyperlink r:id="rId35" w:history="1">
        <w:r w:rsidRPr="00B9423F">
          <w:rPr>
            <w:rStyle w:val="Hyperlink"/>
            <w:rFonts w:eastAsia="Arial" w:cs="Arial"/>
            <w:szCs w:val="22"/>
          </w:rPr>
          <w:t>https://www.youtube.com/watch?v=shEU4PQUxxA</w:t>
        </w:r>
      </w:hyperlink>
      <w:r w:rsidRPr="00B9423F">
        <w:rPr>
          <w:rFonts w:eastAsia="Arial" w:cs="Arial"/>
          <w:color w:val="4D5156"/>
          <w:szCs w:val="22"/>
        </w:rPr>
        <w:t xml:space="preserve"> </w:t>
      </w:r>
    </w:p>
    <w:p w14:paraId="300E2F9C" w14:textId="77777777" w:rsidR="00515B01" w:rsidRPr="00C563AA" w:rsidRDefault="00515B01" w:rsidP="00515B01">
      <w:pPr>
        <w:pStyle w:val="ListParagraph"/>
        <w:rPr>
          <w:rFonts w:eastAsia="Arial" w:cs="Arial"/>
          <w:color w:val="4D5156"/>
          <w:szCs w:val="22"/>
        </w:rPr>
      </w:pPr>
    </w:p>
    <w:p w14:paraId="2B4543FF" w14:textId="77777777" w:rsidR="00515B01" w:rsidRPr="00C563AA" w:rsidRDefault="00515B01" w:rsidP="00515B01">
      <w:pPr>
        <w:pStyle w:val="ListParagraph"/>
        <w:numPr>
          <w:ilvl w:val="0"/>
          <w:numId w:val="40"/>
        </w:numPr>
        <w:rPr>
          <w:rFonts w:eastAsia="Arial" w:cs="Arial"/>
          <w:szCs w:val="22"/>
        </w:rPr>
      </w:pPr>
      <w:r w:rsidRPr="00C563AA">
        <w:rPr>
          <w:rFonts w:eastAsia="Arial" w:cs="Arial"/>
          <w:szCs w:val="22"/>
        </w:rPr>
        <w:t>BBC The Golden Stool — the history of Africa with Zeinab Badawi</w:t>
      </w:r>
      <w:r>
        <w:rPr>
          <w:rFonts w:eastAsia="Arial" w:cs="Arial"/>
          <w:szCs w:val="22"/>
        </w:rPr>
        <w:t xml:space="preserve"> (Ashanti Kingdom) </w:t>
      </w:r>
      <w:hyperlink r:id="rId36" w:history="1">
        <w:r w:rsidRPr="00A222E9">
          <w:rPr>
            <w:rStyle w:val="Hyperlink"/>
            <w:rFonts w:eastAsia="Arial" w:cs="Arial"/>
            <w:szCs w:val="22"/>
          </w:rPr>
          <w:t>https://www.youtube.com/watch?v=_KKnpSnXRxo</w:t>
        </w:r>
      </w:hyperlink>
      <w:r>
        <w:rPr>
          <w:rFonts w:eastAsia="Arial" w:cs="Arial"/>
          <w:szCs w:val="22"/>
        </w:rPr>
        <w:t xml:space="preserve"> </w:t>
      </w:r>
    </w:p>
    <w:p w14:paraId="1B4E5CB0" w14:textId="77777777" w:rsidR="00515B01" w:rsidRPr="00B9423F" w:rsidRDefault="00515B01" w:rsidP="00515B01">
      <w:pPr>
        <w:pStyle w:val="ListParagraph"/>
        <w:rPr>
          <w:rFonts w:eastAsia="Arial" w:cs="Arial"/>
          <w:color w:val="4D5156"/>
          <w:szCs w:val="22"/>
        </w:rPr>
      </w:pPr>
    </w:p>
    <w:p w14:paraId="2846979E" w14:textId="77777777" w:rsidR="00515B01" w:rsidRPr="00B9423F" w:rsidRDefault="00515B01" w:rsidP="00515B01">
      <w:pPr>
        <w:pStyle w:val="ListParagraph"/>
        <w:numPr>
          <w:ilvl w:val="0"/>
          <w:numId w:val="40"/>
        </w:numPr>
        <w:rPr>
          <w:rFonts w:eastAsia="Arial" w:cs="Arial"/>
          <w:color w:val="4D5156"/>
          <w:szCs w:val="22"/>
        </w:rPr>
      </w:pPr>
      <w:r w:rsidRPr="00933A0E">
        <w:rPr>
          <w:rFonts w:eastAsia="Arial" w:cs="Arial"/>
          <w:szCs w:val="22"/>
        </w:rPr>
        <w:t xml:space="preserve">If you are interested in black heritage and family genealogy take a look at the work Patrick Vernon has done with the RGS-IBG on African Diasporas </w:t>
      </w:r>
      <w:hyperlink r:id="rId37" w:history="1">
        <w:r w:rsidRPr="00B9423F">
          <w:rPr>
            <w:rStyle w:val="Hyperlink"/>
            <w:rFonts w:eastAsia="Arial" w:cs="Arial"/>
            <w:szCs w:val="22"/>
          </w:rPr>
          <w:t>https://www.rgs.org/CMSPages/GetFile.aspx?nodeguid=39ecf5de-61c7-40d9-82e7-53de54e78d0f&amp;lang=en-GB</w:t>
        </w:r>
      </w:hyperlink>
      <w:r w:rsidRPr="00B9423F">
        <w:rPr>
          <w:rFonts w:eastAsia="Arial" w:cs="Arial"/>
          <w:color w:val="4D5156"/>
          <w:szCs w:val="22"/>
        </w:rPr>
        <w:t xml:space="preserve"> </w:t>
      </w:r>
    </w:p>
    <w:p w14:paraId="37334D69" w14:textId="77777777" w:rsidR="00515B01" w:rsidRPr="00B9423F" w:rsidRDefault="00515B01" w:rsidP="00515B01">
      <w:pPr>
        <w:pStyle w:val="ListParagraph"/>
        <w:rPr>
          <w:rFonts w:eastAsia="Arial" w:cs="Arial"/>
          <w:color w:val="4D5156"/>
          <w:szCs w:val="22"/>
        </w:rPr>
      </w:pPr>
    </w:p>
    <w:p w14:paraId="0F225E51" w14:textId="7027F09D" w:rsidR="004342D9" w:rsidRDefault="004342D9" w:rsidP="004342D9">
      <w:pPr>
        <w:pStyle w:val="ListParagraph"/>
        <w:numPr>
          <w:ilvl w:val="0"/>
          <w:numId w:val="40"/>
        </w:numPr>
        <w:rPr>
          <w:rFonts w:eastAsia="Arial" w:cs="Arial"/>
          <w:color w:val="202122"/>
        </w:rPr>
      </w:pPr>
      <w:r w:rsidRPr="0D9B4341">
        <w:rPr>
          <w:rFonts w:eastAsia="Arial" w:cs="Arial"/>
          <w:color w:val="202122"/>
        </w:rPr>
        <w:t>View the Society’s </w:t>
      </w:r>
      <w:hyperlink r:id="rId38">
        <w:r w:rsidRPr="0D9B4341">
          <w:rPr>
            <w:rStyle w:val="Hyperlink"/>
            <w:rFonts w:eastAsia="Arial" w:cs="Arial"/>
          </w:rPr>
          <w:t>Award-Winning teaching resources</w:t>
        </w:r>
      </w:hyperlink>
      <w:r w:rsidRPr="0D9B4341">
        <w:rPr>
          <w:rFonts w:eastAsia="Arial" w:cs="Arial"/>
          <w:color w:val="202122"/>
        </w:rPr>
        <w:t xml:space="preserve"> that look in depth at the ‘Migrants on the Margins’ Field Research Project, watch </w:t>
      </w:r>
      <w:hyperlink r:id="rId39">
        <w:r w:rsidRPr="0D9B4341">
          <w:rPr>
            <w:rStyle w:val="Hyperlink"/>
            <w:rFonts w:eastAsia="Arial" w:cs="Arial"/>
          </w:rPr>
          <w:t>this School Member Lecture</w:t>
        </w:r>
      </w:hyperlink>
      <w:r w:rsidRPr="0D9B4341">
        <w:rPr>
          <w:rFonts w:eastAsia="Arial" w:cs="Arial"/>
          <w:color w:val="202122"/>
        </w:rPr>
        <w:t xml:space="preserve"> with Professor Michael Collyer and Professor Laura Hammond </w:t>
      </w:r>
      <w:r w:rsidR="00EB7717">
        <w:rPr>
          <w:rFonts w:eastAsia="Arial" w:cs="Arial"/>
          <w:color w:val="202122"/>
        </w:rPr>
        <w:t>titled</w:t>
      </w:r>
      <w:r w:rsidRPr="0D9B4341">
        <w:rPr>
          <w:rFonts w:eastAsia="Arial" w:cs="Arial"/>
          <w:color w:val="202122"/>
        </w:rPr>
        <w:t xml:space="preserve"> ‘Migrants on the Margins’ and learn about </w:t>
      </w:r>
      <w:r>
        <w:rPr>
          <w:rFonts w:eastAsia="Arial" w:cs="Arial"/>
          <w:color w:val="202122"/>
        </w:rPr>
        <w:t>the</w:t>
      </w:r>
      <w:r w:rsidRPr="0D9B4341">
        <w:rPr>
          <w:rFonts w:eastAsia="Arial" w:cs="Arial"/>
          <w:color w:val="202122"/>
        </w:rPr>
        <w:t xml:space="preserve"> three-year project</w:t>
      </w:r>
      <w:r>
        <w:rPr>
          <w:rFonts w:eastAsia="Arial" w:cs="Arial"/>
          <w:color w:val="202122"/>
        </w:rPr>
        <w:t xml:space="preserve"> on migrant vulnerability and opportunities in our</w:t>
      </w:r>
      <w:r w:rsidRPr="0D9B4341">
        <w:rPr>
          <w:rFonts w:eastAsia="Arial" w:cs="Arial"/>
          <w:color w:val="202122"/>
        </w:rPr>
        <w:t xml:space="preserve"> </w:t>
      </w:r>
      <w:hyperlink r:id="rId40" w:history="1">
        <w:r w:rsidRPr="00515967">
          <w:rPr>
            <w:rStyle w:val="Hyperlink"/>
            <w:rFonts w:eastAsia="Arial" w:cs="Arial"/>
          </w:rPr>
          <w:t>Field research programme</w:t>
        </w:r>
      </w:hyperlink>
      <w:r w:rsidRPr="0D9B4341">
        <w:rPr>
          <w:rFonts w:eastAsia="Arial" w:cs="Arial"/>
          <w:color w:val="202122"/>
        </w:rPr>
        <w:t>.</w:t>
      </w:r>
    </w:p>
    <w:p w14:paraId="04DF8CAA" w14:textId="77777777" w:rsidR="004342D9" w:rsidRPr="004342D9" w:rsidRDefault="004342D9" w:rsidP="004342D9">
      <w:pPr>
        <w:pStyle w:val="ListParagraph"/>
        <w:rPr>
          <w:rFonts w:eastAsia="Arial" w:cs="Arial"/>
          <w:color w:val="4D5156"/>
          <w:szCs w:val="22"/>
        </w:rPr>
      </w:pPr>
    </w:p>
    <w:p w14:paraId="462D73C9" w14:textId="3488F303" w:rsidR="00515B01" w:rsidRDefault="00515B01" w:rsidP="00515B01">
      <w:pPr>
        <w:pStyle w:val="ListParagraph"/>
        <w:numPr>
          <w:ilvl w:val="0"/>
          <w:numId w:val="40"/>
        </w:numPr>
        <w:rPr>
          <w:rFonts w:eastAsia="Arial" w:cs="Arial"/>
          <w:color w:val="4D5156"/>
          <w:szCs w:val="22"/>
        </w:rPr>
      </w:pPr>
      <w:r w:rsidRPr="00933A0E">
        <w:rPr>
          <w:rFonts w:eastAsia="Arial" w:cs="Arial"/>
          <w:szCs w:val="22"/>
        </w:rPr>
        <w:t xml:space="preserve">The masons of the Great Mosque of </w:t>
      </w:r>
      <w:r w:rsidRPr="00933A0E">
        <w:rPr>
          <w:rFonts w:cs="Arial"/>
          <w:szCs w:val="22"/>
          <w:shd w:val="clear" w:color="auto" w:fill="FFFFFF"/>
        </w:rPr>
        <w:t>Djenné, Mali, Series 1 episode 2</w:t>
      </w:r>
      <w:r w:rsidRPr="00933A0E">
        <w:rPr>
          <w:rFonts w:eastAsia="Arial" w:cs="Arial"/>
          <w:szCs w:val="22"/>
        </w:rPr>
        <w:t xml:space="preserve"> BBC Sacred Wonders </w:t>
      </w:r>
      <w:hyperlink r:id="rId41" w:history="1">
        <w:r w:rsidRPr="00B9423F">
          <w:rPr>
            <w:rStyle w:val="Hyperlink"/>
            <w:rFonts w:eastAsia="Arial" w:cs="Arial"/>
            <w:szCs w:val="22"/>
          </w:rPr>
          <w:t>https://www.bbc.co.uk/programmes/p07kl857</w:t>
        </w:r>
      </w:hyperlink>
      <w:r w:rsidRPr="00B9423F">
        <w:rPr>
          <w:rFonts w:eastAsia="Arial" w:cs="Arial"/>
          <w:color w:val="4D5156"/>
          <w:szCs w:val="22"/>
        </w:rPr>
        <w:t xml:space="preserve"> </w:t>
      </w:r>
    </w:p>
    <w:p w14:paraId="58BFBA2A" w14:textId="77777777" w:rsidR="00515B01" w:rsidRPr="009B55DF" w:rsidRDefault="00515B01" w:rsidP="00515B01">
      <w:pPr>
        <w:pStyle w:val="ListParagraph"/>
        <w:rPr>
          <w:rFonts w:eastAsia="Arial" w:cs="Arial"/>
          <w:color w:val="4D5156"/>
          <w:szCs w:val="22"/>
        </w:rPr>
      </w:pPr>
    </w:p>
    <w:p w14:paraId="4E55B66C" w14:textId="77777777" w:rsidR="00515B01" w:rsidRPr="007219A3" w:rsidRDefault="00515B01" w:rsidP="00515B01">
      <w:pPr>
        <w:pStyle w:val="ListParagraph"/>
        <w:numPr>
          <w:ilvl w:val="0"/>
          <w:numId w:val="40"/>
        </w:numPr>
        <w:rPr>
          <w:rFonts w:eastAsia="Arial" w:cs="Arial"/>
        </w:rPr>
      </w:pPr>
      <w:r w:rsidRPr="69721528">
        <w:rPr>
          <w:rFonts w:eastAsia="Arial" w:cs="Arial"/>
        </w:rPr>
        <w:t xml:space="preserve">The Royal Geographical Society (with IBG) The Hidden Histories of Exploration Collection </w:t>
      </w:r>
      <w:hyperlink r:id="rId42" w:history="1">
        <w:r w:rsidRPr="69721528">
          <w:rPr>
            <w:rStyle w:val="Hyperlink"/>
            <w:rFonts w:cs="Arial"/>
            <w:shd w:val="clear" w:color="auto" w:fill="FFFFFF"/>
          </w:rPr>
          <w:t>https://www.rgs.org/about/our-collections/online-exhibitions/hidden-histories-of-exploration/</w:t>
        </w:r>
      </w:hyperlink>
      <w:r w:rsidRPr="69721528">
        <w:rPr>
          <w:rFonts w:cs="Arial"/>
          <w:color w:val="202122"/>
          <w:shd w:val="clear" w:color="auto" w:fill="FFFFFF"/>
        </w:rPr>
        <w:t xml:space="preserve"> </w:t>
      </w:r>
    </w:p>
    <w:p w14:paraId="49442CEB" w14:textId="77777777" w:rsidR="00515B01" w:rsidRDefault="00515B01" w:rsidP="00515B01">
      <w:pPr>
        <w:ind w:left="360"/>
        <w:rPr>
          <w:rFonts w:cs="Arial"/>
          <w:color w:val="202122"/>
        </w:rPr>
      </w:pPr>
    </w:p>
    <w:p w14:paraId="577C0B7C" w14:textId="77C88FA0" w:rsidR="00515B01" w:rsidRPr="00732C90" w:rsidRDefault="00515B01" w:rsidP="00515B01">
      <w:pPr>
        <w:pStyle w:val="ListParagraph"/>
        <w:numPr>
          <w:ilvl w:val="0"/>
          <w:numId w:val="40"/>
        </w:numPr>
        <w:rPr>
          <w:rFonts w:eastAsia="Arial" w:cs="Arial"/>
          <w:color w:val="202122"/>
          <w:szCs w:val="22"/>
        </w:rPr>
      </w:pPr>
      <w:r w:rsidRPr="69721528">
        <w:rPr>
          <w:rFonts w:cs="Arial"/>
          <w:color w:val="202122"/>
        </w:rPr>
        <w:t xml:space="preserve">Geography Directions </w:t>
      </w:r>
      <w:r w:rsidRPr="69721528">
        <w:rPr>
          <w:rFonts w:eastAsia="Arial" w:cs="Arial"/>
          <w:szCs w:val="22"/>
        </w:rPr>
        <w:t xml:space="preserve">(the Society’s blog linked to scholarly journals) The Mali Conundrum </w:t>
      </w:r>
      <w:hyperlink r:id="rId43">
        <w:r w:rsidRPr="69721528">
          <w:rPr>
            <w:rStyle w:val="Hyperlink"/>
            <w:rFonts w:eastAsia="Arial" w:cs="Arial"/>
            <w:szCs w:val="22"/>
          </w:rPr>
          <w:t>https://blog.geographydirections.com/2013/01/20/the-mali-conundrum/</w:t>
        </w:r>
      </w:hyperlink>
      <w:r w:rsidRPr="69721528">
        <w:rPr>
          <w:rFonts w:eastAsia="Arial" w:cs="Arial"/>
          <w:szCs w:val="22"/>
        </w:rPr>
        <w:t xml:space="preserve"> </w:t>
      </w:r>
    </w:p>
    <w:p w14:paraId="421A3393" w14:textId="77777777" w:rsidR="00732C90" w:rsidRPr="00732C90" w:rsidRDefault="00732C90" w:rsidP="00732C90">
      <w:pPr>
        <w:pStyle w:val="ListParagraph"/>
        <w:rPr>
          <w:rFonts w:eastAsia="Arial" w:cs="Arial"/>
          <w:color w:val="202122"/>
          <w:szCs w:val="22"/>
        </w:rPr>
      </w:pPr>
    </w:p>
    <w:p w14:paraId="643AE2C3" w14:textId="54CD88C3" w:rsidR="00732C90" w:rsidRDefault="00354CEF" w:rsidP="20CCF321">
      <w:pPr>
        <w:pStyle w:val="ListParagraph"/>
        <w:numPr>
          <w:ilvl w:val="0"/>
          <w:numId w:val="40"/>
        </w:numPr>
        <w:rPr>
          <w:rFonts w:eastAsia="Arial" w:cs="Arial"/>
          <w:color w:val="202122"/>
        </w:rPr>
      </w:pPr>
      <w:r w:rsidRPr="20CCF321">
        <w:rPr>
          <w:rFonts w:eastAsia="Arial" w:cs="Arial"/>
          <w:color w:val="202122"/>
        </w:rPr>
        <w:t xml:space="preserve">Urbanisation and migration ‘The sand diggers of Mali: the impacts of a rapidly growing city’ </w:t>
      </w:r>
      <w:hyperlink r:id="rId44">
        <w:r w:rsidRPr="20CCF321">
          <w:rPr>
            <w:rStyle w:val="Hyperlink"/>
            <w:rFonts w:eastAsia="Arial" w:cs="Arial"/>
          </w:rPr>
          <w:t>https://www.rgs.org/schools/teaching-resources/the-sand-diggers-of-mali-the-impacts-of-a-rapidly/</w:t>
        </w:r>
      </w:hyperlink>
      <w:r w:rsidRPr="20CCF321">
        <w:rPr>
          <w:rFonts w:eastAsia="Arial" w:cs="Arial"/>
          <w:color w:val="202122"/>
        </w:rPr>
        <w:t xml:space="preserve"> </w:t>
      </w:r>
    </w:p>
    <w:p w14:paraId="0B0C760D" w14:textId="66C2956A" w:rsidR="20CCF321" w:rsidRDefault="20CCF321" w:rsidP="20CCF321">
      <w:pPr>
        <w:rPr>
          <w:rFonts w:eastAsia="Arial" w:cs="Arial"/>
          <w:color w:val="202122"/>
        </w:rPr>
      </w:pPr>
    </w:p>
    <w:p w14:paraId="12DC9F93" w14:textId="499CE97D" w:rsidR="7C9C1C0B" w:rsidRDefault="7C9C1C0B" w:rsidP="20CCF321">
      <w:pPr>
        <w:pStyle w:val="ListParagraph"/>
        <w:numPr>
          <w:ilvl w:val="0"/>
          <w:numId w:val="40"/>
        </w:numPr>
        <w:rPr>
          <w:rFonts w:eastAsia="Arial" w:cs="Arial"/>
          <w:color w:val="202122"/>
          <w:szCs w:val="22"/>
        </w:rPr>
      </w:pPr>
      <w:r w:rsidRPr="20CCF321">
        <w:rPr>
          <w:rFonts w:eastAsia="Arial" w:cs="Arial"/>
          <w:szCs w:val="22"/>
        </w:rPr>
        <w:t xml:space="preserve">Thinking geographically lecture by Professor Tariq Jazeel and Professor Anson Mackay, UCL </w:t>
      </w:r>
      <w:hyperlink r:id="rId45">
        <w:r w:rsidRPr="20CCF321">
          <w:rPr>
            <w:rStyle w:val="Hyperlink"/>
            <w:rFonts w:eastAsia="Arial" w:cs="Arial"/>
            <w:color w:val="0000FF"/>
            <w:szCs w:val="22"/>
          </w:rPr>
          <w:t>https://vimeo.com/461317942/7adb3e9d52</w:t>
        </w:r>
      </w:hyperlink>
    </w:p>
    <w:p w14:paraId="4E1717F9" w14:textId="1FCF1AEF" w:rsidR="20CCF321" w:rsidRDefault="20CCF321" w:rsidP="20CCF321">
      <w:pPr>
        <w:rPr>
          <w:rFonts w:eastAsia="Arial" w:cs="Arial"/>
          <w:color w:val="0563C1"/>
          <w:szCs w:val="22"/>
          <w:u w:val="single"/>
        </w:rPr>
      </w:pPr>
    </w:p>
    <w:p w14:paraId="5ACE87F3" w14:textId="3AC6C6DC" w:rsidR="51BB0ACB" w:rsidRDefault="51BB0ACB" w:rsidP="20CCF321">
      <w:pPr>
        <w:pStyle w:val="ListParagraph"/>
        <w:numPr>
          <w:ilvl w:val="0"/>
          <w:numId w:val="40"/>
        </w:numPr>
        <w:rPr>
          <w:rFonts w:eastAsia="Arial" w:cs="Arial"/>
          <w:szCs w:val="22"/>
          <w:lang w:val="en-US"/>
        </w:rPr>
      </w:pPr>
      <w:r w:rsidRPr="20CCF321">
        <w:rPr>
          <w:rFonts w:eastAsia="Arial" w:cs="Arial"/>
          <w:szCs w:val="22"/>
        </w:rPr>
        <w:lastRenderedPageBreak/>
        <w:t xml:space="preserve">Introduction to the RGS-IBG for undergraduate geography students. </w:t>
      </w:r>
      <w:r w:rsidR="1642543F" w:rsidRPr="20CCF321">
        <w:rPr>
          <w:rFonts w:eastAsia="Arial" w:cs="Arial"/>
          <w:szCs w:val="22"/>
        </w:rPr>
        <w:t>A p</w:t>
      </w:r>
      <w:r w:rsidR="7C9C1C0B" w:rsidRPr="20CCF321">
        <w:rPr>
          <w:rFonts w:eastAsia="Arial" w:cs="Arial"/>
          <w:szCs w:val="22"/>
        </w:rPr>
        <w:t xml:space="preserve">laylist of virtual student visit videos </w:t>
      </w:r>
      <w:hyperlink r:id="rId46">
        <w:r w:rsidR="7C9C1C0B" w:rsidRPr="20CCF321">
          <w:rPr>
            <w:rStyle w:val="Hyperlink"/>
            <w:rFonts w:eastAsia="Arial" w:cs="Arial"/>
            <w:color w:val="0000FF"/>
            <w:szCs w:val="22"/>
            <w:lang w:val="en-US"/>
          </w:rPr>
          <w:t>https://www.youtube.com/watch?v=MCw5KUgBhOE&amp;list=PLizNzrM10r9GSxJwSqDaVKKDvi9_fXw_9</w:t>
        </w:r>
      </w:hyperlink>
    </w:p>
    <w:p w14:paraId="01AFA4BA" w14:textId="77777777" w:rsidR="00354CEF" w:rsidRPr="00354CEF" w:rsidRDefault="00354CEF" w:rsidP="20CCF321">
      <w:pPr>
        <w:pStyle w:val="ListParagraph"/>
        <w:rPr>
          <w:rFonts w:eastAsia="Arial" w:cs="Arial"/>
          <w:color w:val="202122"/>
        </w:rPr>
      </w:pPr>
    </w:p>
    <w:p w14:paraId="6C0472A9" w14:textId="3D7BE3BC" w:rsidR="00354CEF" w:rsidRDefault="005650E8" w:rsidP="20CCF321">
      <w:pPr>
        <w:pStyle w:val="ListParagraph"/>
        <w:numPr>
          <w:ilvl w:val="0"/>
          <w:numId w:val="40"/>
        </w:numPr>
        <w:rPr>
          <w:rFonts w:eastAsia="Arial" w:cs="Arial"/>
          <w:color w:val="202122"/>
        </w:rPr>
      </w:pPr>
      <w:r w:rsidRPr="20CCF321">
        <w:rPr>
          <w:rFonts w:eastAsia="Arial" w:cs="Arial"/>
          <w:color w:val="202122"/>
        </w:rPr>
        <w:t xml:space="preserve">Are you </w:t>
      </w:r>
      <w:r w:rsidR="001E0705" w:rsidRPr="20CCF321">
        <w:rPr>
          <w:rFonts w:eastAsia="Arial" w:cs="Arial"/>
          <w:color w:val="202122"/>
        </w:rPr>
        <w:t xml:space="preserve">interested in </w:t>
      </w:r>
      <w:r w:rsidR="00786428" w:rsidRPr="20CCF321">
        <w:rPr>
          <w:rFonts w:eastAsia="Arial" w:cs="Arial"/>
          <w:color w:val="202122"/>
        </w:rPr>
        <w:t>black geography</w:t>
      </w:r>
      <w:r w:rsidRPr="20CCF321">
        <w:rPr>
          <w:rFonts w:eastAsia="Arial" w:cs="Arial"/>
          <w:color w:val="202122"/>
        </w:rPr>
        <w:t>?</w:t>
      </w:r>
      <w:r w:rsidR="00A17F83" w:rsidRPr="20CCF321">
        <w:rPr>
          <w:rFonts w:eastAsia="Arial" w:cs="Arial"/>
          <w:color w:val="202122"/>
        </w:rPr>
        <w:t xml:space="preserve"> Access</w:t>
      </w:r>
      <w:r w:rsidRPr="20CCF321">
        <w:rPr>
          <w:rFonts w:eastAsia="Arial" w:cs="Arial"/>
          <w:color w:val="202122"/>
        </w:rPr>
        <w:t xml:space="preserve"> our </w:t>
      </w:r>
      <w:r w:rsidR="00786428" w:rsidRPr="20CCF321">
        <w:rPr>
          <w:rFonts w:eastAsia="Arial" w:cs="Arial"/>
          <w:color w:val="202122"/>
        </w:rPr>
        <w:t xml:space="preserve">free series from the </w:t>
      </w:r>
      <w:r w:rsidR="00A17F83" w:rsidRPr="20CCF321">
        <w:rPr>
          <w:rFonts w:eastAsia="Arial" w:cs="Arial"/>
          <w:color w:val="202122"/>
        </w:rPr>
        <w:t xml:space="preserve">RGS-IBG </w:t>
      </w:r>
      <w:r w:rsidR="00786428" w:rsidRPr="20CCF321">
        <w:rPr>
          <w:rFonts w:eastAsia="Arial" w:cs="Arial"/>
          <w:color w:val="202122"/>
        </w:rPr>
        <w:t xml:space="preserve">Higher Education team titled </w:t>
      </w:r>
      <w:r w:rsidR="005C78B9" w:rsidRPr="20CCF321">
        <w:rPr>
          <w:rFonts w:eastAsia="Arial" w:cs="Arial"/>
          <w:color w:val="202122"/>
        </w:rPr>
        <w:t>‘</w:t>
      </w:r>
      <w:r w:rsidR="00786428" w:rsidRPr="20CCF321">
        <w:rPr>
          <w:rFonts w:eastAsia="Arial" w:cs="Arial"/>
          <w:color w:val="202122"/>
        </w:rPr>
        <w:t xml:space="preserve">Black Geographies </w:t>
      </w:r>
      <w:r w:rsidR="005C78B9" w:rsidRPr="20CCF321">
        <w:rPr>
          <w:rFonts w:eastAsia="Arial" w:cs="Arial"/>
          <w:color w:val="202122"/>
        </w:rPr>
        <w:t xml:space="preserve">in the Society’s Journals’ for </w:t>
      </w:r>
      <w:r w:rsidR="006748EC" w:rsidRPr="20CCF321">
        <w:rPr>
          <w:rFonts w:eastAsia="Arial" w:cs="Arial"/>
          <w:color w:val="202122"/>
        </w:rPr>
        <w:t xml:space="preserve">26 </w:t>
      </w:r>
      <w:r w:rsidR="008F3381" w:rsidRPr="20CCF321">
        <w:rPr>
          <w:rFonts w:eastAsia="Arial" w:cs="Arial"/>
          <w:color w:val="202122"/>
        </w:rPr>
        <w:t xml:space="preserve">open-access academic papers </w:t>
      </w:r>
      <w:hyperlink r:id="rId47">
        <w:r w:rsidR="008F3381" w:rsidRPr="20CCF321">
          <w:rPr>
            <w:rStyle w:val="Hyperlink"/>
            <w:rFonts w:eastAsia="Arial" w:cs="Arial"/>
          </w:rPr>
          <w:t>https://rgs-ibg.onlinelibrary.wiley.com/doi/toc/10.1111/(ISSN)1475-4959.black-geographies</w:t>
        </w:r>
      </w:hyperlink>
      <w:r w:rsidR="008F3381" w:rsidRPr="20CCF321">
        <w:rPr>
          <w:rFonts w:eastAsia="Arial" w:cs="Arial"/>
          <w:color w:val="202122"/>
        </w:rPr>
        <w:t xml:space="preserve"> </w:t>
      </w:r>
    </w:p>
    <w:p w14:paraId="2B3D87EE" w14:textId="77777777" w:rsidR="0048450D" w:rsidRPr="0048450D" w:rsidRDefault="0048450D" w:rsidP="0048450D">
      <w:pPr>
        <w:pStyle w:val="ListParagraph"/>
        <w:rPr>
          <w:rFonts w:eastAsia="Arial" w:cs="Arial"/>
          <w:color w:val="202122"/>
          <w:szCs w:val="22"/>
        </w:rPr>
      </w:pPr>
    </w:p>
    <w:p w14:paraId="54DC8740" w14:textId="667803D4" w:rsidR="0048450D" w:rsidRDefault="00B03CD4" w:rsidP="00515B01">
      <w:pPr>
        <w:pStyle w:val="ListParagraph"/>
        <w:numPr>
          <w:ilvl w:val="0"/>
          <w:numId w:val="40"/>
        </w:numPr>
        <w:rPr>
          <w:rFonts w:eastAsia="Arial" w:cs="Arial"/>
          <w:color w:val="202122"/>
          <w:szCs w:val="22"/>
        </w:rPr>
      </w:pPr>
      <w:r>
        <w:rPr>
          <w:rFonts w:eastAsia="Arial" w:cs="Arial"/>
          <w:color w:val="202122"/>
          <w:szCs w:val="22"/>
        </w:rPr>
        <w:t xml:space="preserve">Equally if you want further reading in </w:t>
      </w:r>
      <w:r w:rsidR="0012493E">
        <w:rPr>
          <w:rFonts w:eastAsia="Arial" w:cs="Arial"/>
          <w:color w:val="202122"/>
          <w:szCs w:val="22"/>
        </w:rPr>
        <w:t>the drive for ‘Decolonising Geographical Knowledge’</w:t>
      </w:r>
      <w:r w:rsidR="001A6DED">
        <w:rPr>
          <w:rFonts w:eastAsia="Arial" w:cs="Arial"/>
          <w:color w:val="202122"/>
          <w:szCs w:val="22"/>
        </w:rPr>
        <w:t xml:space="preserve"> access these 5 papers from the RGS-IBG </w:t>
      </w:r>
      <w:r w:rsidR="004668FE">
        <w:rPr>
          <w:rFonts w:eastAsia="Arial" w:cs="Arial"/>
          <w:color w:val="202122"/>
          <w:szCs w:val="22"/>
        </w:rPr>
        <w:t xml:space="preserve">2017 conference </w:t>
      </w:r>
      <w:hyperlink r:id="rId48" w:history="1">
        <w:r w:rsidR="004668FE" w:rsidRPr="00DC3815">
          <w:rPr>
            <w:rStyle w:val="Hyperlink"/>
            <w:rFonts w:eastAsia="Arial" w:cs="Arial"/>
            <w:szCs w:val="22"/>
          </w:rPr>
          <w:t>https://rgs-ibg.onlinelibrary.wiley.com/doi/toc/10.1111/(ISSN)1475-5661.themed-interventions</w:t>
        </w:r>
      </w:hyperlink>
      <w:r w:rsidR="004668FE">
        <w:rPr>
          <w:rFonts w:eastAsia="Arial" w:cs="Arial"/>
          <w:color w:val="202122"/>
          <w:szCs w:val="22"/>
        </w:rPr>
        <w:t xml:space="preserve"> </w:t>
      </w:r>
    </w:p>
    <w:p w14:paraId="671FCF05" w14:textId="77777777" w:rsidR="004668FE" w:rsidRPr="004668FE" w:rsidRDefault="004668FE" w:rsidP="004668FE">
      <w:pPr>
        <w:pStyle w:val="ListParagraph"/>
        <w:rPr>
          <w:rFonts w:eastAsia="Arial" w:cs="Arial"/>
          <w:color w:val="202122"/>
          <w:szCs w:val="22"/>
        </w:rPr>
      </w:pPr>
    </w:p>
    <w:p w14:paraId="1EEE884D" w14:textId="77777777" w:rsidR="00960854" w:rsidRDefault="00A50C87" w:rsidP="00960854">
      <w:pPr>
        <w:pStyle w:val="ListParagraph"/>
        <w:numPr>
          <w:ilvl w:val="0"/>
          <w:numId w:val="40"/>
        </w:numPr>
        <w:rPr>
          <w:rFonts w:eastAsia="Arial" w:cs="Arial"/>
          <w:color w:val="202122"/>
          <w:szCs w:val="22"/>
        </w:rPr>
      </w:pPr>
      <w:r>
        <w:rPr>
          <w:rFonts w:eastAsia="Arial" w:cs="Arial"/>
          <w:color w:val="202122"/>
          <w:szCs w:val="22"/>
        </w:rPr>
        <w:t>The Area jou</w:t>
      </w:r>
      <w:r w:rsidR="00792FCB">
        <w:rPr>
          <w:rFonts w:eastAsia="Arial" w:cs="Arial"/>
          <w:color w:val="202122"/>
          <w:szCs w:val="22"/>
        </w:rPr>
        <w:t xml:space="preserve">rnal series ‘Decolonising Geographical Knowledge in a Colonised and Re-colonising </w:t>
      </w:r>
      <w:r w:rsidR="00AA366F">
        <w:rPr>
          <w:rFonts w:eastAsia="Arial" w:cs="Arial"/>
          <w:color w:val="202122"/>
          <w:szCs w:val="22"/>
        </w:rPr>
        <w:t>P</w:t>
      </w:r>
      <w:r w:rsidR="00792FCB">
        <w:rPr>
          <w:rFonts w:eastAsia="Arial" w:cs="Arial"/>
          <w:color w:val="202122"/>
          <w:szCs w:val="22"/>
        </w:rPr>
        <w:t xml:space="preserve">ostcolonial </w:t>
      </w:r>
      <w:r w:rsidR="00AA366F">
        <w:rPr>
          <w:rFonts w:eastAsia="Arial" w:cs="Arial"/>
          <w:color w:val="202122"/>
          <w:szCs w:val="22"/>
        </w:rPr>
        <w:t>W</w:t>
      </w:r>
      <w:r w:rsidR="00792FCB">
        <w:rPr>
          <w:rFonts w:eastAsia="Arial" w:cs="Arial"/>
          <w:color w:val="202122"/>
          <w:szCs w:val="22"/>
        </w:rPr>
        <w:t>orld</w:t>
      </w:r>
      <w:r w:rsidR="00AA366F">
        <w:rPr>
          <w:rFonts w:eastAsia="Arial" w:cs="Arial"/>
          <w:color w:val="202122"/>
          <w:szCs w:val="22"/>
        </w:rPr>
        <w:t xml:space="preserve">’ has 5 </w:t>
      </w:r>
      <w:r w:rsidR="00492522">
        <w:rPr>
          <w:rFonts w:eastAsia="Arial" w:cs="Arial"/>
          <w:color w:val="202122"/>
          <w:szCs w:val="22"/>
        </w:rPr>
        <w:t xml:space="preserve">full-access </w:t>
      </w:r>
      <w:r w:rsidR="00AA366F">
        <w:rPr>
          <w:rFonts w:eastAsia="Arial" w:cs="Arial"/>
          <w:color w:val="202122"/>
          <w:szCs w:val="22"/>
        </w:rPr>
        <w:t xml:space="preserve">academic </w:t>
      </w:r>
      <w:r w:rsidR="00492522">
        <w:rPr>
          <w:rFonts w:eastAsia="Arial" w:cs="Arial"/>
          <w:color w:val="202122"/>
          <w:szCs w:val="22"/>
        </w:rPr>
        <w:t xml:space="preserve">papers </w:t>
      </w:r>
      <w:hyperlink r:id="rId49" w:history="1">
        <w:r w:rsidR="00492522" w:rsidRPr="00DC3815">
          <w:rPr>
            <w:rStyle w:val="Hyperlink"/>
            <w:rFonts w:eastAsia="Arial" w:cs="Arial"/>
            <w:szCs w:val="22"/>
          </w:rPr>
          <w:t>https://rgs-ibg.onlinelibrary.wiley.com/doi/toc/10.1111/(ISSN)1475-4762.decolonising-geographical-knowledge</w:t>
        </w:r>
      </w:hyperlink>
      <w:r w:rsidR="00492522">
        <w:rPr>
          <w:rFonts w:eastAsia="Arial" w:cs="Arial"/>
          <w:color w:val="202122"/>
          <w:szCs w:val="22"/>
        </w:rPr>
        <w:t xml:space="preserve"> </w:t>
      </w:r>
    </w:p>
    <w:p w14:paraId="3FEFC212" w14:textId="77777777" w:rsidR="00960854" w:rsidRPr="00960854" w:rsidRDefault="00960854" w:rsidP="00960854">
      <w:pPr>
        <w:pStyle w:val="ListParagraph"/>
        <w:rPr>
          <w:rFonts w:eastAsia="Arial" w:cs="Arial"/>
          <w:color w:val="202122"/>
          <w:szCs w:val="22"/>
        </w:rPr>
      </w:pPr>
    </w:p>
    <w:p w14:paraId="0D2F6196" w14:textId="0F8A729E" w:rsidR="00594441" w:rsidRPr="00594441" w:rsidRDefault="00594441" w:rsidP="00515B01">
      <w:pPr>
        <w:jc w:val="both"/>
        <w:rPr>
          <w:rFonts w:eastAsia="Arial" w:cs="Arial"/>
          <w:i/>
          <w:iCs/>
          <w:sz w:val="20"/>
          <w:szCs w:val="20"/>
        </w:rPr>
      </w:pPr>
      <w:r w:rsidRPr="00594441">
        <w:rPr>
          <w:i/>
          <w:iCs/>
        </w:rPr>
        <w:t>The</w:t>
      </w:r>
      <w:r w:rsidR="00F85B40">
        <w:rPr>
          <w:i/>
          <w:iCs/>
        </w:rPr>
        <w:t xml:space="preserve"> recommended</w:t>
      </w:r>
      <w:r w:rsidRPr="00594441">
        <w:rPr>
          <w:i/>
          <w:iCs/>
        </w:rPr>
        <w:t xml:space="preserve"> papers </w:t>
      </w:r>
      <w:r>
        <w:rPr>
          <w:i/>
          <w:iCs/>
        </w:rPr>
        <w:t>above</w:t>
      </w:r>
      <w:r w:rsidRPr="00594441">
        <w:rPr>
          <w:i/>
          <w:iCs/>
        </w:rPr>
        <w:t xml:space="preserve"> </w:t>
      </w:r>
      <w:r w:rsidR="002B1517">
        <w:rPr>
          <w:i/>
          <w:iCs/>
        </w:rPr>
        <w:t xml:space="preserve">are </w:t>
      </w:r>
      <w:r w:rsidRPr="00594441">
        <w:rPr>
          <w:i/>
          <w:iCs/>
        </w:rPr>
        <w:t xml:space="preserve">collection </w:t>
      </w:r>
      <w:r w:rsidR="002B1517">
        <w:rPr>
          <w:i/>
          <w:iCs/>
        </w:rPr>
        <w:t xml:space="preserve">which </w:t>
      </w:r>
      <w:r w:rsidRPr="00594441">
        <w:rPr>
          <w:i/>
          <w:iCs/>
        </w:rPr>
        <w:t>will disappear behind a paywall again shortly, however, from January</w:t>
      </w:r>
      <w:r w:rsidR="002B1517">
        <w:rPr>
          <w:i/>
          <w:iCs/>
        </w:rPr>
        <w:t xml:space="preserve"> 2021</w:t>
      </w:r>
      <w:r w:rsidRPr="00594441">
        <w:rPr>
          <w:i/>
          <w:iCs/>
        </w:rPr>
        <w:t>, all fellows will get digital access to the journals as part of their membership</w:t>
      </w:r>
      <w:r w:rsidR="002B1517">
        <w:rPr>
          <w:i/>
          <w:iCs/>
        </w:rPr>
        <w:t>.</w:t>
      </w:r>
    </w:p>
    <w:p w14:paraId="65E741B3" w14:textId="77777777" w:rsidR="00594441" w:rsidRPr="00B9423F" w:rsidRDefault="00594441" w:rsidP="00515B01">
      <w:pPr>
        <w:jc w:val="both"/>
        <w:rPr>
          <w:rFonts w:eastAsia="Arial" w:cs="Arial"/>
          <w:sz w:val="20"/>
          <w:szCs w:val="20"/>
        </w:rPr>
      </w:pPr>
    </w:p>
    <w:p w14:paraId="1CF246CA" w14:textId="77777777" w:rsidR="00515B01" w:rsidRPr="00FC5AE9" w:rsidRDefault="00515B01" w:rsidP="00515B01">
      <w:pPr>
        <w:jc w:val="both"/>
        <w:rPr>
          <w:rFonts w:eastAsia="Arial" w:cs="Arial"/>
          <w:b/>
          <w:bCs/>
          <w:sz w:val="28"/>
          <w:szCs w:val="28"/>
        </w:rPr>
      </w:pPr>
      <w:r w:rsidRPr="00FC5AE9">
        <w:rPr>
          <w:rFonts w:eastAsia="Arial" w:cs="Arial"/>
          <w:b/>
          <w:bCs/>
          <w:sz w:val="28"/>
          <w:szCs w:val="28"/>
        </w:rPr>
        <w:t>Consider</w:t>
      </w:r>
    </w:p>
    <w:p w14:paraId="159278FE" w14:textId="77777777" w:rsidR="00515B01" w:rsidRPr="00B9423F" w:rsidRDefault="00515B01" w:rsidP="00515B01">
      <w:pPr>
        <w:jc w:val="both"/>
        <w:rPr>
          <w:rFonts w:eastAsia="Arial" w:cs="Arial"/>
          <w:szCs w:val="22"/>
        </w:rPr>
      </w:pPr>
      <w:r w:rsidRPr="00B9423F">
        <w:rPr>
          <w:rFonts w:eastAsia="Arial" w:cs="Arial"/>
          <w:szCs w:val="22"/>
        </w:rPr>
        <w:t>Do people in the West Africa only understand development as occurring in the last 200 years of colonialism?</w:t>
      </w:r>
    </w:p>
    <w:p w14:paraId="2F38784C" w14:textId="77777777" w:rsidR="00515B01" w:rsidRPr="00B9423F" w:rsidRDefault="00515B01" w:rsidP="00515B01">
      <w:pPr>
        <w:jc w:val="both"/>
        <w:rPr>
          <w:rFonts w:eastAsia="Arial" w:cs="Arial"/>
          <w:szCs w:val="22"/>
        </w:rPr>
      </w:pPr>
    </w:p>
    <w:p w14:paraId="246BD527" w14:textId="77777777" w:rsidR="00515B01" w:rsidRPr="00B9423F" w:rsidRDefault="00515B01" w:rsidP="00515B01">
      <w:pPr>
        <w:jc w:val="both"/>
        <w:rPr>
          <w:rFonts w:eastAsia="Arial" w:cs="Arial"/>
          <w:szCs w:val="22"/>
        </w:rPr>
      </w:pPr>
      <w:r w:rsidRPr="00B9423F">
        <w:rPr>
          <w:rFonts w:eastAsia="Arial" w:cs="Arial"/>
          <w:szCs w:val="22"/>
        </w:rPr>
        <w:t>Do the people of the Middle East call their region of the world the ‘Middle East’?</w:t>
      </w:r>
    </w:p>
    <w:p w14:paraId="57DCEEF7" w14:textId="77777777" w:rsidR="00515B01" w:rsidRPr="00B9423F" w:rsidRDefault="00515B01" w:rsidP="00515B01">
      <w:pPr>
        <w:jc w:val="both"/>
        <w:rPr>
          <w:rFonts w:eastAsia="Arial" w:cs="Arial"/>
          <w:szCs w:val="22"/>
        </w:rPr>
      </w:pPr>
    </w:p>
    <w:p w14:paraId="51C8639A" w14:textId="77777777" w:rsidR="00515B01" w:rsidRPr="00B9423F" w:rsidRDefault="00515B01" w:rsidP="00515B01">
      <w:pPr>
        <w:jc w:val="both"/>
        <w:rPr>
          <w:rFonts w:eastAsia="Arial" w:cs="Arial"/>
          <w:szCs w:val="22"/>
        </w:rPr>
      </w:pPr>
      <w:r w:rsidRPr="00B9423F">
        <w:rPr>
          <w:rFonts w:eastAsia="Arial" w:cs="Arial"/>
          <w:szCs w:val="22"/>
        </w:rPr>
        <w:t>Do the nomadic Berbers of the Sahara view the desert as barren?</w:t>
      </w:r>
    </w:p>
    <w:p w14:paraId="5B9EBBC4" w14:textId="77777777" w:rsidR="00515B01" w:rsidRPr="00E73476" w:rsidRDefault="00515B01" w:rsidP="002702E3">
      <w:pPr>
        <w:jc w:val="both"/>
        <w:rPr>
          <w:rFonts w:cs="Arial"/>
          <w:szCs w:val="22"/>
          <w:shd w:val="clear" w:color="auto" w:fill="FFFFFF"/>
        </w:rPr>
      </w:pPr>
    </w:p>
    <w:p w14:paraId="17B4DBBE" w14:textId="77777777" w:rsidR="002702E3" w:rsidRDefault="002702E3" w:rsidP="00DB5741">
      <w:pPr>
        <w:jc w:val="both"/>
        <w:rPr>
          <w:rFonts w:eastAsia="Arial" w:cs="Arial"/>
          <w:color w:val="FF0000"/>
          <w:szCs w:val="22"/>
        </w:rPr>
      </w:pPr>
    </w:p>
    <w:p w14:paraId="6344AD2C" w14:textId="6093E9AD" w:rsidR="00CD4F0F" w:rsidRDefault="00CD4F0F" w:rsidP="00DB5741">
      <w:pPr>
        <w:jc w:val="both"/>
        <w:rPr>
          <w:rFonts w:eastAsia="Arial" w:cs="Arial"/>
          <w:color w:val="FF0000"/>
          <w:szCs w:val="22"/>
        </w:rPr>
      </w:pPr>
    </w:p>
    <w:p w14:paraId="25787CC6" w14:textId="1A577320" w:rsidR="00FB73E5" w:rsidRDefault="00FB73E5" w:rsidP="00DB5741">
      <w:pPr>
        <w:jc w:val="both"/>
        <w:rPr>
          <w:rFonts w:eastAsia="Arial" w:cs="Arial"/>
          <w:color w:val="FF0000"/>
          <w:szCs w:val="22"/>
        </w:rPr>
      </w:pPr>
    </w:p>
    <w:p w14:paraId="27E85922" w14:textId="17B04445" w:rsidR="00FB73E5" w:rsidRDefault="00FB73E5" w:rsidP="00DB5741">
      <w:pPr>
        <w:jc w:val="both"/>
        <w:rPr>
          <w:rFonts w:eastAsia="Arial" w:cs="Arial"/>
          <w:color w:val="FF0000"/>
          <w:szCs w:val="22"/>
        </w:rPr>
      </w:pPr>
    </w:p>
    <w:p w14:paraId="6037D984" w14:textId="59A07D9C" w:rsidR="00FB73E5" w:rsidRDefault="00FB73E5" w:rsidP="00DB5741">
      <w:pPr>
        <w:jc w:val="both"/>
        <w:rPr>
          <w:rFonts w:eastAsia="Arial" w:cs="Arial"/>
          <w:color w:val="FF0000"/>
          <w:szCs w:val="22"/>
        </w:rPr>
      </w:pPr>
    </w:p>
    <w:p w14:paraId="287FF8DB" w14:textId="73AA8FE8" w:rsidR="008E3D7A" w:rsidRDefault="008E3D7A" w:rsidP="00DB5741">
      <w:pPr>
        <w:jc w:val="both"/>
        <w:rPr>
          <w:rFonts w:eastAsia="Arial" w:cs="Arial"/>
          <w:color w:val="FF0000"/>
          <w:szCs w:val="22"/>
        </w:rPr>
      </w:pPr>
      <w:r>
        <w:rPr>
          <w:rFonts w:eastAsia="Arial" w:cs="Arial"/>
          <w:color w:val="FF0000"/>
          <w:szCs w:val="22"/>
        </w:rPr>
        <w:br w:type="page"/>
      </w:r>
    </w:p>
    <w:p w14:paraId="09ED9164" w14:textId="77777777" w:rsidR="006C17CB" w:rsidRPr="006B3AFF" w:rsidRDefault="006C17CB" w:rsidP="00A76516">
      <w:pPr>
        <w:jc w:val="both"/>
        <w:rPr>
          <w:rFonts w:eastAsia="Arial" w:cs="Arial"/>
          <w:b/>
          <w:bCs/>
          <w:sz w:val="28"/>
          <w:szCs w:val="28"/>
        </w:rPr>
      </w:pPr>
      <w:r w:rsidRPr="006B3AFF">
        <w:rPr>
          <w:rFonts w:eastAsia="Arial" w:cs="Arial"/>
          <w:b/>
          <w:bCs/>
          <w:sz w:val="28"/>
          <w:szCs w:val="28"/>
        </w:rPr>
        <w:lastRenderedPageBreak/>
        <w:t>Appendix A</w:t>
      </w:r>
    </w:p>
    <w:p w14:paraId="32F3DC3C" w14:textId="77777777" w:rsidR="0051712F" w:rsidRPr="00B9423F" w:rsidRDefault="0051712F" w:rsidP="0051712F">
      <w:pPr>
        <w:jc w:val="both"/>
        <w:rPr>
          <w:rFonts w:cs="Arial"/>
          <w:szCs w:val="22"/>
        </w:rPr>
      </w:pPr>
    </w:p>
    <w:p w14:paraId="5054ABF5" w14:textId="77777777" w:rsidR="0051712F" w:rsidRPr="00B9423F" w:rsidRDefault="0051712F" w:rsidP="0051712F">
      <w:pPr>
        <w:jc w:val="both"/>
      </w:pPr>
      <w:r w:rsidRPr="00B9423F">
        <w:rPr>
          <w:noProof/>
        </w:rPr>
        <w:drawing>
          <wp:inline distT="0" distB="0" distL="0" distR="0" wp14:anchorId="71D265B5" wp14:editId="2F94C32C">
            <wp:extent cx="2519623" cy="38535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32948" cy="3873922"/>
                    </a:xfrm>
                    <a:prstGeom prst="rect">
                      <a:avLst/>
                    </a:prstGeom>
                    <a:noFill/>
                    <a:ln>
                      <a:noFill/>
                    </a:ln>
                  </pic:spPr>
                </pic:pic>
              </a:graphicData>
            </a:graphic>
          </wp:inline>
        </w:drawing>
      </w:r>
      <w:r w:rsidR="43853FBA" w:rsidRPr="69721528">
        <w:rPr>
          <w:rFonts w:cs="Arial"/>
        </w:rPr>
        <w:t xml:space="preserve"> </w:t>
      </w:r>
      <w:r w:rsidR="43853FBA" w:rsidRPr="00B9423F">
        <w:t xml:space="preserve"> </w:t>
      </w:r>
      <w:r w:rsidRPr="00B9423F">
        <w:rPr>
          <w:noProof/>
        </w:rPr>
        <w:drawing>
          <wp:inline distT="0" distB="0" distL="0" distR="0" wp14:anchorId="7910308B" wp14:editId="7D234239">
            <wp:extent cx="3516122" cy="3842021"/>
            <wp:effectExtent l="0" t="0" r="825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0632" r="18355"/>
                    <a:stretch/>
                  </pic:blipFill>
                  <pic:spPr bwMode="auto">
                    <a:xfrm>
                      <a:off x="0" y="0"/>
                      <a:ext cx="3521161" cy="3847527"/>
                    </a:xfrm>
                    <a:prstGeom prst="rect">
                      <a:avLst/>
                    </a:prstGeom>
                    <a:noFill/>
                    <a:ln>
                      <a:noFill/>
                    </a:ln>
                    <a:extLst>
                      <a:ext uri="{53640926-AAD7-44D8-BBD7-CCE9431645EC}">
                        <a14:shadowObscured xmlns:a14="http://schemas.microsoft.com/office/drawing/2010/main"/>
                      </a:ext>
                    </a:extLst>
                  </pic:spPr>
                </pic:pic>
              </a:graphicData>
            </a:graphic>
          </wp:inline>
        </w:drawing>
      </w:r>
    </w:p>
    <w:p w14:paraId="5B55BEC1" w14:textId="45254E38" w:rsidR="0051712F" w:rsidRPr="00021C0A" w:rsidRDefault="006B3AFF" w:rsidP="0051712F">
      <w:pPr>
        <w:jc w:val="both"/>
        <w:rPr>
          <w:rFonts w:cs="Arial"/>
          <w:szCs w:val="22"/>
        </w:rPr>
      </w:pPr>
      <w:r w:rsidRPr="00021C0A">
        <w:rPr>
          <w:rFonts w:cs="Arial"/>
          <w:szCs w:val="22"/>
        </w:rPr>
        <w:t xml:space="preserve">Image 1 </w:t>
      </w:r>
      <w:r w:rsidR="0051712F" w:rsidRPr="00021C0A">
        <w:rPr>
          <w:rFonts w:cs="Arial"/>
          <w:szCs w:val="22"/>
        </w:rPr>
        <w:t xml:space="preserve">© Azzedine Rouichi and </w:t>
      </w:r>
      <w:r w:rsidR="00021C0A" w:rsidRPr="00021C0A">
        <w:rPr>
          <w:rFonts w:cs="Arial"/>
          <w:szCs w:val="22"/>
        </w:rPr>
        <w:t xml:space="preserve">Image 2 </w:t>
      </w:r>
      <w:r w:rsidR="0051712F" w:rsidRPr="00021C0A">
        <w:rPr>
          <w:rFonts w:cs="Arial"/>
          <w:color w:val="111111"/>
          <w:szCs w:val="22"/>
          <w:shd w:val="clear" w:color="auto" w:fill="FFFFFF"/>
        </w:rPr>
        <w:t xml:space="preserve">Nqobile Vundla </w:t>
      </w:r>
      <w:hyperlink r:id="rId52" w:history="1">
        <w:r w:rsidR="0051712F" w:rsidRPr="00021C0A">
          <w:rPr>
            <w:rStyle w:val="Hyperlink"/>
            <w:rFonts w:cs="Arial"/>
            <w:szCs w:val="22"/>
            <w:shd w:val="clear" w:color="auto" w:fill="FFFFFF"/>
          </w:rPr>
          <w:t>www.unsplash.com</w:t>
        </w:r>
      </w:hyperlink>
      <w:r w:rsidR="0051712F" w:rsidRPr="00021C0A">
        <w:rPr>
          <w:rFonts w:cs="Arial"/>
          <w:color w:val="111111"/>
          <w:szCs w:val="22"/>
          <w:shd w:val="clear" w:color="auto" w:fill="FFFFFF"/>
        </w:rPr>
        <w:t xml:space="preserve">  </w:t>
      </w:r>
    </w:p>
    <w:p w14:paraId="3516B99B" w14:textId="77777777" w:rsidR="006B3AFF" w:rsidRPr="00B9423F" w:rsidRDefault="006B3AFF" w:rsidP="006B3AFF">
      <w:pPr>
        <w:jc w:val="both"/>
        <w:rPr>
          <w:rFonts w:cs="Arial"/>
          <w:szCs w:val="22"/>
        </w:rPr>
      </w:pPr>
    </w:p>
    <w:p w14:paraId="43DB3FB5" w14:textId="77777777" w:rsidR="006B3AFF" w:rsidRPr="00B9423F" w:rsidRDefault="4F9A4570" w:rsidP="006B3AFF">
      <w:pPr>
        <w:jc w:val="both"/>
        <w:rPr>
          <w:rFonts w:cs="Arial"/>
          <w:szCs w:val="22"/>
        </w:rPr>
      </w:pPr>
      <w:r>
        <w:rPr>
          <w:noProof/>
        </w:rPr>
        <w:drawing>
          <wp:inline distT="0" distB="0" distL="0" distR="0" wp14:anchorId="6D5DDFCB" wp14:editId="475DF045">
            <wp:extent cx="6120765" cy="2898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3">
                      <a:extLst>
                        <a:ext uri="{28A0092B-C50C-407E-A947-70E740481C1C}">
                          <a14:useLocalDpi xmlns:a14="http://schemas.microsoft.com/office/drawing/2010/main" val="0"/>
                        </a:ext>
                      </a:extLst>
                    </a:blip>
                    <a:stretch>
                      <a:fillRect/>
                    </a:stretch>
                  </pic:blipFill>
                  <pic:spPr>
                    <a:xfrm>
                      <a:off x="0" y="0"/>
                      <a:ext cx="6120765" cy="2898775"/>
                    </a:xfrm>
                    <a:prstGeom prst="rect">
                      <a:avLst/>
                    </a:prstGeom>
                  </pic:spPr>
                </pic:pic>
              </a:graphicData>
            </a:graphic>
          </wp:inline>
        </w:drawing>
      </w:r>
    </w:p>
    <w:p w14:paraId="4D27D8C5" w14:textId="21EC1B05" w:rsidR="006B3AFF" w:rsidRPr="00021C0A" w:rsidRDefault="004E10EC" w:rsidP="006B3AFF">
      <w:pPr>
        <w:jc w:val="both"/>
        <w:rPr>
          <w:rFonts w:cs="Arial"/>
          <w:sz w:val="20"/>
          <w:szCs w:val="20"/>
        </w:rPr>
      </w:pPr>
      <w:r>
        <w:rPr>
          <w:rFonts w:cs="Arial"/>
          <w:sz w:val="20"/>
          <w:szCs w:val="20"/>
        </w:rPr>
        <w:t xml:space="preserve">Figure 1 </w:t>
      </w:r>
      <w:r w:rsidR="006B3AFF" w:rsidRPr="00021C0A">
        <w:rPr>
          <w:rFonts w:cs="Arial"/>
          <w:sz w:val="20"/>
          <w:szCs w:val="20"/>
        </w:rPr>
        <w:t xml:space="preserve">© Sahara </w:t>
      </w:r>
      <w:hyperlink r:id="rId54" w:history="1">
        <w:r w:rsidR="006B3AFF" w:rsidRPr="00021C0A">
          <w:rPr>
            <w:rStyle w:val="Hyperlink"/>
            <w:rFonts w:cs="Arial"/>
            <w:sz w:val="20"/>
            <w:szCs w:val="20"/>
          </w:rPr>
          <w:t>http://geographical.co.uk/places/deserts/item/2739-just-desert-why-the-sahara-is-growing</w:t>
        </w:r>
      </w:hyperlink>
      <w:r w:rsidR="006B3AFF" w:rsidRPr="00021C0A">
        <w:rPr>
          <w:rFonts w:cs="Arial"/>
          <w:sz w:val="20"/>
          <w:szCs w:val="20"/>
        </w:rPr>
        <w:t xml:space="preserve">  </w:t>
      </w:r>
    </w:p>
    <w:p w14:paraId="0CB3EB7D" w14:textId="79D54F7A" w:rsidR="006B3AFF" w:rsidRDefault="006B3AFF" w:rsidP="006B3AFF">
      <w:pPr>
        <w:jc w:val="both"/>
        <w:rPr>
          <w:rFonts w:cs="Arial"/>
          <w:szCs w:val="22"/>
        </w:rPr>
      </w:pPr>
    </w:p>
    <w:p w14:paraId="0756F229" w14:textId="2D94C5AB" w:rsidR="004E10EC" w:rsidRDefault="004E10EC" w:rsidP="006B3AFF">
      <w:pPr>
        <w:jc w:val="both"/>
        <w:rPr>
          <w:rFonts w:cs="Arial"/>
          <w:szCs w:val="22"/>
        </w:rPr>
      </w:pPr>
    </w:p>
    <w:p w14:paraId="3F70027E" w14:textId="77777777" w:rsidR="004E10EC" w:rsidRPr="00B9423F" w:rsidRDefault="004E10EC" w:rsidP="006B3AFF">
      <w:pPr>
        <w:jc w:val="both"/>
        <w:rPr>
          <w:rFonts w:cs="Arial"/>
          <w:szCs w:val="22"/>
        </w:rPr>
      </w:pPr>
    </w:p>
    <w:p w14:paraId="0FA3B123" w14:textId="15CF5419" w:rsidR="0051712F" w:rsidRDefault="0051712F" w:rsidP="00A76516">
      <w:pPr>
        <w:jc w:val="both"/>
        <w:rPr>
          <w:rFonts w:eastAsia="Arial" w:cs="Arial"/>
          <w:b/>
          <w:bCs/>
          <w:sz w:val="36"/>
          <w:szCs w:val="36"/>
        </w:rPr>
      </w:pPr>
    </w:p>
    <w:p w14:paraId="4DDA0864" w14:textId="4080BED7" w:rsidR="0051712F" w:rsidRDefault="0051712F" w:rsidP="00A76516">
      <w:pPr>
        <w:jc w:val="both"/>
        <w:rPr>
          <w:rFonts w:eastAsia="Arial" w:cs="Arial"/>
          <w:b/>
          <w:bCs/>
          <w:sz w:val="36"/>
          <w:szCs w:val="36"/>
        </w:rPr>
      </w:pPr>
    </w:p>
    <w:p w14:paraId="26262822" w14:textId="4ABA5272" w:rsidR="0051712F" w:rsidRPr="00FC5AE9" w:rsidRDefault="006B3AFF" w:rsidP="00A76516">
      <w:pPr>
        <w:jc w:val="both"/>
        <w:rPr>
          <w:rFonts w:eastAsia="Arial" w:cs="Arial"/>
          <w:b/>
          <w:bCs/>
          <w:sz w:val="28"/>
          <w:szCs w:val="28"/>
        </w:rPr>
      </w:pPr>
      <w:r w:rsidRPr="00FC5AE9">
        <w:rPr>
          <w:rFonts w:eastAsia="Arial" w:cs="Arial"/>
          <w:b/>
          <w:bCs/>
          <w:sz w:val="28"/>
          <w:szCs w:val="28"/>
        </w:rPr>
        <w:lastRenderedPageBreak/>
        <w:t>Appendix B</w:t>
      </w:r>
    </w:p>
    <w:p w14:paraId="68F9BA26" w14:textId="77777777" w:rsidR="00FD02D9" w:rsidRPr="00FD02D9" w:rsidRDefault="00FD02D9" w:rsidP="00A76516">
      <w:pPr>
        <w:jc w:val="both"/>
        <w:rPr>
          <w:rFonts w:eastAsia="Arial" w:cs="Arial"/>
          <w:b/>
          <w:bCs/>
          <w:szCs w:val="22"/>
        </w:rPr>
      </w:pPr>
    </w:p>
    <w:p w14:paraId="6F9D4668" w14:textId="77777777" w:rsidR="00FD02D9" w:rsidRPr="00B9423F" w:rsidRDefault="115D2CBD" w:rsidP="00FD02D9">
      <w:pPr>
        <w:jc w:val="both"/>
        <w:rPr>
          <w:rFonts w:cs="Arial"/>
          <w:szCs w:val="22"/>
        </w:rPr>
      </w:pPr>
      <w:r>
        <w:rPr>
          <w:noProof/>
        </w:rPr>
        <w:drawing>
          <wp:inline distT="0" distB="0" distL="0" distR="0" wp14:anchorId="2B5E31FC" wp14:editId="5E8F8ED7">
            <wp:extent cx="6120765" cy="3661410"/>
            <wp:effectExtent l="0" t="0" r="0" b="0"/>
            <wp:docPr id="17" name="Picture 17">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56">
                      <a:extLst>
                        <a:ext uri="{28A0092B-C50C-407E-A947-70E740481C1C}">
                          <a14:useLocalDpi xmlns:a14="http://schemas.microsoft.com/office/drawing/2010/main" val="0"/>
                        </a:ext>
                      </a:extLst>
                    </a:blip>
                    <a:stretch>
                      <a:fillRect/>
                    </a:stretch>
                  </pic:blipFill>
                  <pic:spPr>
                    <a:xfrm>
                      <a:off x="0" y="0"/>
                      <a:ext cx="6120765" cy="3661410"/>
                    </a:xfrm>
                    <a:prstGeom prst="rect">
                      <a:avLst/>
                    </a:prstGeom>
                  </pic:spPr>
                </pic:pic>
              </a:graphicData>
            </a:graphic>
          </wp:inline>
        </w:drawing>
      </w:r>
    </w:p>
    <w:p w14:paraId="7FA300AF" w14:textId="3E6FC5DC" w:rsidR="00FD02D9" w:rsidRPr="00B9423F" w:rsidRDefault="00FD02D9" w:rsidP="00FD02D9">
      <w:pPr>
        <w:jc w:val="both"/>
        <w:rPr>
          <w:rFonts w:cs="Arial"/>
          <w:sz w:val="20"/>
          <w:szCs w:val="20"/>
        </w:rPr>
      </w:pPr>
      <w:r>
        <w:rPr>
          <w:rFonts w:cs="Arial"/>
          <w:sz w:val="20"/>
          <w:szCs w:val="20"/>
          <w:shd w:val="clear" w:color="auto" w:fill="FFFFFF"/>
        </w:rPr>
        <w:t xml:space="preserve">Image 3 </w:t>
      </w:r>
      <w:r w:rsidRPr="00B9423F">
        <w:rPr>
          <w:rFonts w:cs="Arial"/>
          <w:sz w:val="20"/>
          <w:szCs w:val="20"/>
          <w:shd w:val="clear" w:color="auto" w:fill="FFFFFF"/>
        </w:rPr>
        <w:t xml:space="preserve">© Marco Longari AFP via Getty Images. </w:t>
      </w:r>
      <w:r w:rsidR="00FC5AE9">
        <w:rPr>
          <w:rFonts w:cs="Arial"/>
          <w:sz w:val="20"/>
          <w:szCs w:val="20"/>
          <w:shd w:val="clear" w:color="auto" w:fill="FFFFFF"/>
        </w:rPr>
        <w:t>Sahel c</w:t>
      </w:r>
      <w:r w:rsidRPr="00B9423F">
        <w:rPr>
          <w:rFonts w:cs="Arial"/>
          <w:sz w:val="20"/>
          <w:szCs w:val="20"/>
          <w:shd w:val="clear" w:color="auto" w:fill="FFFFFF"/>
        </w:rPr>
        <w:t>ommunities</w:t>
      </w:r>
      <w:r w:rsidR="00FC5AE9">
        <w:rPr>
          <w:rFonts w:cs="Arial"/>
          <w:sz w:val="20"/>
          <w:szCs w:val="20"/>
          <w:shd w:val="clear" w:color="auto" w:fill="FFFFFF"/>
        </w:rPr>
        <w:t xml:space="preserve"> </w:t>
      </w:r>
      <w:r w:rsidRPr="00B9423F">
        <w:rPr>
          <w:rFonts w:cs="Arial"/>
          <w:sz w:val="20"/>
          <w:szCs w:val="20"/>
          <w:shd w:val="clear" w:color="auto" w:fill="FFFFFF"/>
        </w:rPr>
        <w:t xml:space="preserve">are much less resilient to climate change  </w:t>
      </w:r>
      <w:hyperlink r:id="rId57" w:history="1">
        <w:r w:rsidRPr="00B9423F">
          <w:rPr>
            <w:rStyle w:val="Hyperlink"/>
            <w:rFonts w:cs="Arial"/>
            <w:sz w:val="20"/>
            <w:szCs w:val="20"/>
            <w:shd w:val="clear" w:color="auto" w:fill="FFFFFF"/>
          </w:rPr>
          <w:t>www.theguardian.com/world/2020/oct/19/sahel-region-is-canary-in-the-coalmine-on-climate-says-un-official</w:t>
        </w:r>
      </w:hyperlink>
      <w:r w:rsidRPr="00B9423F">
        <w:rPr>
          <w:rFonts w:cs="Arial"/>
          <w:sz w:val="20"/>
          <w:szCs w:val="20"/>
          <w:shd w:val="clear" w:color="auto" w:fill="FFFFFF"/>
        </w:rPr>
        <w:t xml:space="preserve"> </w:t>
      </w:r>
    </w:p>
    <w:p w14:paraId="0C625C45" w14:textId="347A6F20" w:rsidR="0051712F" w:rsidRPr="00FD02D9" w:rsidRDefault="0051712F" w:rsidP="00A76516">
      <w:pPr>
        <w:jc w:val="both"/>
        <w:rPr>
          <w:rFonts w:eastAsia="Arial" w:cs="Arial"/>
          <w:b/>
          <w:bCs/>
          <w:szCs w:val="22"/>
        </w:rPr>
      </w:pPr>
    </w:p>
    <w:p w14:paraId="5805F0F8" w14:textId="76FA4BD5" w:rsidR="0051712F" w:rsidRDefault="0051712F" w:rsidP="00A76516">
      <w:pPr>
        <w:jc w:val="both"/>
        <w:rPr>
          <w:rFonts w:eastAsia="Arial" w:cs="Arial"/>
          <w:b/>
          <w:bCs/>
          <w:sz w:val="36"/>
          <w:szCs w:val="36"/>
        </w:rPr>
      </w:pPr>
    </w:p>
    <w:p w14:paraId="7B3C203D" w14:textId="4CADB9B9" w:rsidR="0051712F" w:rsidRDefault="0051712F" w:rsidP="00A76516">
      <w:pPr>
        <w:jc w:val="both"/>
        <w:rPr>
          <w:rFonts w:eastAsia="Arial" w:cs="Arial"/>
          <w:b/>
          <w:bCs/>
          <w:sz w:val="36"/>
          <w:szCs w:val="36"/>
        </w:rPr>
      </w:pPr>
    </w:p>
    <w:p w14:paraId="3FBAC7E6" w14:textId="7B938649" w:rsidR="0051712F" w:rsidRDefault="0051712F" w:rsidP="00A76516">
      <w:pPr>
        <w:jc w:val="both"/>
        <w:rPr>
          <w:rFonts w:eastAsia="Arial" w:cs="Arial"/>
          <w:b/>
          <w:bCs/>
          <w:sz w:val="36"/>
          <w:szCs w:val="36"/>
        </w:rPr>
      </w:pPr>
    </w:p>
    <w:p w14:paraId="6593A683" w14:textId="6C67E380" w:rsidR="0051712F" w:rsidRDefault="0051712F" w:rsidP="00A76516">
      <w:pPr>
        <w:jc w:val="both"/>
        <w:rPr>
          <w:rFonts w:eastAsia="Arial" w:cs="Arial"/>
          <w:b/>
          <w:bCs/>
          <w:sz w:val="36"/>
          <w:szCs w:val="36"/>
        </w:rPr>
      </w:pPr>
    </w:p>
    <w:p w14:paraId="688FA5A0" w14:textId="69D1DC57" w:rsidR="0051712F" w:rsidRDefault="0051712F" w:rsidP="00A76516">
      <w:pPr>
        <w:jc w:val="both"/>
        <w:rPr>
          <w:rFonts w:eastAsia="Arial" w:cs="Arial"/>
          <w:b/>
          <w:bCs/>
          <w:sz w:val="36"/>
          <w:szCs w:val="36"/>
        </w:rPr>
      </w:pPr>
    </w:p>
    <w:p w14:paraId="32FEE10E" w14:textId="770C9BB1" w:rsidR="0051712F" w:rsidRDefault="0051712F" w:rsidP="00A76516">
      <w:pPr>
        <w:jc w:val="both"/>
        <w:rPr>
          <w:rFonts w:eastAsia="Arial" w:cs="Arial"/>
          <w:b/>
          <w:bCs/>
          <w:sz w:val="36"/>
          <w:szCs w:val="36"/>
        </w:rPr>
      </w:pPr>
    </w:p>
    <w:p w14:paraId="39BDCBB0" w14:textId="413BF87A" w:rsidR="0051712F" w:rsidRDefault="0051712F" w:rsidP="00A76516">
      <w:pPr>
        <w:jc w:val="both"/>
        <w:rPr>
          <w:rFonts w:eastAsia="Arial" w:cs="Arial"/>
          <w:b/>
          <w:bCs/>
          <w:sz w:val="36"/>
          <w:szCs w:val="36"/>
        </w:rPr>
      </w:pPr>
    </w:p>
    <w:p w14:paraId="34B83C7C" w14:textId="1AF5248F" w:rsidR="0051712F" w:rsidRDefault="0051712F" w:rsidP="00A76516">
      <w:pPr>
        <w:jc w:val="both"/>
        <w:rPr>
          <w:rFonts w:eastAsia="Arial" w:cs="Arial"/>
          <w:b/>
          <w:bCs/>
          <w:sz w:val="36"/>
          <w:szCs w:val="36"/>
        </w:rPr>
      </w:pPr>
    </w:p>
    <w:p w14:paraId="49884EAD" w14:textId="0D3F1CB1" w:rsidR="0051712F" w:rsidRDefault="0051712F" w:rsidP="00A76516">
      <w:pPr>
        <w:jc w:val="both"/>
        <w:rPr>
          <w:rFonts w:eastAsia="Arial" w:cs="Arial"/>
          <w:b/>
          <w:bCs/>
          <w:sz w:val="36"/>
          <w:szCs w:val="36"/>
        </w:rPr>
      </w:pPr>
    </w:p>
    <w:p w14:paraId="493C5D9C" w14:textId="2BE00310" w:rsidR="0051712F" w:rsidRDefault="0051712F" w:rsidP="00A76516">
      <w:pPr>
        <w:jc w:val="both"/>
        <w:rPr>
          <w:rFonts w:eastAsia="Arial" w:cs="Arial"/>
          <w:b/>
          <w:bCs/>
          <w:sz w:val="36"/>
          <w:szCs w:val="36"/>
        </w:rPr>
      </w:pPr>
    </w:p>
    <w:p w14:paraId="4BE24B0A" w14:textId="77777777" w:rsidR="0051712F" w:rsidRDefault="0051712F" w:rsidP="00A76516">
      <w:pPr>
        <w:jc w:val="both"/>
        <w:rPr>
          <w:rFonts w:eastAsia="Arial" w:cs="Arial"/>
          <w:b/>
          <w:bCs/>
          <w:sz w:val="36"/>
          <w:szCs w:val="36"/>
        </w:rPr>
      </w:pPr>
    </w:p>
    <w:p w14:paraId="11C5C94B" w14:textId="77777777" w:rsidR="008E2707" w:rsidRDefault="008E2707" w:rsidP="00A76516">
      <w:pPr>
        <w:jc w:val="both"/>
        <w:rPr>
          <w:rFonts w:eastAsia="Arial" w:cs="Arial"/>
          <w:b/>
          <w:bCs/>
          <w:sz w:val="28"/>
          <w:szCs w:val="28"/>
        </w:rPr>
      </w:pPr>
    </w:p>
    <w:p w14:paraId="75241E18" w14:textId="77777777" w:rsidR="008E2707" w:rsidRDefault="008E2707" w:rsidP="00A76516">
      <w:pPr>
        <w:jc w:val="both"/>
        <w:rPr>
          <w:rFonts w:eastAsia="Arial" w:cs="Arial"/>
          <w:b/>
          <w:bCs/>
          <w:sz w:val="28"/>
          <w:szCs w:val="28"/>
        </w:rPr>
      </w:pPr>
    </w:p>
    <w:p w14:paraId="6C0F7811" w14:textId="77777777" w:rsidR="008E2707" w:rsidRDefault="008E2707" w:rsidP="00A76516">
      <w:pPr>
        <w:jc w:val="both"/>
        <w:rPr>
          <w:rFonts w:eastAsia="Arial" w:cs="Arial"/>
          <w:b/>
          <w:bCs/>
          <w:sz w:val="28"/>
          <w:szCs w:val="28"/>
        </w:rPr>
      </w:pPr>
    </w:p>
    <w:p w14:paraId="065B3C33" w14:textId="77777777" w:rsidR="008E2707" w:rsidRDefault="008E2707" w:rsidP="00A76516">
      <w:pPr>
        <w:jc w:val="both"/>
        <w:rPr>
          <w:rFonts w:eastAsia="Arial" w:cs="Arial"/>
          <w:b/>
          <w:bCs/>
          <w:sz w:val="28"/>
          <w:szCs w:val="28"/>
        </w:rPr>
      </w:pPr>
    </w:p>
    <w:p w14:paraId="12863683" w14:textId="77777777" w:rsidR="008E2707" w:rsidRDefault="008E2707" w:rsidP="00A76516">
      <w:pPr>
        <w:jc w:val="both"/>
        <w:rPr>
          <w:rFonts w:eastAsia="Arial" w:cs="Arial"/>
          <w:b/>
          <w:bCs/>
          <w:sz w:val="28"/>
          <w:szCs w:val="28"/>
        </w:rPr>
      </w:pPr>
    </w:p>
    <w:p w14:paraId="31A43711" w14:textId="77777777" w:rsidR="008E2707" w:rsidRDefault="008E2707" w:rsidP="00A76516">
      <w:pPr>
        <w:jc w:val="both"/>
        <w:rPr>
          <w:rFonts w:eastAsia="Arial" w:cs="Arial"/>
          <w:b/>
          <w:bCs/>
          <w:sz w:val="28"/>
          <w:szCs w:val="28"/>
        </w:rPr>
      </w:pPr>
    </w:p>
    <w:p w14:paraId="781A2AB5" w14:textId="6826EA62" w:rsidR="008E2707" w:rsidRDefault="008E2707" w:rsidP="00A76516">
      <w:pPr>
        <w:jc w:val="both"/>
        <w:rPr>
          <w:rFonts w:eastAsia="Arial" w:cs="Arial"/>
          <w:b/>
          <w:bCs/>
          <w:sz w:val="28"/>
          <w:szCs w:val="28"/>
        </w:rPr>
      </w:pPr>
      <w:r>
        <w:rPr>
          <w:rFonts w:eastAsia="Arial" w:cs="Arial"/>
          <w:b/>
          <w:bCs/>
          <w:sz w:val="28"/>
          <w:szCs w:val="28"/>
        </w:rPr>
        <w:lastRenderedPageBreak/>
        <w:t>Appendix C</w:t>
      </w:r>
    </w:p>
    <w:p w14:paraId="37FA9CE6" w14:textId="1585D816" w:rsidR="008E2707" w:rsidRDefault="008E2707" w:rsidP="00A76516">
      <w:pPr>
        <w:jc w:val="both"/>
        <w:rPr>
          <w:rFonts w:eastAsia="Arial" w:cs="Arial"/>
          <w:szCs w:val="22"/>
        </w:rPr>
      </w:pPr>
    </w:p>
    <w:p w14:paraId="4ABF8C73" w14:textId="0B09E8C2" w:rsidR="00AC267F" w:rsidRDefault="00AC267F" w:rsidP="00A76516">
      <w:pPr>
        <w:jc w:val="both"/>
        <w:rPr>
          <w:rFonts w:eastAsia="Arial" w:cs="Arial"/>
          <w:szCs w:val="22"/>
        </w:rPr>
      </w:pPr>
    </w:p>
    <w:tbl>
      <w:tblPr>
        <w:tblStyle w:val="TableGrid"/>
        <w:tblW w:w="0" w:type="auto"/>
        <w:tblLayout w:type="fixed"/>
        <w:tblLook w:val="06A0" w:firstRow="1" w:lastRow="0" w:firstColumn="1" w:lastColumn="0" w:noHBand="1" w:noVBand="1"/>
      </w:tblPr>
      <w:tblGrid>
        <w:gridCol w:w="3210"/>
        <w:gridCol w:w="3210"/>
        <w:gridCol w:w="3210"/>
      </w:tblGrid>
      <w:tr w:rsidR="0076376E" w:rsidRPr="00B9423F" w14:paraId="48A0D4CD" w14:textId="77777777" w:rsidTr="00EB006B">
        <w:tc>
          <w:tcPr>
            <w:tcW w:w="3210" w:type="dxa"/>
          </w:tcPr>
          <w:p w14:paraId="20FDA2EB" w14:textId="77777777" w:rsidR="0076376E" w:rsidRPr="00B9423F" w:rsidRDefault="0076376E" w:rsidP="00EB006B">
            <w:pPr>
              <w:spacing w:line="259" w:lineRule="auto"/>
              <w:jc w:val="both"/>
              <w:rPr>
                <w:rFonts w:cs="Arial"/>
              </w:rPr>
            </w:pPr>
            <w:r w:rsidRPr="00B9423F">
              <w:rPr>
                <w:rFonts w:cs="Arial"/>
              </w:rPr>
              <w:t>The Empire of Ghana</w:t>
            </w:r>
          </w:p>
        </w:tc>
        <w:tc>
          <w:tcPr>
            <w:tcW w:w="3210" w:type="dxa"/>
          </w:tcPr>
          <w:p w14:paraId="3D5FE55E" w14:textId="77777777" w:rsidR="0076376E" w:rsidRPr="00B9423F" w:rsidRDefault="0076376E" w:rsidP="00EB006B">
            <w:pPr>
              <w:spacing w:line="259" w:lineRule="auto"/>
              <w:jc w:val="both"/>
              <w:rPr>
                <w:rFonts w:cs="Arial"/>
              </w:rPr>
            </w:pPr>
            <w:r w:rsidRPr="00B9423F">
              <w:rPr>
                <w:rFonts w:cs="Arial"/>
              </w:rPr>
              <w:t>Nok culture</w:t>
            </w:r>
          </w:p>
        </w:tc>
        <w:tc>
          <w:tcPr>
            <w:tcW w:w="3210" w:type="dxa"/>
          </w:tcPr>
          <w:p w14:paraId="22EF1261" w14:textId="77777777" w:rsidR="0076376E" w:rsidRPr="00B9423F" w:rsidRDefault="0076376E" w:rsidP="00EB006B">
            <w:pPr>
              <w:jc w:val="both"/>
              <w:rPr>
                <w:rFonts w:cs="Arial"/>
              </w:rPr>
            </w:pPr>
            <w:r w:rsidRPr="00B9423F">
              <w:rPr>
                <w:rFonts w:cs="Arial"/>
              </w:rPr>
              <w:t>Asante</w:t>
            </w:r>
          </w:p>
        </w:tc>
      </w:tr>
      <w:tr w:rsidR="0076376E" w:rsidRPr="00B9423F" w14:paraId="54085478" w14:textId="77777777" w:rsidTr="00EB006B">
        <w:tc>
          <w:tcPr>
            <w:tcW w:w="3210" w:type="dxa"/>
          </w:tcPr>
          <w:p w14:paraId="5D1093D6" w14:textId="77777777" w:rsidR="0076376E" w:rsidRPr="00B9423F" w:rsidRDefault="0076376E" w:rsidP="00EB006B">
            <w:pPr>
              <w:spacing w:line="259" w:lineRule="auto"/>
              <w:jc w:val="both"/>
              <w:rPr>
                <w:rFonts w:cs="Arial"/>
              </w:rPr>
            </w:pPr>
            <w:r w:rsidRPr="00B9423F">
              <w:rPr>
                <w:rFonts w:cs="Arial"/>
              </w:rPr>
              <w:t>Mali Empire</w:t>
            </w:r>
          </w:p>
        </w:tc>
        <w:tc>
          <w:tcPr>
            <w:tcW w:w="3210" w:type="dxa"/>
          </w:tcPr>
          <w:p w14:paraId="60047100" w14:textId="77777777" w:rsidR="0076376E" w:rsidRPr="00B9423F" w:rsidRDefault="0076376E" w:rsidP="00EB006B">
            <w:pPr>
              <w:jc w:val="both"/>
              <w:rPr>
                <w:rFonts w:cs="Arial"/>
              </w:rPr>
            </w:pPr>
            <w:r w:rsidRPr="00B9423F">
              <w:rPr>
                <w:rFonts w:cs="Arial"/>
              </w:rPr>
              <w:t xml:space="preserve">Songhai </w:t>
            </w:r>
          </w:p>
        </w:tc>
        <w:tc>
          <w:tcPr>
            <w:tcW w:w="3210" w:type="dxa"/>
          </w:tcPr>
          <w:p w14:paraId="256FFB4C" w14:textId="77777777" w:rsidR="0076376E" w:rsidRPr="00B9423F" w:rsidRDefault="0076376E" w:rsidP="00EB006B">
            <w:pPr>
              <w:jc w:val="both"/>
              <w:rPr>
                <w:rFonts w:cs="Arial"/>
              </w:rPr>
            </w:pPr>
            <w:r w:rsidRPr="00B9423F">
              <w:rPr>
                <w:rFonts w:cs="Arial"/>
              </w:rPr>
              <w:t>Ife</w:t>
            </w:r>
          </w:p>
        </w:tc>
      </w:tr>
    </w:tbl>
    <w:p w14:paraId="5E9D72D5" w14:textId="3259876B" w:rsidR="0076376E" w:rsidRPr="0062361F" w:rsidRDefault="0062361F" w:rsidP="0076376E">
      <w:pPr>
        <w:jc w:val="both"/>
        <w:rPr>
          <w:rFonts w:cs="Arial"/>
          <w:sz w:val="20"/>
          <w:szCs w:val="20"/>
        </w:rPr>
      </w:pPr>
      <w:r>
        <w:rPr>
          <w:rFonts w:cs="Arial"/>
          <w:sz w:val="20"/>
          <w:szCs w:val="20"/>
        </w:rPr>
        <w:t>Table 1</w:t>
      </w:r>
    </w:p>
    <w:p w14:paraId="594B3D27" w14:textId="77777777" w:rsidR="0076376E" w:rsidRPr="00B9423F" w:rsidRDefault="0076376E" w:rsidP="0076376E">
      <w:pPr>
        <w:jc w:val="both"/>
        <w:rPr>
          <w:rFonts w:cs="Arial"/>
        </w:rPr>
      </w:pPr>
    </w:p>
    <w:p w14:paraId="3675F0F6" w14:textId="77777777" w:rsidR="0076376E" w:rsidRPr="00B9423F" w:rsidRDefault="71EC2954" w:rsidP="0076376E">
      <w:pPr>
        <w:jc w:val="both"/>
        <w:rPr>
          <w:rFonts w:cs="Arial"/>
        </w:rPr>
      </w:pPr>
      <w:r>
        <w:rPr>
          <w:noProof/>
        </w:rPr>
        <w:drawing>
          <wp:inline distT="0" distB="0" distL="0" distR="0" wp14:anchorId="42232D69" wp14:editId="1C916426">
            <wp:extent cx="6095998" cy="3429000"/>
            <wp:effectExtent l="0" t="0" r="0" b="0"/>
            <wp:docPr id="794253727" name="Picture 79425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253727"/>
                    <pic:cNvPicPr/>
                  </pic:nvPicPr>
                  <pic:blipFill>
                    <a:blip r:embed="rId58">
                      <a:extLst>
                        <a:ext uri="{28A0092B-C50C-407E-A947-70E740481C1C}">
                          <a14:useLocalDpi xmlns:a14="http://schemas.microsoft.com/office/drawing/2010/main" val="0"/>
                        </a:ext>
                      </a:extLst>
                    </a:blip>
                    <a:stretch>
                      <a:fillRect/>
                    </a:stretch>
                  </pic:blipFill>
                  <pic:spPr>
                    <a:xfrm>
                      <a:off x="0" y="0"/>
                      <a:ext cx="6095998" cy="3429000"/>
                    </a:xfrm>
                    <a:prstGeom prst="rect">
                      <a:avLst/>
                    </a:prstGeom>
                  </pic:spPr>
                </pic:pic>
              </a:graphicData>
            </a:graphic>
          </wp:inline>
        </w:drawing>
      </w:r>
    </w:p>
    <w:p w14:paraId="65A9E781" w14:textId="46496D07" w:rsidR="0076376E" w:rsidRPr="00B9423F" w:rsidRDefault="0062361F" w:rsidP="0076376E">
      <w:pPr>
        <w:jc w:val="both"/>
        <w:rPr>
          <w:rFonts w:eastAsia="Arial" w:cs="Arial"/>
          <w:sz w:val="20"/>
          <w:szCs w:val="20"/>
        </w:rPr>
      </w:pPr>
      <w:r>
        <w:rPr>
          <w:rFonts w:eastAsia="Arial" w:cs="Arial"/>
          <w:sz w:val="20"/>
          <w:szCs w:val="20"/>
        </w:rPr>
        <w:t xml:space="preserve">Figure </w:t>
      </w:r>
      <w:r w:rsidR="00636C01">
        <w:rPr>
          <w:rFonts w:eastAsia="Arial" w:cs="Arial"/>
          <w:sz w:val="20"/>
          <w:szCs w:val="20"/>
        </w:rPr>
        <w:t>3</w:t>
      </w:r>
      <w:r w:rsidR="00AC267F">
        <w:rPr>
          <w:rFonts w:eastAsia="Arial" w:cs="Arial"/>
          <w:sz w:val="20"/>
          <w:szCs w:val="20"/>
        </w:rPr>
        <w:t xml:space="preserve"> </w:t>
      </w:r>
      <w:r w:rsidR="0076376E" w:rsidRPr="00B9423F">
        <w:rPr>
          <w:rFonts w:eastAsia="Arial" w:cs="Arial"/>
          <w:sz w:val="20"/>
          <w:szCs w:val="20"/>
        </w:rPr>
        <w:t>© BBC Bitesize Benin and other West African kingdoms</w:t>
      </w:r>
    </w:p>
    <w:p w14:paraId="05AEE115" w14:textId="77777777" w:rsidR="0076376E" w:rsidRDefault="0076376E" w:rsidP="00A76516">
      <w:pPr>
        <w:jc w:val="both"/>
        <w:rPr>
          <w:rFonts w:eastAsia="Arial" w:cs="Arial"/>
          <w:szCs w:val="22"/>
        </w:rPr>
      </w:pPr>
    </w:p>
    <w:p w14:paraId="5EE3D61F" w14:textId="659A3C0D" w:rsidR="008E2707" w:rsidRDefault="008E2707" w:rsidP="00A76516">
      <w:pPr>
        <w:jc w:val="both"/>
        <w:rPr>
          <w:rFonts w:eastAsia="Arial" w:cs="Arial"/>
          <w:szCs w:val="22"/>
        </w:rPr>
      </w:pPr>
    </w:p>
    <w:p w14:paraId="68FEA1ED" w14:textId="0B96EDD2" w:rsidR="008E2707" w:rsidRDefault="008E2707" w:rsidP="00A76516">
      <w:pPr>
        <w:jc w:val="both"/>
        <w:rPr>
          <w:rFonts w:eastAsia="Arial" w:cs="Arial"/>
          <w:szCs w:val="22"/>
        </w:rPr>
      </w:pPr>
    </w:p>
    <w:p w14:paraId="382E5A45" w14:textId="6549DFC2" w:rsidR="008E2707" w:rsidRDefault="008E2707" w:rsidP="00A76516">
      <w:pPr>
        <w:jc w:val="both"/>
        <w:rPr>
          <w:rFonts w:eastAsia="Arial" w:cs="Arial"/>
          <w:szCs w:val="22"/>
        </w:rPr>
      </w:pPr>
    </w:p>
    <w:p w14:paraId="5E19F562" w14:textId="24E79DA0" w:rsidR="008E2707" w:rsidRDefault="008E2707" w:rsidP="00A76516">
      <w:pPr>
        <w:jc w:val="both"/>
        <w:rPr>
          <w:rFonts w:eastAsia="Arial" w:cs="Arial"/>
          <w:szCs w:val="22"/>
        </w:rPr>
      </w:pPr>
    </w:p>
    <w:p w14:paraId="6496C19D" w14:textId="068E909C" w:rsidR="008E2707" w:rsidRDefault="008E2707" w:rsidP="00A76516">
      <w:pPr>
        <w:jc w:val="both"/>
        <w:rPr>
          <w:rFonts w:eastAsia="Arial" w:cs="Arial"/>
          <w:szCs w:val="22"/>
        </w:rPr>
      </w:pPr>
    </w:p>
    <w:p w14:paraId="264E6BB8" w14:textId="29872A6B" w:rsidR="008E2707" w:rsidRDefault="008E2707" w:rsidP="00A76516">
      <w:pPr>
        <w:jc w:val="both"/>
        <w:rPr>
          <w:rFonts w:eastAsia="Arial" w:cs="Arial"/>
          <w:szCs w:val="22"/>
        </w:rPr>
      </w:pPr>
    </w:p>
    <w:p w14:paraId="417303AB" w14:textId="746084D2" w:rsidR="008E2707" w:rsidRDefault="008E2707" w:rsidP="00A76516">
      <w:pPr>
        <w:jc w:val="both"/>
        <w:rPr>
          <w:rFonts w:eastAsia="Arial" w:cs="Arial"/>
          <w:szCs w:val="22"/>
        </w:rPr>
      </w:pPr>
    </w:p>
    <w:p w14:paraId="35D453FE" w14:textId="2DA6F9BC" w:rsidR="008E2707" w:rsidRDefault="008E2707" w:rsidP="00A76516">
      <w:pPr>
        <w:jc w:val="both"/>
        <w:rPr>
          <w:rFonts w:eastAsia="Arial" w:cs="Arial"/>
          <w:szCs w:val="22"/>
        </w:rPr>
      </w:pPr>
    </w:p>
    <w:p w14:paraId="79C77F8E" w14:textId="757557C1" w:rsidR="008E2707" w:rsidRDefault="008E2707" w:rsidP="00A76516">
      <w:pPr>
        <w:jc w:val="both"/>
        <w:rPr>
          <w:rFonts w:eastAsia="Arial" w:cs="Arial"/>
          <w:szCs w:val="22"/>
        </w:rPr>
      </w:pPr>
    </w:p>
    <w:p w14:paraId="31B479FB" w14:textId="73B85731" w:rsidR="008E2707" w:rsidRDefault="008E2707" w:rsidP="00A76516">
      <w:pPr>
        <w:jc w:val="both"/>
        <w:rPr>
          <w:rFonts w:eastAsia="Arial" w:cs="Arial"/>
          <w:szCs w:val="22"/>
        </w:rPr>
      </w:pPr>
    </w:p>
    <w:p w14:paraId="01F5D7CF" w14:textId="4F64CDFB" w:rsidR="008E2707" w:rsidRDefault="008E2707" w:rsidP="00A76516">
      <w:pPr>
        <w:jc w:val="both"/>
        <w:rPr>
          <w:rFonts w:eastAsia="Arial" w:cs="Arial"/>
          <w:szCs w:val="22"/>
        </w:rPr>
      </w:pPr>
    </w:p>
    <w:p w14:paraId="693EEF59" w14:textId="2E712005" w:rsidR="008E2707" w:rsidRDefault="008E2707" w:rsidP="00A76516">
      <w:pPr>
        <w:jc w:val="both"/>
        <w:rPr>
          <w:rFonts w:eastAsia="Arial" w:cs="Arial"/>
          <w:szCs w:val="22"/>
        </w:rPr>
      </w:pPr>
    </w:p>
    <w:p w14:paraId="44E62EDE" w14:textId="4DA0C653" w:rsidR="008E2707" w:rsidRDefault="008E2707" w:rsidP="00A76516">
      <w:pPr>
        <w:jc w:val="both"/>
        <w:rPr>
          <w:rFonts w:eastAsia="Arial" w:cs="Arial"/>
          <w:szCs w:val="22"/>
        </w:rPr>
      </w:pPr>
    </w:p>
    <w:p w14:paraId="2BE54987" w14:textId="16427EB0" w:rsidR="008E2707" w:rsidRDefault="008E2707" w:rsidP="00A76516">
      <w:pPr>
        <w:jc w:val="both"/>
        <w:rPr>
          <w:rFonts w:eastAsia="Arial" w:cs="Arial"/>
          <w:szCs w:val="22"/>
        </w:rPr>
      </w:pPr>
    </w:p>
    <w:p w14:paraId="1002D3B9" w14:textId="57811302" w:rsidR="008E2707" w:rsidRDefault="008E2707" w:rsidP="00A76516">
      <w:pPr>
        <w:jc w:val="both"/>
        <w:rPr>
          <w:rFonts w:eastAsia="Arial" w:cs="Arial"/>
          <w:szCs w:val="22"/>
        </w:rPr>
      </w:pPr>
    </w:p>
    <w:p w14:paraId="0DC3136A" w14:textId="0FCC7B43" w:rsidR="008E2707" w:rsidRDefault="008E2707" w:rsidP="00A76516">
      <w:pPr>
        <w:jc w:val="both"/>
        <w:rPr>
          <w:rFonts w:eastAsia="Arial" w:cs="Arial"/>
          <w:szCs w:val="22"/>
        </w:rPr>
      </w:pPr>
    </w:p>
    <w:p w14:paraId="32A18432" w14:textId="7959373F" w:rsidR="008E2707" w:rsidRDefault="008E2707" w:rsidP="00A76516">
      <w:pPr>
        <w:jc w:val="both"/>
        <w:rPr>
          <w:rFonts w:eastAsia="Arial" w:cs="Arial"/>
          <w:szCs w:val="22"/>
        </w:rPr>
      </w:pPr>
    </w:p>
    <w:p w14:paraId="6EA957DB" w14:textId="719C6304" w:rsidR="008E2707" w:rsidRDefault="008E2707" w:rsidP="00A76516">
      <w:pPr>
        <w:jc w:val="both"/>
        <w:rPr>
          <w:rFonts w:eastAsia="Arial" w:cs="Arial"/>
          <w:szCs w:val="22"/>
        </w:rPr>
      </w:pPr>
    </w:p>
    <w:p w14:paraId="178F9767" w14:textId="7AB00323" w:rsidR="008E2707" w:rsidRDefault="008E2707" w:rsidP="00A76516">
      <w:pPr>
        <w:jc w:val="both"/>
        <w:rPr>
          <w:rFonts w:eastAsia="Arial" w:cs="Arial"/>
          <w:szCs w:val="22"/>
        </w:rPr>
      </w:pPr>
    </w:p>
    <w:p w14:paraId="4D7542CF" w14:textId="2690EB06" w:rsidR="008E2707" w:rsidRDefault="008E2707" w:rsidP="00A76516">
      <w:pPr>
        <w:jc w:val="both"/>
        <w:rPr>
          <w:rFonts w:eastAsia="Arial" w:cs="Arial"/>
          <w:szCs w:val="22"/>
        </w:rPr>
      </w:pPr>
    </w:p>
    <w:p w14:paraId="20950745" w14:textId="10449D7D" w:rsidR="008E2707" w:rsidRDefault="008E2707" w:rsidP="00A76516">
      <w:pPr>
        <w:jc w:val="both"/>
        <w:rPr>
          <w:rFonts w:eastAsia="Arial" w:cs="Arial"/>
          <w:szCs w:val="22"/>
        </w:rPr>
      </w:pPr>
    </w:p>
    <w:p w14:paraId="335A7976" w14:textId="30F26E6C" w:rsidR="008E2707" w:rsidRDefault="008E2707" w:rsidP="00A76516">
      <w:pPr>
        <w:jc w:val="both"/>
        <w:rPr>
          <w:rFonts w:eastAsia="Arial" w:cs="Arial"/>
          <w:szCs w:val="22"/>
        </w:rPr>
      </w:pPr>
    </w:p>
    <w:p w14:paraId="5F82F4CE" w14:textId="3DF67F4B" w:rsidR="008E2707" w:rsidRDefault="008E2707" w:rsidP="00A76516">
      <w:pPr>
        <w:jc w:val="both"/>
        <w:rPr>
          <w:rFonts w:eastAsia="Arial" w:cs="Arial"/>
          <w:szCs w:val="22"/>
        </w:rPr>
      </w:pPr>
    </w:p>
    <w:p w14:paraId="347E2EC6" w14:textId="48D6EB85" w:rsidR="008E2707" w:rsidRPr="00EC52F0" w:rsidRDefault="00EC52F0" w:rsidP="00A76516">
      <w:pPr>
        <w:jc w:val="both"/>
        <w:rPr>
          <w:rFonts w:eastAsia="Arial" w:cs="Arial"/>
          <w:b/>
          <w:bCs/>
          <w:sz w:val="28"/>
          <w:szCs w:val="28"/>
        </w:rPr>
      </w:pPr>
      <w:r w:rsidRPr="00EC52F0">
        <w:rPr>
          <w:rFonts w:eastAsia="Arial" w:cs="Arial"/>
          <w:b/>
          <w:bCs/>
          <w:sz w:val="28"/>
          <w:szCs w:val="28"/>
        </w:rPr>
        <w:lastRenderedPageBreak/>
        <w:t>Appendix D</w:t>
      </w:r>
    </w:p>
    <w:p w14:paraId="78162E92" w14:textId="77777777" w:rsidR="00EC52F0" w:rsidRDefault="00EC52F0" w:rsidP="00A76516">
      <w:pPr>
        <w:jc w:val="both"/>
        <w:rPr>
          <w:rFonts w:eastAsia="Arial" w:cs="Arial"/>
          <w:b/>
          <w:bCs/>
          <w:szCs w:val="22"/>
        </w:rPr>
      </w:pPr>
    </w:p>
    <w:p w14:paraId="1BA44D3C" w14:textId="0933A901" w:rsidR="00EC52F0" w:rsidRPr="00EC52F0" w:rsidRDefault="00EC52F0" w:rsidP="00A76516">
      <w:pPr>
        <w:jc w:val="both"/>
        <w:rPr>
          <w:rFonts w:eastAsia="Arial" w:cs="Arial"/>
          <w:b/>
          <w:bCs/>
          <w:szCs w:val="22"/>
        </w:rPr>
      </w:pPr>
      <w:r w:rsidRPr="00B9423F">
        <w:rPr>
          <w:noProof/>
        </w:rPr>
        <w:drawing>
          <wp:inline distT="0" distB="0" distL="0" distR="0" wp14:anchorId="1DE7334D" wp14:editId="2DDCEB01">
            <wp:extent cx="5886450" cy="4854710"/>
            <wp:effectExtent l="19050" t="19050" r="19050" b="222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06764" cy="4871463"/>
                    </a:xfrm>
                    <a:prstGeom prst="rect">
                      <a:avLst/>
                    </a:prstGeom>
                    <a:noFill/>
                    <a:ln>
                      <a:solidFill>
                        <a:schemeClr val="tx1"/>
                      </a:solidFill>
                    </a:ln>
                  </pic:spPr>
                </pic:pic>
              </a:graphicData>
            </a:graphic>
          </wp:inline>
        </w:drawing>
      </w:r>
    </w:p>
    <w:p w14:paraId="4D25E476" w14:textId="38D0DDA3" w:rsidR="00FF09B5" w:rsidRPr="00BC3FEC" w:rsidRDefault="00FF09B5" w:rsidP="00FF09B5">
      <w:pPr>
        <w:jc w:val="both"/>
        <w:rPr>
          <w:rFonts w:eastAsia="Arial" w:cs="Arial"/>
          <w:sz w:val="20"/>
          <w:szCs w:val="20"/>
        </w:rPr>
      </w:pPr>
      <w:r w:rsidRPr="00BC3FEC">
        <w:rPr>
          <w:rFonts w:eastAsia="Arial" w:cs="Arial"/>
          <w:sz w:val="20"/>
          <w:szCs w:val="20"/>
        </w:rPr>
        <w:t>Figure 4 © RGS-IBG</w:t>
      </w:r>
    </w:p>
    <w:p w14:paraId="3FD37ED2" w14:textId="77777777" w:rsidR="00590F57" w:rsidRPr="00B9423F" w:rsidRDefault="00590F57" w:rsidP="00FF09B5">
      <w:pPr>
        <w:jc w:val="both"/>
        <w:rPr>
          <w:rFonts w:eastAsia="Arial" w:cs="Arial"/>
          <w:sz w:val="20"/>
          <w:szCs w:val="20"/>
        </w:rPr>
      </w:pPr>
    </w:p>
    <w:p w14:paraId="227CDE7F" w14:textId="77777777" w:rsidR="00840A08" w:rsidRPr="00B9423F" w:rsidRDefault="4147472E" w:rsidP="00840A08">
      <w:pPr>
        <w:jc w:val="both"/>
        <w:rPr>
          <w:rFonts w:eastAsia="Arial" w:cs="Arial"/>
          <w:szCs w:val="22"/>
        </w:rPr>
      </w:pPr>
      <w:r>
        <w:rPr>
          <w:noProof/>
        </w:rPr>
        <w:drawing>
          <wp:inline distT="0" distB="0" distL="0" distR="0" wp14:anchorId="1687DA38" wp14:editId="75E230DB">
            <wp:extent cx="5925820" cy="3051744"/>
            <wp:effectExtent l="0" t="0" r="0" b="0"/>
            <wp:docPr id="63" name="Picture 6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60">
                      <a:extLst>
                        <a:ext uri="{28A0092B-C50C-407E-A947-70E740481C1C}">
                          <a14:useLocalDpi xmlns:a14="http://schemas.microsoft.com/office/drawing/2010/main" val="0"/>
                        </a:ext>
                      </a:extLst>
                    </a:blip>
                    <a:stretch>
                      <a:fillRect/>
                    </a:stretch>
                  </pic:blipFill>
                  <pic:spPr>
                    <a:xfrm>
                      <a:off x="0" y="0"/>
                      <a:ext cx="5925820" cy="3051744"/>
                    </a:xfrm>
                    <a:prstGeom prst="rect">
                      <a:avLst/>
                    </a:prstGeom>
                  </pic:spPr>
                </pic:pic>
              </a:graphicData>
            </a:graphic>
          </wp:inline>
        </w:drawing>
      </w:r>
    </w:p>
    <w:p w14:paraId="2B708415" w14:textId="2B045AC6" w:rsidR="00840A08" w:rsidRPr="00BC3FEC" w:rsidRDefault="00590F57" w:rsidP="00840A08">
      <w:pPr>
        <w:jc w:val="both"/>
        <w:rPr>
          <w:rFonts w:eastAsia="Arial" w:cs="Arial"/>
          <w:sz w:val="20"/>
          <w:szCs w:val="20"/>
        </w:rPr>
      </w:pPr>
      <w:r w:rsidRPr="00BC3FEC">
        <w:rPr>
          <w:rFonts w:eastAsia="Arial" w:cs="Arial"/>
          <w:sz w:val="20"/>
          <w:szCs w:val="20"/>
        </w:rPr>
        <w:t xml:space="preserve">Figure 5 </w:t>
      </w:r>
      <w:r w:rsidR="00840A08" w:rsidRPr="00BC3FEC">
        <w:rPr>
          <w:rFonts w:eastAsia="Arial" w:cs="Arial"/>
          <w:sz w:val="20"/>
          <w:szCs w:val="20"/>
        </w:rPr>
        <w:t xml:space="preserve">© Topography of North Africa </w:t>
      </w:r>
      <w:hyperlink r:id="rId61" w:history="1">
        <w:r w:rsidR="00840A08" w:rsidRPr="00BC3FEC">
          <w:rPr>
            <w:rStyle w:val="Hyperlink"/>
            <w:rFonts w:eastAsia="Arial" w:cs="Arial"/>
            <w:sz w:val="20"/>
            <w:szCs w:val="20"/>
          </w:rPr>
          <w:t>https://www.britannica.com/place/Atlas-Mountains</w:t>
        </w:r>
      </w:hyperlink>
      <w:r w:rsidR="00840A08" w:rsidRPr="00BC3FEC">
        <w:rPr>
          <w:rFonts w:eastAsia="Arial" w:cs="Arial"/>
          <w:sz w:val="20"/>
          <w:szCs w:val="20"/>
        </w:rPr>
        <w:t xml:space="preserve"> </w:t>
      </w:r>
    </w:p>
    <w:p w14:paraId="02FC2893" w14:textId="36C5840B" w:rsidR="008E2707" w:rsidRDefault="00497E8F" w:rsidP="00A76516">
      <w:pPr>
        <w:jc w:val="both"/>
        <w:rPr>
          <w:rFonts w:eastAsia="Arial" w:cs="Arial"/>
          <w:b/>
          <w:bCs/>
          <w:sz w:val="28"/>
          <w:szCs w:val="28"/>
        </w:rPr>
      </w:pPr>
      <w:r>
        <w:rPr>
          <w:rFonts w:eastAsia="Arial" w:cs="Arial"/>
          <w:b/>
          <w:bCs/>
          <w:sz w:val="28"/>
          <w:szCs w:val="28"/>
        </w:rPr>
        <w:lastRenderedPageBreak/>
        <w:t>Appendix E</w:t>
      </w:r>
    </w:p>
    <w:p w14:paraId="52676CF1" w14:textId="3B27AE68" w:rsidR="00497E8F" w:rsidRDefault="00497E8F" w:rsidP="00A76516">
      <w:pPr>
        <w:jc w:val="both"/>
        <w:rPr>
          <w:rFonts w:eastAsia="Arial" w:cs="Arial"/>
          <w:szCs w:val="22"/>
        </w:rPr>
      </w:pPr>
    </w:p>
    <w:p w14:paraId="7C5A9CA0" w14:textId="605A87A6" w:rsidR="001B4BAF" w:rsidRDefault="001B4BAF" w:rsidP="00A76516">
      <w:pPr>
        <w:jc w:val="both"/>
        <w:rPr>
          <w:rFonts w:eastAsia="Arial" w:cs="Arial"/>
          <w:szCs w:val="22"/>
        </w:rPr>
      </w:pPr>
    </w:p>
    <w:p w14:paraId="62EF6FF4" w14:textId="77777777" w:rsidR="00497E8F" w:rsidRPr="00497E8F" w:rsidRDefault="00497E8F" w:rsidP="00A76516">
      <w:pPr>
        <w:jc w:val="both"/>
        <w:rPr>
          <w:rFonts w:eastAsia="Arial" w:cs="Arial"/>
          <w:szCs w:val="22"/>
        </w:rPr>
      </w:pPr>
    </w:p>
    <w:p w14:paraId="78899C4C" w14:textId="3BC9A54F" w:rsidR="008E2707" w:rsidRDefault="008E2707" w:rsidP="00A76516">
      <w:pPr>
        <w:jc w:val="both"/>
        <w:rPr>
          <w:rFonts w:eastAsia="Arial" w:cs="Arial"/>
          <w:szCs w:val="22"/>
        </w:rPr>
      </w:pPr>
    </w:p>
    <w:p w14:paraId="41D7ABF4" w14:textId="77777777" w:rsidR="00A93B07" w:rsidRDefault="00A93B07" w:rsidP="00A76516">
      <w:pPr>
        <w:jc w:val="both"/>
        <w:rPr>
          <w:rFonts w:eastAsia="Arial" w:cs="Arial"/>
          <w:szCs w:val="22"/>
        </w:rPr>
      </w:pPr>
    </w:p>
    <w:p w14:paraId="301A0585" w14:textId="715290FC" w:rsidR="008E2707" w:rsidRDefault="008E2707" w:rsidP="00A76516">
      <w:pPr>
        <w:jc w:val="both"/>
        <w:rPr>
          <w:rFonts w:eastAsia="Arial" w:cs="Arial"/>
          <w:szCs w:val="22"/>
        </w:rPr>
      </w:pPr>
    </w:p>
    <w:p w14:paraId="0791134E" w14:textId="639E3F45" w:rsidR="008E2707" w:rsidRDefault="008E2707" w:rsidP="00A76516">
      <w:pPr>
        <w:jc w:val="both"/>
        <w:rPr>
          <w:rFonts w:eastAsia="Arial" w:cs="Arial"/>
          <w:szCs w:val="22"/>
        </w:rPr>
      </w:pPr>
    </w:p>
    <w:p w14:paraId="48EE3326" w14:textId="4E7097E9" w:rsidR="008E2707" w:rsidRDefault="5E3A3874" w:rsidP="001B4BAF">
      <w:pPr>
        <w:jc w:val="center"/>
        <w:rPr>
          <w:rFonts w:eastAsia="Arial" w:cs="Arial"/>
          <w:szCs w:val="22"/>
        </w:rPr>
      </w:pPr>
      <w:r>
        <w:rPr>
          <w:noProof/>
        </w:rPr>
        <w:drawing>
          <wp:inline distT="0" distB="0" distL="0" distR="0" wp14:anchorId="442C6688" wp14:editId="7505177E">
            <wp:extent cx="1961297" cy="1789353"/>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961297" cy="1789353"/>
                    </a:xfrm>
                    <a:prstGeom prst="rect">
                      <a:avLst/>
                    </a:prstGeom>
                  </pic:spPr>
                </pic:pic>
              </a:graphicData>
            </a:graphic>
          </wp:inline>
        </w:drawing>
      </w:r>
    </w:p>
    <w:p w14:paraId="2863F413" w14:textId="216F8FE4" w:rsidR="003E0434" w:rsidRPr="001533F9" w:rsidRDefault="00A93B07" w:rsidP="001533F9">
      <w:pPr>
        <w:pStyle w:val="ListParagraph"/>
        <w:rPr>
          <w:rFonts w:eastAsia="Arial" w:cs="Arial"/>
          <w:sz w:val="20"/>
          <w:szCs w:val="20"/>
        </w:rPr>
      </w:pPr>
      <w:r>
        <w:rPr>
          <w:rFonts w:eastAsia="Arial" w:cs="Arial"/>
          <w:sz w:val="20"/>
          <w:szCs w:val="20"/>
        </w:rPr>
        <w:t xml:space="preserve">                                      </w:t>
      </w:r>
      <w:r w:rsidR="001B4BAF" w:rsidRPr="001533F9">
        <w:rPr>
          <w:rFonts w:eastAsia="Arial" w:cs="Arial"/>
          <w:sz w:val="20"/>
          <w:szCs w:val="20"/>
        </w:rPr>
        <w:t xml:space="preserve">Figure </w:t>
      </w:r>
      <w:r w:rsidR="00CF2B65">
        <w:rPr>
          <w:rFonts w:eastAsia="Arial" w:cs="Arial"/>
          <w:sz w:val="20"/>
          <w:szCs w:val="20"/>
        </w:rPr>
        <w:t>6</w:t>
      </w:r>
      <w:r w:rsidR="003E0434" w:rsidRPr="001533F9">
        <w:rPr>
          <w:rFonts w:eastAsia="Arial" w:cs="Arial"/>
          <w:sz w:val="20"/>
          <w:szCs w:val="20"/>
        </w:rPr>
        <w:t xml:space="preserve"> © The Free Clip Art Store</w:t>
      </w:r>
    </w:p>
    <w:p w14:paraId="50809F2F" w14:textId="1D974403" w:rsidR="001B4BAF" w:rsidRDefault="001B4BAF" w:rsidP="001B4BAF">
      <w:pPr>
        <w:jc w:val="center"/>
        <w:rPr>
          <w:rFonts w:eastAsia="Arial" w:cs="Arial"/>
          <w:szCs w:val="22"/>
        </w:rPr>
      </w:pPr>
      <w:r>
        <w:rPr>
          <w:rFonts w:eastAsia="Arial" w:cs="Arial"/>
          <w:szCs w:val="22"/>
        </w:rPr>
        <w:t xml:space="preserve"> </w:t>
      </w:r>
    </w:p>
    <w:p w14:paraId="603EF26F" w14:textId="69E783D5" w:rsidR="008E2707" w:rsidRDefault="008E2707" w:rsidP="00A76516">
      <w:pPr>
        <w:jc w:val="both"/>
        <w:rPr>
          <w:rFonts w:eastAsia="Arial" w:cs="Arial"/>
          <w:szCs w:val="22"/>
        </w:rPr>
      </w:pPr>
    </w:p>
    <w:p w14:paraId="71B977B7" w14:textId="5FD1AEF8" w:rsidR="008E2707" w:rsidRDefault="008E2707" w:rsidP="00A76516">
      <w:pPr>
        <w:jc w:val="both"/>
        <w:rPr>
          <w:rFonts w:eastAsia="Arial" w:cs="Arial"/>
          <w:szCs w:val="22"/>
        </w:rPr>
      </w:pPr>
    </w:p>
    <w:p w14:paraId="23950EB9" w14:textId="77777777" w:rsidR="0061558B" w:rsidRPr="00B9423F" w:rsidRDefault="0061558B" w:rsidP="0061558B">
      <w:pPr>
        <w:jc w:val="center"/>
      </w:pPr>
    </w:p>
    <w:p w14:paraId="286295CB" w14:textId="09EC8AD5" w:rsidR="0061558B" w:rsidRDefault="0061558B" w:rsidP="0061558B">
      <w:pPr>
        <w:jc w:val="center"/>
      </w:pPr>
    </w:p>
    <w:p w14:paraId="5296C307" w14:textId="7CC4BF7A" w:rsidR="00A93B07" w:rsidRDefault="00A93B07" w:rsidP="0061558B">
      <w:pPr>
        <w:jc w:val="center"/>
      </w:pPr>
    </w:p>
    <w:p w14:paraId="22F2A6A8" w14:textId="51F02DE8" w:rsidR="00A93B07" w:rsidRDefault="00A93B07" w:rsidP="0061558B">
      <w:pPr>
        <w:jc w:val="center"/>
      </w:pPr>
    </w:p>
    <w:p w14:paraId="061E03F0" w14:textId="77777777" w:rsidR="00A93B07" w:rsidRPr="00B9423F" w:rsidRDefault="00A93B07" w:rsidP="0061558B">
      <w:pPr>
        <w:jc w:val="center"/>
      </w:pPr>
    </w:p>
    <w:p w14:paraId="69194444" w14:textId="77777777" w:rsidR="0061558B" w:rsidRPr="00B9423F" w:rsidRDefault="0061558B" w:rsidP="0061558B">
      <w:pPr>
        <w:jc w:val="center"/>
      </w:pPr>
    </w:p>
    <w:p w14:paraId="095CD566" w14:textId="77777777" w:rsidR="0061558B" w:rsidRPr="00B9423F" w:rsidRDefault="0061558B" w:rsidP="0061558B">
      <w:pPr>
        <w:jc w:val="center"/>
      </w:pPr>
    </w:p>
    <w:p w14:paraId="497364B9" w14:textId="77777777" w:rsidR="0061558B" w:rsidRPr="00B9423F" w:rsidRDefault="0061558B" w:rsidP="0061558B">
      <w:pPr>
        <w:jc w:val="center"/>
      </w:pPr>
    </w:p>
    <w:p w14:paraId="6AEBEFA9" w14:textId="77777777" w:rsidR="0061558B" w:rsidRPr="00B9423F" w:rsidRDefault="0A3F971E" w:rsidP="0061558B">
      <w:pPr>
        <w:jc w:val="center"/>
        <w:rPr>
          <w:rFonts w:eastAsia="Arial" w:cs="Arial"/>
          <w:szCs w:val="22"/>
        </w:rPr>
      </w:pPr>
      <w:r>
        <w:rPr>
          <w:noProof/>
        </w:rPr>
        <w:drawing>
          <wp:inline distT="0" distB="0" distL="0" distR="0" wp14:anchorId="78561A28" wp14:editId="1772C76A">
            <wp:extent cx="1974789" cy="1713714"/>
            <wp:effectExtent l="0" t="0" r="698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63">
                      <a:extLst>
                        <a:ext uri="{28A0092B-C50C-407E-A947-70E740481C1C}">
                          <a14:useLocalDpi xmlns:a14="http://schemas.microsoft.com/office/drawing/2010/main" val="0"/>
                        </a:ext>
                      </a:extLst>
                    </a:blip>
                    <a:stretch>
                      <a:fillRect/>
                    </a:stretch>
                  </pic:blipFill>
                  <pic:spPr>
                    <a:xfrm>
                      <a:off x="0" y="0"/>
                      <a:ext cx="1974789" cy="1713714"/>
                    </a:xfrm>
                    <a:prstGeom prst="rect">
                      <a:avLst/>
                    </a:prstGeom>
                  </pic:spPr>
                </pic:pic>
              </a:graphicData>
            </a:graphic>
          </wp:inline>
        </w:drawing>
      </w:r>
    </w:p>
    <w:p w14:paraId="0A324D0B" w14:textId="46C25685" w:rsidR="001533F9" w:rsidRDefault="001533F9" w:rsidP="00A76516">
      <w:pPr>
        <w:jc w:val="both"/>
        <w:rPr>
          <w:rFonts w:eastAsia="Arial" w:cs="Arial"/>
          <w:szCs w:val="22"/>
        </w:rPr>
      </w:pPr>
    </w:p>
    <w:p w14:paraId="287DF6A6" w14:textId="036BF8FA" w:rsidR="001533F9" w:rsidRDefault="001533F9" w:rsidP="00A76516">
      <w:pPr>
        <w:jc w:val="both"/>
        <w:rPr>
          <w:rFonts w:eastAsia="Arial" w:cs="Arial"/>
          <w:szCs w:val="22"/>
        </w:rPr>
      </w:pPr>
    </w:p>
    <w:p w14:paraId="603B4AE9" w14:textId="417F0981" w:rsidR="001533F9" w:rsidRDefault="00A93B07" w:rsidP="00A76516">
      <w:pPr>
        <w:jc w:val="both"/>
        <w:rPr>
          <w:rFonts w:eastAsia="Arial" w:cs="Arial"/>
          <w:szCs w:val="22"/>
        </w:rPr>
      </w:pPr>
      <w:r>
        <w:rPr>
          <w:rFonts w:eastAsia="Arial" w:cs="Arial"/>
          <w:szCs w:val="22"/>
        </w:rPr>
        <w:t xml:space="preserve">                                                  </w:t>
      </w:r>
      <w:r w:rsidR="0061558B">
        <w:rPr>
          <w:rFonts w:eastAsia="Arial" w:cs="Arial"/>
          <w:szCs w:val="22"/>
        </w:rPr>
        <w:t xml:space="preserve">Figure </w:t>
      </w:r>
      <w:r w:rsidR="00CF2B65">
        <w:rPr>
          <w:rFonts w:eastAsia="Arial" w:cs="Arial"/>
          <w:szCs w:val="22"/>
        </w:rPr>
        <w:t>7</w:t>
      </w:r>
      <w:r w:rsidR="0061558B">
        <w:rPr>
          <w:rFonts w:eastAsia="Arial" w:cs="Arial"/>
          <w:szCs w:val="22"/>
        </w:rPr>
        <w:t xml:space="preserve"> </w:t>
      </w:r>
      <w:r w:rsidR="0061558B" w:rsidRPr="00B9423F">
        <w:rPr>
          <w:rFonts w:eastAsia="Arial" w:cs="Arial"/>
          <w:szCs w:val="22"/>
        </w:rPr>
        <w:t>© am rastas on arts</w:t>
      </w:r>
      <w:r w:rsidR="0061558B">
        <w:rPr>
          <w:rFonts w:eastAsia="Arial" w:cs="Arial"/>
          <w:szCs w:val="22"/>
        </w:rPr>
        <w:t xml:space="preserve"> </w:t>
      </w:r>
    </w:p>
    <w:p w14:paraId="20A347F9" w14:textId="330CEE67" w:rsidR="001533F9" w:rsidRDefault="001533F9" w:rsidP="00A76516">
      <w:pPr>
        <w:jc w:val="both"/>
        <w:rPr>
          <w:rFonts w:eastAsia="Arial" w:cs="Arial"/>
          <w:szCs w:val="22"/>
        </w:rPr>
      </w:pPr>
    </w:p>
    <w:p w14:paraId="1222C22F" w14:textId="5A80339A" w:rsidR="001533F9" w:rsidRDefault="001533F9" w:rsidP="00A76516">
      <w:pPr>
        <w:jc w:val="both"/>
        <w:rPr>
          <w:rFonts w:eastAsia="Arial" w:cs="Arial"/>
          <w:szCs w:val="22"/>
        </w:rPr>
      </w:pPr>
    </w:p>
    <w:p w14:paraId="0348936F" w14:textId="124CBFCD" w:rsidR="001533F9" w:rsidRDefault="001533F9" w:rsidP="00A76516">
      <w:pPr>
        <w:jc w:val="both"/>
        <w:rPr>
          <w:rFonts w:eastAsia="Arial" w:cs="Arial"/>
          <w:szCs w:val="22"/>
        </w:rPr>
      </w:pPr>
    </w:p>
    <w:p w14:paraId="2566D0FA" w14:textId="746BC575" w:rsidR="001533F9" w:rsidRDefault="001533F9" w:rsidP="00A76516">
      <w:pPr>
        <w:jc w:val="both"/>
        <w:rPr>
          <w:rFonts w:eastAsia="Arial" w:cs="Arial"/>
          <w:szCs w:val="22"/>
        </w:rPr>
      </w:pPr>
    </w:p>
    <w:p w14:paraId="65831402" w14:textId="70A39054" w:rsidR="001533F9" w:rsidRDefault="001533F9" w:rsidP="00A76516">
      <w:pPr>
        <w:jc w:val="both"/>
        <w:rPr>
          <w:rFonts w:eastAsia="Arial" w:cs="Arial"/>
          <w:szCs w:val="22"/>
        </w:rPr>
      </w:pPr>
    </w:p>
    <w:p w14:paraId="4DE4CD2B" w14:textId="5D9FBEC4" w:rsidR="001533F9" w:rsidRDefault="001533F9" w:rsidP="00A76516">
      <w:pPr>
        <w:jc w:val="both"/>
        <w:rPr>
          <w:rFonts w:eastAsia="Arial" w:cs="Arial"/>
          <w:szCs w:val="22"/>
        </w:rPr>
      </w:pPr>
    </w:p>
    <w:p w14:paraId="54663E5E" w14:textId="71737BD4" w:rsidR="001533F9" w:rsidRDefault="001533F9" w:rsidP="00A76516">
      <w:pPr>
        <w:jc w:val="both"/>
        <w:rPr>
          <w:rFonts w:eastAsia="Arial" w:cs="Arial"/>
          <w:szCs w:val="22"/>
        </w:rPr>
      </w:pPr>
    </w:p>
    <w:p w14:paraId="7662727E" w14:textId="39CF3CFE" w:rsidR="001533F9" w:rsidRDefault="001533F9" w:rsidP="00A76516">
      <w:pPr>
        <w:jc w:val="both"/>
        <w:rPr>
          <w:rFonts w:eastAsia="Arial" w:cs="Arial"/>
          <w:szCs w:val="22"/>
        </w:rPr>
      </w:pPr>
    </w:p>
    <w:p w14:paraId="5E63A16E" w14:textId="2F34EBE7" w:rsidR="001533F9" w:rsidRDefault="001533F9" w:rsidP="00A76516">
      <w:pPr>
        <w:jc w:val="both"/>
        <w:rPr>
          <w:rFonts w:eastAsia="Arial" w:cs="Arial"/>
          <w:szCs w:val="22"/>
        </w:rPr>
      </w:pPr>
    </w:p>
    <w:p w14:paraId="1C4AC8D3" w14:textId="30A081C9" w:rsidR="001533F9" w:rsidRDefault="00A93B07" w:rsidP="00A76516">
      <w:pPr>
        <w:jc w:val="both"/>
        <w:rPr>
          <w:rFonts w:eastAsia="Arial" w:cs="Arial"/>
          <w:b/>
          <w:bCs/>
          <w:sz w:val="28"/>
          <w:szCs w:val="28"/>
        </w:rPr>
      </w:pPr>
      <w:r w:rsidRPr="00A93B07">
        <w:rPr>
          <w:rFonts w:eastAsia="Arial" w:cs="Arial"/>
          <w:b/>
          <w:bCs/>
          <w:sz w:val="28"/>
          <w:szCs w:val="28"/>
        </w:rPr>
        <w:lastRenderedPageBreak/>
        <w:t>Appendix F</w:t>
      </w:r>
    </w:p>
    <w:p w14:paraId="189FD257" w14:textId="77777777" w:rsidR="00444511" w:rsidRPr="00444511" w:rsidRDefault="00444511" w:rsidP="00A76516">
      <w:pPr>
        <w:jc w:val="both"/>
        <w:rPr>
          <w:rFonts w:eastAsia="Arial" w:cs="Arial"/>
          <w:b/>
          <w:bCs/>
          <w:szCs w:val="22"/>
        </w:rPr>
      </w:pPr>
    </w:p>
    <w:p w14:paraId="6361137C" w14:textId="77777777" w:rsidR="00444511" w:rsidRDefault="00444511" w:rsidP="00444511">
      <w:pPr>
        <w:rPr>
          <w:rFonts w:ascii="Calibri" w:hAnsi="Calibri" w:cs="Calibri"/>
          <w:sz w:val="20"/>
          <w:szCs w:val="20"/>
          <w:lang w:eastAsia="en-GB"/>
        </w:rPr>
      </w:pPr>
      <w:r w:rsidRPr="00B9423F">
        <w:rPr>
          <w:rFonts w:ascii="Calibri" w:hAnsi="Calibri" w:cs="Calibri"/>
          <w:noProof/>
          <w:sz w:val="20"/>
          <w:szCs w:val="20"/>
          <w:lang w:eastAsia="en-GB"/>
        </w:rPr>
        <w:drawing>
          <wp:inline distT="0" distB="0" distL="0" distR="0" wp14:anchorId="0A60B58D" wp14:editId="15CEC699">
            <wp:extent cx="8213965" cy="5602883"/>
            <wp:effectExtent l="0" t="8890" r="6985" b="6985"/>
            <wp:docPr id="39" name="Picture 3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Map&#10;&#10;Description automatically generated"/>
                    <pic:cNvPicPr/>
                  </pic:nvPicPr>
                  <pic:blipFill rotWithShape="1">
                    <a:blip r:embed="rId64" cstate="print">
                      <a:extLst>
                        <a:ext uri="{28A0092B-C50C-407E-A947-70E740481C1C}">
                          <a14:useLocalDpi xmlns:a14="http://schemas.microsoft.com/office/drawing/2010/main" val="0"/>
                        </a:ext>
                      </a:extLst>
                    </a:blip>
                    <a:srcRect l="2045" t="1606" r="898" b="1747"/>
                    <a:stretch/>
                  </pic:blipFill>
                  <pic:spPr bwMode="auto">
                    <a:xfrm rot="16200000">
                      <a:off x="0" y="0"/>
                      <a:ext cx="8267774" cy="5639587"/>
                    </a:xfrm>
                    <a:prstGeom prst="rect">
                      <a:avLst/>
                    </a:prstGeom>
                    <a:ln>
                      <a:noFill/>
                    </a:ln>
                    <a:extLst>
                      <a:ext uri="{53640926-AAD7-44D8-BBD7-CCE9431645EC}">
                        <a14:shadowObscured xmlns:a14="http://schemas.microsoft.com/office/drawing/2010/main"/>
                      </a:ext>
                    </a:extLst>
                  </pic:spPr>
                </pic:pic>
              </a:graphicData>
            </a:graphic>
          </wp:inline>
        </w:drawing>
      </w:r>
    </w:p>
    <w:p w14:paraId="72679233" w14:textId="2EAC2FDC" w:rsidR="00444511" w:rsidRPr="00B9423F" w:rsidRDefault="00CF2B65" w:rsidP="00444511">
      <w:pPr>
        <w:rPr>
          <w:rFonts w:ascii="Calibri" w:hAnsi="Calibri" w:cs="Calibri"/>
          <w:sz w:val="20"/>
          <w:szCs w:val="20"/>
          <w:lang w:eastAsia="en-GB"/>
        </w:rPr>
      </w:pPr>
      <w:r>
        <w:rPr>
          <w:rFonts w:ascii="Calibri" w:hAnsi="Calibri" w:cs="Calibri"/>
          <w:sz w:val="20"/>
          <w:szCs w:val="20"/>
          <w:lang w:eastAsia="en-GB"/>
        </w:rPr>
        <w:t xml:space="preserve">Figure 8 </w:t>
      </w:r>
      <w:r w:rsidR="00444511" w:rsidRPr="00B9423F">
        <w:rPr>
          <w:rFonts w:ascii="Calibri" w:hAnsi="Calibri" w:cs="Calibri"/>
          <w:sz w:val="20"/>
          <w:szCs w:val="20"/>
          <w:lang w:eastAsia="en-GB"/>
        </w:rPr>
        <w:t>© RGS-IBG</w:t>
      </w:r>
    </w:p>
    <w:p w14:paraId="32B97588" w14:textId="0FDEB7C1" w:rsidR="001533F9" w:rsidRDefault="001533F9" w:rsidP="00A76516">
      <w:pPr>
        <w:jc w:val="both"/>
        <w:rPr>
          <w:rFonts w:eastAsia="Arial" w:cs="Arial"/>
          <w:szCs w:val="22"/>
        </w:rPr>
      </w:pPr>
    </w:p>
    <w:p w14:paraId="5E29E798" w14:textId="3FC72C8E" w:rsidR="00444511" w:rsidRDefault="00444511" w:rsidP="00444511">
      <w:pPr>
        <w:jc w:val="both"/>
        <w:rPr>
          <w:rFonts w:eastAsia="Arial" w:cs="Arial"/>
          <w:b/>
          <w:bCs/>
          <w:sz w:val="28"/>
          <w:szCs w:val="28"/>
        </w:rPr>
      </w:pPr>
      <w:r w:rsidRPr="00A93B07">
        <w:rPr>
          <w:rFonts w:eastAsia="Arial" w:cs="Arial"/>
          <w:b/>
          <w:bCs/>
          <w:sz w:val="28"/>
          <w:szCs w:val="28"/>
        </w:rPr>
        <w:t xml:space="preserve">Appendix </w:t>
      </w:r>
      <w:r>
        <w:rPr>
          <w:rFonts w:eastAsia="Arial" w:cs="Arial"/>
          <w:b/>
          <w:bCs/>
          <w:sz w:val="28"/>
          <w:szCs w:val="28"/>
        </w:rPr>
        <w:t>G</w:t>
      </w:r>
    </w:p>
    <w:p w14:paraId="57051508" w14:textId="7904BEC0" w:rsidR="00621999" w:rsidRDefault="00621999" w:rsidP="00444511">
      <w:pPr>
        <w:jc w:val="both"/>
        <w:rPr>
          <w:rFonts w:eastAsia="Arial" w:cs="Arial"/>
          <w:b/>
          <w:bCs/>
          <w:szCs w:val="22"/>
        </w:rPr>
      </w:pPr>
    </w:p>
    <w:p w14:paraId="73B7E017" w14:textId="77777777" w:rsidR="00621999" w:rsidRPr="00B9423F" w:rsidRDefault="3E34913F" w:rsidP="00621999">
      <w:pPr>
        <w:jc w:val="both"/>
        <w:rPr>
          <w:rFonts w:eastAsia="Arial" w:cs="Arial"/>
          <w:szCs w:val="22"/>
        </w:rPr>
      </w:pPr>
      <w:r>
        <w:rPr>
          <w:noProof/>
        </w:rPr>
        <w:drawing>
          <wp:inline distT="0" distB="0" distL="0" distR="0" wp14:anchorId="1D536349" wp14:editId="1122E500">
            <wp:extent cx="6120765" cy="364744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65">
                      <a:extLst>
                        <a:ext uri="{28A0092B-C50C-407E-A947-70E740481C1C}">
                          <a14:useLocalDpi xmlns:a14="http://schemas.microsoft.com/office/drawing/2010/main" val="0"/>
                        </a:ext>
                      </a:extLst>
                    </a:blip>
                    <a:stretch>
                      <a:fillRect/>
                    </a:stretch>
                  </pic:blipFill>
                  <pic:spPr>
                    <a:xfrm>
                      <a:off x="0" y="0"/>
                      <a:ext cx="6120765" cy="3647440"/>
                    </a:xfrm>
                    <a:prstGeom prst="rect">
                      <a:avLst/>
                    </a:prstGeom>
                  </pic:spPr>
                </pic:pic>
              </a:graphicData>
            </a:graphic>
          </wp:inline>
        </w:drawing>
      </w:r>
    </w:p>
    <w:p w14:paraId="701CD63A" w14:textId="2C53AC96" w:rsidR="00621999" w:rsidRPr="00B9423F" w:rsidRDefault="00C74A0D" w:rsidP="00621999">
      <w:pPr>
        <w:jc w:val="both"/>
        <w:rPr>
          <w:rFonts w:eastAsia="Arial" w:cs="Arial"/>
          <w:sz w:val="20"/>
          <w:szCs w:val="20"/>
        </w:rPr>
      </w:pPr>
      <w:r>
        <w:rPr>
          <w:rFonts w:eastAsia="Arial" w:cs="Arial"/>
          <w:sz w:val="20"/>
          <w:szCs w:val="20"/>
        </w:rPr>
        <w:t>Image 4</w:t>
      </w:r>
      <w:r w:rsidR="00621999">
        <w:rPr>
          <w:rFonts w:eastAsia="Arial" w:cs="Arial"/>
          <w:sz w:val="20"/>
          <w:szCs w:val="20"/>
        </w:rPr>
        <w:t xml:space="preserve"> </w:t>
      </w:r>
      <w:r w:rsidR="00621999" w:rsidRPr="00B9423F">
        <w:rPr>
          <w:rFonts w:eastAsia="Arial" w:cs="Arial"/>
          <w:sz w:val="20"/>
          <w:szCs w:val="20"/>
        </w:rPr>
        <w:t xml:space="preserve">© TravelStock </w:t>
      </w:r>
      <w:hyperlink r:id="rId66" w:history="1">
        <w:r w:rsidR="00621999" w:rsidRPr="00B9423F">
          <w:rPr>
            <w:rStyle w:val="Hyperlink"/>
            <w:rFonts w:cs="Arial"/>
            <w:color w:val="auto"/>
            <w:sz w:val="20"/>
            <w:szCs w:val="20"/>
            <w:u w:val="none"/>
            <w:shd w:val="clear" w:color="auto" w:fill="FFFFFF"/>
          </w:rPr>
          <w:t xml:space="preserve">Djenné, African City </w:t>
        </w:r>
        <w:proofErr w:type="gramStart"/>
        <w:r w:rsidR="00621999" w:rsidRPr="00B9423F">
          <w:rPr>
            <w:rStyle w:val="Hyperlink"/>
            <w:rFonts w:cs="Arial"/>
            <w:color w:val="auto"/>
            <w:sz w:val="20"/>
            <w:szCs w:val="20"/>
            <w:u w:val="none"/>
            <w:shd w:val="clear" w:color="auto" w:fill="FFFFFF"/>
          </w:rPr>
          <w:t>Of</w:t>
        </w:r>
        <w:proofErr w:type="gramEnd"/>
        <w:r w:rsidR="00621999" w:rsidRPr="00B9423F">
          <w:rPr>
            <w:rStyle w:val="Hyperlink"/>
            <w:rFonts w:cs="Arial"/>
            <w:color w:val="auto"/>
            <w:sz w:val="20"/>
            <w:szCs w:val="20"/>
            <w:u w:val="none"/>
            <w:shd w:val="clear" w:color="auto" w:fill="FFFFFF"/>
          </w:rPr>
          <w:t xml:space="preserve"> Mud</w:t>
        </w:r>
      </w:hyperlink>
    </w:p>
    <w:p w14:paraId="4616CCB4" w14:textId="77777777" w:rsidR="00621999" w:rsidRPr="00621999" w:rsidRDefault="00621999" w:rsidP="00444511">
      <w:pPr>
        <w:jc w:val="both"/>
        <w:rPr>
          <w:rFonts w:eastAsia="Arial" w:cs="Arial"/>
          <w:b/>
          <w:bCs/>
          <w:szCs w:val="22"/>
        </w:rPr>
      </w:pPr>
    </w:p>
    <w:p w14:paraId="6E3C1651" w14:textId="12310BE7" w:rsidR="001533F9" w:rsidRDefault="001533F9" w:rsidP="00A76516">
      <w:pPr>
        <w:jc w:val="both"/>
        <w:rPr>
          <w:rFonts w:eastAsia="Arial" w:cs="Arial"/>
          <w:szCs w:val="22"/>
        </w:rPr>
      </w:pPr>
    </w:p>
    <w:p w14:paraId="7EA254BC" w14:textId="3499BCDD" w:rsidR="001533F9" w:rsidRDefault="001533F9" w:rsidP="00A76516">
      <w:pPr>
        <w:jc w:val="both"/>
        <w:rPr>
          <w:rFonts w:eastAsia="Arial" w:cs="Arial"/>
          <w:szCs w:val="22"/>
        </w:rPr>
      </w:pPr>
    </w:p>
    <w:p w14:paraId="08EF3AD6" w14:textId="5CB0E155" w:rsidR="001533F9" w:rsidRDefault="001533F9" w:rsidP="00A76516">
      <w:pPr>
        <w:jc w:val="both"/>
        <w:rPr>
          <w:rFonts w:eastAsia="Arial" w:cs="Arial"/>
          <w:szCs w:val="22"/>
        </w:rPr>
      </w:pPr>
    </w:p>
    <w:p w14:paraId="08C15F8F" w14:textId="44EC1EF4" w:rsidR="001533F9" w:rsidRDefault="001533F9" w:rsidP="00A76516">
      <w:pPr>
        <w:jc w:val="both"/>
        <w:rPr>
          <w:rFonts w:eastAsia="Arial" w:cs="Arial"/>
          <w:szCs w:val="22"/>
        </w:rPr>
      </w:pPr>
    </w:p>
    <w:p w14:paraId="316C53B4" w14:textId="23D3EACC" w:rsidR="00444511" w:rsidRDefault="00444511" w:rsidP="00A76516">
      <w:pPr>
        <w:jc w:val="both"/>
        <w:rPr>
          <w:rFonts w:eastAsia="Arial" w:cs="Arial"/>
          <w:szCs w:val="22"/>
        </w:rPr>
      </w:pPr>
    </w:p>
    <w:p w14:paraId="13E355C0" w14:textId="135D5EB9" w:rsidR="00444511" w:rsidRDefault="00444511" w:rsidP="00A76516">
      <w:pPr>
        <w:jc w:val="both"/>
        <w:rPr>
          <w:rFonts w:eastAsia="Arial" w:cs="Arial"/>
          <w:szCs w:val="22"/>
        </w:rPr>
      </w:pPr>
    </w:p>
    <w:p w14:paraId="0007ACFD" w14:textId="418407DA" w:rsidR="00444511" w:rsidRDefault="00444511" w:rsidP="00A76516">
      <w:pPr>
        <w:jc w:val="both"/>
        <w:rPr>
          <w:rFonts w:eastAsia="Arial" w:cs="Arial"/>
          <w:szCs w:val="22"/>
        </w:rPr>
      </w:pPr>
    </w:p>
    <w:p w14:paraId="012E1AE8" w14:textId="60CAD5D3" w:rsidR="00444511" w:rsidRDefault="00444511" w:rsidP="00A76516">
      <w:pPr>
        <w:jc w:val="both"/>
        <w:rPr>
          <w:rFonts w:eastAsia="Arial" w:cs="Arial"/>
          <w:szCs w:val="22"/>
        </w:rPr>
      </w:pPr>
    </w:p>
    <w:p w14:paraId="6079EB8C" w14:textId="404E54BE" w:rsidR="00444511" w:rsidRDefault="00444511" w:rsidP="00A76516">
      <w:pPr>
        <w:jc w:val="both"/>
        <w:rPr>
          <w:rFonts w:eastAsia="Arial" w:cs="Arial"/>
          <w:szCs w:val="22"/>
        </w:rPr>
      </w:pPr>
    </w:p>
    <w:p w14:paraId="1815D2AB" w14:textId="183FB534" w:rsidR="00444511" w:rsidRDefault="00444511" w:rsidP="00A76516">
      <w:pPr>
        <w:jc w:val="both"/>
        <w:rPr>
          <w:rFonts w:eastAsia="Arial" w:cs="Arial"/>
          <w:szCs w:val="22"/>
        </w:rPr>
      </w:pPr>
    </w:p>
    <w:p w14:paraId="5F173F84" w14:textId="19EC8A90" w:rsidR="00444511" w:rsidRDefault="00444511" w:rsidP="00A76516">
      <w:pPr>
        <w:jc w:val="both"/>
        <w:rPr>
          <w:rFonts w:eastAsia="Arial" w:cs="Arial"/>
          <w:szCs w:val="22"/>
        </w:rPr>
      </w:pPr>
    </w:p>
    <w:p w14:paraId="228C8776" w14:textId="043588D8" w:rsidR="00444511" w:rsidRDefault="00444511" w:rsidP="00A76516">
      <w:pPr>
        <w:jc w:val="both"/>
        <w:rPr>
          <w:rFonts w:eastAsia="Arial" w:cs="Arial"/>
          <w:szCs w:val="22"/>
        </w:rPr>
      </w:pPr>
    </w:p>
    <w:p w14:paraId="14CF8B2E" w14:textId="791B2CD6" w:rsidR="00444511" w:rsidRDefault="00444511" w:rsidP="00A76516">
      <w:pPr>
        <w:jc w:val="both"/>
        <w:rPr>
          <w:rFonts w:eastAsia="Arial" w:cs="Arial"/>
          <w:szCs w:val="22"/>
        </w:rPr>
      </w:pPr>
    </w:p>
    <w:p w14:paraId="229418BC" w14:textId="2685BC0A" w:rsidR="00444511" w:rsidRDefault="00444511" w:rsidP="00A76516">
      <w:pPr>
        <w:jc w:val="both"/>
        <w:rPr>
          <w:rFonts w:eastAsia="Arial" w:cs="Arial"/>
          <w:szCs w:val="22"/>
        </w:rPr>
      </w:pPr>
    </w:p>
    <w:p w14:paraId="738B9A01" w14:textId="4DA0186A" w:rsidR="00444511" w:rsidRDefault="00444511" w:rsidP="00A76516">
      <w:pPr>
        <w:jc w:val="both"/>
        <w:rPr>
          <w:rFonts w:eastAsia="Arial" w:cs="Arial"/>
          <w:szCs w:val="22"/>
        </w:rPr>
      </w:pPr>
    </w:p>
    <w:p w14:paraId="11D584AF" w14:textId="474FEFD0" w:rsidR="00444511" w:rsidRDefault="00444511" w:rsidP="00A76516">
      <w:pPr>
        <w:jc w:val="both"/>
        <w:rPr>
          <w:rFonts w:eastAsia="Arial" w:cs="Arial"/>
          <w:szCs w:val="22"/>
        </w:rPr>
      </w:pPr>
    </w:p>
    <w:p w14:paraId="60AFC7EA" w14:textId="5295558A" w:rsidR="00444511" w:rsidRDefault="00444511" w:rsidP="00A76516">
      <w:pPr>
        <w:jc w:val="both"/>
        <w:rPr>
          <w:rFonts w:eastAsia="Arial" w:cs="Arial"/>
          <w:szCs w:val="22"/>
        </w:rPr>
      </w:pPr>
    </w:p>
    <w:p w14:paraId="45FF80CD" w14:textId="75FD0100" w:rsidR="00444511" w:rsidRDefault="00444511" w:rsidP="00A76516">
      <w:pPr>
        <w:jc w:val="both"/>
        <w:rPr>
          <w:rFonts w:eastAsia="Arial" w:cs="Arial"/>
          <w:szCs w:val="22"/>
        </w:rPr>
      </w:pPr>
    </w:p>
    <w:p w14:paraId="061C569D" w14:textId="08337106" w:rsidR="00444511" w:rsidRDefault="00444511" w:rsidP="00A76516">
      <w:pPr>
        <w:jc w:val="both"/>
        <w:rPr>
          <w:rFonts w:eastAsia="Arial" w:cs="Arial"/>
          <w:szCs w:val="22"/>
        </w:rPr>
      </w:pPr>
    </w:p>
    <w:p w14:paraId="38839832" w14:textId="2B7285AA" w:rsidR="00444511" w:rsidRDefault="00444511" w:rsidP="00A76516">
      <w:pPr>
        <w:jc w:val="both"/>
        <w:rPr>
          <w:rFonts w:eastAsia="Arial" w:cs="Arial"/>
          <w:szCs w:val="22"/>
        </w:rPr>
      </w:pPr>
    </w:p>
    <w:p w14:paraId="637E99E1" w14:textId="0AE245C0" w:rsidR="00444511" w:rsidRDefault="00444511" w:rsidP="00A76516">
      <w:pPr>
        <w:jc w:val="both"/>
        <w:rPr>
          <w:rFonts w:eastAsia="Arial" w:cs="Arial"/>
          <w:szCs w:val="22"/>
        </w:rPr>
      </w:pPr>
    </w:p>
    <w:p w14:paraId="259A97A4" w14:textId="36B82D98" w:rsidR="00444511" w:rsidRDefault="00444511" w:rsidP="00A76516">
      <w:pPr>
        <w:jc w:val="both"/>
        <w:rPr>
          <w:rFonts w:eastAsia="Arial" w:cs="Arial"/>
          <w:szCs w:val="22"/>
        </w:rPr>
      </w:pPr>
    </w:p>
    <w:p w14:paraId="52B9F0D7" w14:textId="42595307" w:rsidR="00444511" w:rsidRDefault="00444511" w:rsidP="00A76516">
      <w:pPr>
        <w:jc w:val="both"/>
        <w:rPr>
          <w:rFonts w:eastAsia="Arial" w:cs="Arial"/>
          <w:szCs w:val="22"/>
        </w:rPr>
      </w:pPr>
    </w:p>
    <w:p w14:paraId="77D31519" w14:textId="77DD4CF3" w:rsidR="00444511" w:rsidRDefault="00444511" w:rsidP="00A76516">
      <w:pPr>
        <w:jc w:val="both"/>
        <w:rPr>
          <w:rFonts w:eastAsia="Arial" w:cs="Arial"/>
          <w:szCs w:val="22"/>
        </w:rPr>
      </w:pPr>
    </w:p>
    <w:p w14:paraId="7FDE03A1" w14:textId="033E3359" w:rsidR="00444511" w:rsidRDefault="00444511" w:rsidP="00A76516">
      <w:pPr>
        <w:jc w:val="both"/>
        <w:rPr>
          <w:rFonts w:eastAsia="Arial" w:cs="Arial"/>
          <w:szCs w:val="22"/>
        </w:rPr>
      </w:pPr>
    </w:p>
    <w:p w14:paraId="04449A8D" w14:textId="56E9D60F" w:rsidR="00444511" w:rsidRDefault="00444511" w:rsidP="00A76516">
      <w:pPr>
        <w:jc w:val="both"/>
        <w:rPr>
          <w:rFonts w:eastAsia="Arial" w:cs="Arial"/>
          <w:szCs w:val="22"/>
        </w:rPr>
      </w:pPr>
    </w:p>
    <w:p w14:paraId="3F1E6FC4" w14:textId="16572C4D" w:rsidR="00444511" w:rsidRDefault="00444511" w:rsidP="00444511">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H</w:t>
      </w:r>
    </w:p>
    <w:p w14:paraId="1CC14FC8" w14:textId="030BD675" w:rsidR="00444511" w:rsidRDefault="00444511" w:rsidP="00A76516">
      <w:pPr>
        <w:jc w:val="both"/>
        <w:rPr>
          <w:rFonts w:eastAsia="Arial" w:cs="Arial"/>
          <w:szCs w:val="22"/>
        </w:rPr>
      </w:pPr>
    </w:p>
    <w:p w14:paraId="782F0272" w14:textId="5D102AA4" w:rsidR="00E8286C" w:rsidRDefault="62104B53" w:rsidP="00A76516">
      <w:pPr>
        <w:jc w:val="both"/>
        <w:rPr>
          <w:rFonts w:eastAsia="Arial" w:cs="Arial"/>
          <w:szCs w:val="22"/>
        </w:rPr>
      </w:pPr>
      <w:r>
        <w:rPr>
          <w:noProof/>
        </w:rPr>
        <w:drawing>
          <wp:inline distT="0" distB="0" distL="0" distR="0" wp14:anchorId="779EF698" wp14:editId="7D3634F1">
            <wp:extent cx="6120765" cy="38487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67">
                      <a:extLst>
                        <a:ext uri="{28A0092B-C50C-407E-A947-70E740481C1C}">
                          <a14:useLocalDpi xmlns:a14="http://schemas.microsoft.com/office/drawing/2010/main" val="0"/>
                        </a:ext>
                      </a:extLst>
                    </a:blip>
                    <a:stretch>
                      <a:fillRect/>
                    </a:stretch>
                  </pic:blipFill>
                  <pic:spPr>
                    <a:xfrm>
                      <a:off x="0" y="0"/>
                      <a:ext cx="6120765" cy="3848735"/>
                    </a:xfrm>
                    <a:prstGeom prst="rect">
                      <a:avLst/>
                    </a:prstGeom>
                  </pic:spPr>
                </pic:pic>
              </a:graphicData>
            </a:graphic>
          </wp:inline>
        </w:drawing>
      </w:r>
      <w:r w:rsidRPr="6059C08A">
        <w:rPr>
          <w:rFonts w:eastAsia="Arial" w:cs="Arial"/>
          <w:sz w:val="20"/>
          <w:szCs w:val="20"/>
        </w:rPr>
        <w:t xml:space="preserve"> Figure </w:t>
      </w:r>
      <w:r w:rsidR="6F9A442A" w:rsidRPr="6059C08A">
        <w:rPr>
          <w:rFonts w:eastAsia="Arial" w:cs="Arial"/>
          <w:sz w:val="20"/>
          <w:szCs w:val="20"/>
        </w:rPr>
        <w:t>9</w:t>
      </w:r>
      <w:r w:rsidRPr="6059C08A">
        <w:rPr>
          <w:rFonts w:eastAsia="Arial" w:cs="Arial"/>
          <w:sz w:val="20"/>
          <w:szCs w:val="20"/>
        </w:rPr>
        <w:t xml:space="preserve"> © Astrokey44 Wikimedia Commons  </w:t>
      </w:r>
    </w:p>
    <w:p w14:paraId="0E2B7B12" w14:textId="169B4AB3" w:rsidR="001533F9" w:rsidRDefault="001533F9" w:rsidP="00A76516">
      <w:pPr>
        <w:jc w:val="both"/>
        <w:rPr>
          <w:rFonts w:eastAsia="Arial" w:cs="Arial"/>
          <w:szCs w:val="22"/>
        </w:rPr>
      </w:pPr>
    </w:p>
    <w:p w14:paraId="5E8D60DC" w14:textId="70C9BBB9" w:rsidR="00A27446" w:rsidRDefault="00A27446" w:rsidP="00A76516">
      <w:pPr>
        <w:jc w:val="both"/>
        <w:rPr>
          <w:rFonts w:eastAsia="Arial" w:cs="Arial"/>
          <w:szCs w:val="22"/>
        </w:rPr>
      </w:pPr>
    </w:p>
    <w:p w14:paraId="0633A651" w14:textId="06801984" w:rsidR="00A27446" w:rsidRDefault="00A27446" w:rsidP="00A76516">
      <w:pPr>
        <w:jc w:val="both"/>
        <w:rPr>
          <w:rFonts w:eastAsia="Arial" w:cs="Arial"/>
          <w:szCs w:val="22"/>
        </w:rPr>
      </w:pPr>
    </w:p>
    <w:p w14:paraId="7B5F973E" w14:textId="1D3A31DE" w:rsidR="00A27446" w:rsidRDefault="00A27446" w:rsidP="00A76516">
      <w:pPr>
        <w:jc w:val="both"/>
        <w:rPr>
          <w:rFonts w:eastAsia="Arial" w:cs="Arial"/>
          <w:szCs w:val="22"/>
        </w:rPr>
      </w:pPr>
    </w:p>
    <w:p w14:paraId="5C97CD5D" w14:textId="46AE6012" w:rsidR="00A27446" w:rsidRDefault="00A27446" w:rsidP="00A76516">
      <w:pPr>
        <w:jc w:val="both"/>
        <w:rPr>
          <w:rFonts w:eastAsia="Arial" w:cs="Arial"/>
          <w:szCs w:val="22"/>
        </w:rPr>
      </w:pPr>
    </w:p>
    <w:p w14:paraId="2AA872F9" w14:textId="1B4F8B88" w:rsidR="00A27446" w:rsidRDefault="00A27446" w:rsidP="00A76516">
      <w:pPr>
        <w:jc w:val="both"/>
        <w:rPr>
          <w:rFonts w:eastAsia="Arial" w:cs="Arial"/>
          <w:szCs w:val="22"/>
        </w:rPr>
      </w:pPr>
    </w:p>
    <w:p w14:paraId="55A8A869" w14:textId="4251B357" w:rsidR="00A27446" w:rsidRDefault="00A27446" w:rsidP="00A76516">
      <w:pPr>
        <w:jc w:val="both"/>
        <w:rPr>
          <w:rFonts w:eastAsia="Arial" w:cs="Arial"/>
          <w:szCs w:val="22"/>
        </w:rPr>
      </w:pPr>
    </w:p>
    <w:p w14:paraId="5359D95C" w14:textId="38F48693" w:rsidR="00A27446" w:rsidRDefault="00A27446" w:rsidP="00A76516">
      <w:pPr>
        <w:jc w:val="both"/>
        <w:rPr>
          <w:rFonts w:eastAsia="Arial" w:cs="Arial"/>
          <w:szCs w:val="22"/>
        </w:rPr>
      </w:pPr>
    </w:p>
    <w:p w14:paraId="17DB7B50" w14:textId="5A167198" w:rsidR="00A27446" w:rsidRDefault="00A27446" w:rsidP="00A76516">
      <w:pPr>
        <w:jc w:val="both"/>
        <w:rPr>
          <w:rFonts w:eastAsia="Arial" w:cs="Arial"/>
          <w:szCs w:val="22"/>
        </w:rPr>
      </w:pPr>
    </w:p>
    <w:p w14:paraId="2A10C3A4" w14:textId="602E21E0" w:rsidR="00A27446" w:rsidRDefault="00A27446" w:rsidP="00A76516">
      <w:pPr>
        <w:jc w:val="both"/>
        <w:rPr>
          <w:rFonts w:eastAsia="Arial" w:cs="Arial"/>
          <w:szCs w:val="22"/>
        </w:rPr>
      </w:pPr>
    </w:p>
    <w:p w14:paraId="64D66A29" w14:textId="10B3944B" w:rsidR="00A27446" w:rsidRDefault="00A27446" w:rsidP="00A76516">
      <w:pPr>
        <w:jc w:val="both"/>
        <w:rPr>
          <w:rFonts w:eastAsia="Arial" w:cs="Arial"/>
          <w:szCs w:val="22"/>
        </w:rPr>
      </w:pPr>
    </w:p>
    <w:p w14:paraId="544CBC37" w14:textId="1EDD61F3" w:rsidR="00A27446" w:rsidRDefault="00A27446" w:rsidP="00A76516">
      <w:pPr>
        <w:jc w:val="both"/>
        <w:rPr>
          <w:rFonts w:eastAsia="Arial" w:cs="Arial"/>
          <w:szCs w:val="22"/>
        </w:rPr>
      </w:pPr>
    </w:p>
    <w:p w14:paraId="2E036432" w14:textId="53279F7D" w:rsidR="00A27446" w:rsidRDefault="00A27446" w:rsidP="00A76516">
      <w:pPr>
        <w:jc w:val="both"/>
        <w:rPr>
          <w:rFonts w:eastAsia="Arial" w:cs="Arial"/>
          <w:szCs w:val="22"/>
        </w:rPr>
      </w:pPr>
    </w:p>
    <w:p w14:paraId="321E69A2" w14:textId="53C742EB" w:rsidR="00A27446" w:rsidRDefault="00A27446" w:rsidP="00A76516">
      <w:pPr>
        <w:jc w:val="both"/>
        <w:rPr>
          <w:rFonts w:eastAsia="Arial" w:cs="Arial"/>
          <w:szCs w:val="22"/>
        </w:rPr>
      </w:pPr>
    </w:p>
    <w:p w14:paraId="1E5F0DC3" w14:textId="3F9FA3E4" w:rsidR="00A27446" w:rsidRDefault="00A27446" w:rsidP="00A76516">
      <w:pPr>
        <w:jc w:val="both"/>
        <w:rPr>
          <w:rFonts w:eastAsia="Arial" w:cs="Arial"/>
          <w:szCs w:val="22"/>
        </w:rPr>
      </w:pPr>
    </w:p>
    <w:p w14:paraId="6A5F488D" w14:textId="646F4A8C" w:rsidR="00A27446" w:rsidRDefault="00A27446" w:rsidP="00A76516">
      <w:pPr>
        <w:jc w:val="both"/>
        <w:rPr>
          <w:rFonts w:eastAsia="Arial" w:cs="Arial"/>
          <w:szCs w:val="22"/>
        </w:rPr>
      </w:pPr>
    </w:p>
    <w:p w14:paraId="1C8BCA55" w14:textId="39DDE0D1" w:rsidR="00A27446" w:rsidRDefault="00A27446" w:rsidP="00A76516">
      <w:pPr>
        <w:jc w:val="both"/>
        <w:rPr>
          <w:rFonts w:eastAsia="Arial" w:cs="Arial"/>
          <w:szCs w:val="22"/>
        </w:rPr>
      </w:pPr>
    </w:p>
    <w:p w14:paraId="100685C6" w14:textId="6546BA38" w:rsidR="00A27446" w:rsidRDefault="00A27446" w:rsidP="00A76516">
      <w:pPr>
        <w:jc w:val="both"/>
        <w:rPr>
          <w:rFonts w:eastAsia="Arial" w:cs="Arial"/>
          <w:szCs w:val="22"/>
        </w:rPr>
      </w:pPr>
    </w:p>
    <w:p w14:paraId="6562E682" w14:textId="1E320636" w:rsidR="00A27446" w:rsidRDefault="00A27446" w:rsidP="00A76516">
      <w:pPr>
        <w:jc w:val="both"/>
        <w:rPr>
          <w:rFonts w:eastAsia="Arial" w:cs="Arial"/>
          <w:szCs w:val="22"/>
        </w:rPr>
      </w:pPr>
    </w:p>
    <w:p w14:paraId="0024F833" w14:textId="255260F2" w:rsidR="00A27446" w:rsidRDefault="00A27446" w:rsidP="00A76516">
      <w:pPr>
        <w:jc w:val="both"/>
        <w:rPr>
          <w:rFonts w:eastAsia="Arial" w:cs="Arial"/>
          <w:szCs w:val="22"/>
        </w:rPr>
      </w:pPr>
    </w:p>
    <w:p w14:paraId="645DE207" w14:textId="00B52507" w:rsidR="00A27446" w:rsidRDefault="00A27446" w:rsidP="00A76516">
      <w:pPr>
        <w:jc w:val="both"/>
        <w:rPr>
          <w:rFonts w:eastAsia="Arial" w:cs="Arial"/>
          <w:szCs w:val="22"/>
        </w:rPr>
      </w:pPr>
    </w:p>
    <w:p w14:paraId="405A2209" w14:textId="5CD8785A" w:rsidR="00A27446" w:rsidRDefault="00A27446" w:rsidP="00A76516">
      <w:pPr>
        <w:jc w:val="both"/>
        <w:rPr>
          <w:rFonts w:eastAsia="Arial" w:cs="Arial"/>
          <w:szCs w:val="22"/>
        </w:rPr>
      </w:pPr>
    </w:p>
    <w:p w14:paraId="778E0C21" w14:textId="1F743C5C" w:rsidR="00A27446" w:rsidRDefault="00A27446" w:rsidP="00A76516">
      <w:pPr>
        <w:jc w:val="both"/>
        <w:rPr>
          <w:rFonts w:eastAsia="Arial" w:cs="Arial"/>
          <w:szCs w:val="22"/>
        </w:rPr>
      </w:pPr>
    </w:p>
    <w:p w14:paraId="493C5E54" w14:textId="2BFB8C3E" w:rsidR="00A27446" w:rsidRDefault="00A27446" w:rsidP="00A76516">
      <w:pPr>
        <w:jc w:val="both"/>
        <w:rPr>
          <w:rFonts w:eastAsia="Arial" w:cs="Arial"/>
          <w:szCs w:val="22"/>
        </w:rPr>
      </w:pPr>
    </w:p>
    <w:p w14:paraId="6C3FE430" w14:textId="77777777" w:rsidR="00A27446" w:rsidRDefault="00A27446" w:rsidP="00A76516">
      <w:pPr>
        <w:jc w:val="both"/>
        <w:rPr>
          <w:rFonts w:eastAsia="Arial" w:cs="Arial"/>
          <w:szCs w:val="22"/>
        </w:rPr>
      </w:pPr>
    </w:p>
    <w:p w14:paraId="39207C17" w14:textId="2E454B75" w:rsidR="001533F9" w:rsidRDefault="001533F9" w:rsidP="00A76516">
      <w:pPr>
        <w:jc w:val="both"/>
        <w:rPr>
          <w:rFonts w:eastAsia="Arial" w:cs="Arial"/>
          <w:szCs w:val="22"/>
        </w:rPr>
      </w:pPr>
    </w:p>
    <w:p w14:paraId="336C9DD3" w14:textId="68EF64B7" w:rsidR="001533F9" w:rsidRDefault="001533F9" w:rsidP="00A76516">
      <w:pPr>
        <w:jc w:val="both"/>
        <w:rPr>
          <w:rFonts w:eastAsia="Arial" w:cs="Arial"/>
          <w:szCs w:val="22"/>
        </w:rPr>
      </w:pPr>
    </w:p>
    <w:p w14:paraId="7B9D9156" w14:textId="5E5FA71F" w:rsidR="00A27446" w:rsidRDefault="00A27446" w:rsidP="00A27446">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I</w:t>
      </w:r>
    </w:p>
    <w:p w14:paraId="42F7C21B" w14:textId="35DE68CA" w:rsidR="001533F9" w:rsidRDefault="001533F9" w:rsidP="00A76516">
      <w:pPr>
        <w:jc w:val="both"/>
        <w:rPr>
          <w:rFonts w:eastAsia="Arial" w:cs="Arial"/>
          <w:szCs w:val="22"/>
        </w:rPr>
      </w:pPr>
    </w:p>
    <w:p w14:paraId="3066E533" w14:textId="7673AADE" w:rsidR="001533F9" w:rsidRDefault="001533F9" w:rsidP="00A76516">
      <w:pPr>
        <w:jc w:val="both"/>
        <w:rPr>
          <w:rFonts w:eastAsia="Arial" w:cs="Arial"/>
          <w:szCs w:val="22"/>
        </w:rPr>
      </w:pPr>
    </w:p>
    <w:p w14:paraId="47ABD938" w14:textId="77777777" w:rsidR="00A27446" w:rsidRPr="00B9423F" w:rsidRDefault="00A27446" w:rsidP="00A27446">
      <w:pPr>
        <w:jc w:val="both"/>
        <w:rPr>
          <w:rFonts w:eastAsia="Arial" w:cs="Arial"/>
          <w:szCs w:val="22"/>
        </w:rPr>
      </w:pPr>
    </w:p>
    <w:p w14:paraId="26B910C9" w14:textId="77777777" w:rsidR="00A27446" w:rsidRPr="00B9423F" w:rsidRDefault="00A27446" w:rsidP="00A27446">
      <w:pPr>
        <w:jc w:val="both"/>
        <w:rPr>
          <w:rFonts w:eastAsia="Arial" w:cs="Arial"/>
          <w:szCs w:val="22"/>
        </w:rPr>
      </w:pPr>
    </w:p>
    <w:p w14:paraId="24C5C7E3" w14:textId="77777777" w:rsidR="00A27446" w:rsidRDefault="00A27446" w:rsidP="00A27446">
      <w:pPr>
        <w:jc w:val="both"/>
        <w:rPr>
          <w:noProof/>
        </w:rPr>
      </w:pPr>
      <w:r>
        <w:rPr>
          <w:noProof/>
        </w:rPr>
        <mc:AlternateContent>
          <mc:Choice Requires="wps">
            <w:drawing>
              <wp:anchor distT="0" distB="0" distL="114300" distR="114300" simplePos="0" relativeHeight="251658260" behindDoc="0" locked="0" layoutInCell="1" allowOverlap="1" wp14:anchorId="788A1DB6" wp14:editId="65A2C50D">
                <wp:simplePos x="0" y="0"/>
                <wp:positionH relativeFrom="column">
                  <wp:posOffset>1609090</wp:posOffset>
                </wp:positionH>
                <wp:positionV relativeFrom="paragraph">
                  <wp:posOffset>2640965</wp:posOffset>
                </wp:positionV>
                <wp:extent cx="678180" cy="228600"/>
                <wp:effectExtent l="0" t="0" r="26670" b="19050"/>
                <wp:wrapNone/>
                <wp:docPr id="33" name="Straight Connector 33"/>
                <wp:cNvGraphicFramePr/>
                <a:graphic xmlns:a="http://schemas.openxmlformats.org/drawingml/2006/main">
                  <a:graphicData uri="http://schemas.microsoft.com/office/word/2010/wordprocessingShape">
                    <wps:wsp>
                      <wps:cNvCnPr/>
                      <wps:spPr>
                        <a:xfrm flipH="1" flipV="1">
                          <a:off x="0" y="0"/>
                          <a:ext cx="67818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624E50" id="Straight Connector 33" o:spid="_x0000_s1026" style="position:absolute;flip:x y;z-index:2516582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6.7pt,207.95pt" to="180.1pt,2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" strokecolor="black [3040]"/>
            </w:pict>
          </mc:Fallback>
        </mc:AlternateContent>
      </w:r>
      <w:r>
        <w:rPr>
          <w:noProof/>
        </w:rPr>
        <mc:AlternateContent>
          <mc:Choice Requires="wps">
            <w:drawing>
              <wp:anchor distT="0" distB="0" distL="114300" distR="114300" simplePos="0" relativeHeight="251658262" behindDoc="0" locked="0" layoutInCell="1" allowOverlap="1" wp14:anchorId="306E8054" wp14:editId="1A3DF2FB">
                <wp:simplePos x="0" y="0"/>
                <wp:positionH relativeFrom="column">
                  <wp:posOffset>3475990</wp:posOffset>
                </wp:positionH>
                <wp:positionV relativeFrom="paragraph">
                  <wp:posOffset>3700145</wp:posOffset>
                </wp:positionV>
                <wp:extent cx="426720" cy="609600"/>
                <wp:effectExtent l="0" t="0" r="30480" b="19050"/>
                <wp:wrapNone/>
                <wp:docPr id="35" name="Straight Connector 35"/>
                <wp:cNvGraphicFramePr/>
                <a:graphic xmlns:a="http://schemas.openxmlformats.org/drawingml/2006/main">
                  <a:graphicData uri="http://schemas.microsoft.com/office/word/2010/wordprocessingShape">
                    <wps:wsp>
                      <wps:cNvCnPr/>
                      <wps:spPr>
                        <a:xfrm>
                          <a:off x="0" y="0"/>
                          <a:ext cx="42672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2B2368" id="Straight Connector 35" o:spid="_x0000_s1026" style="position:absolute;z-index:251658262;visibility:visible;mso-wrap-style:square;mso-wrap-distance-left:9pt;mso-wrap-distance-top:0;mso-wrap-distance-right:9pt;mso-wrap-distance-bottom:0;mso-position-horizontal:absolute;mso-position-horizontal-relative:text;mso-position-vertical:absolute;mso-position-vertical-relative:text" from="273.7pt,291.35pt" to="307.3pt,3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" strokecolor="black [3040]"/>
            </w:pict>
          </mc:Fallback>
        </mc:AlternateContent>
      </w:r>
      <w:r>
        <w:rPr>
          <w:noProof/>
        </w:rPr>
        <mc:AlternateContent>
          <mc:Choice Requires="wps">
            <w:drawing>
              <wp:anchor distT="0" distB="0" distL="114300" distR="114300" simplePos="0" relativeHeight="251658261" behindDoc="0" locked="0" layoutInCell="1" allowOverlap="1" wp14:anchorId="559F4034" wp14:editId="596EED7F">
                <wp:simplePos x="0" y="0"/>
                <wp:positionH relativeFrom="column">
                  <wp:posOffset>2150110</wp:posOffset>
                </wp:positionH>
                <wp:positionV relativeFrom="paragraph">
                  <wp:posOffset>3700145</wp:posOffset>
                </wp:positionV>
                <wp:extent cx="426720" cy="609600"/>
                <wp:effectExtent l="0" t="0" r="30480" b="19050"/>
                <wp:wrapNone/>
                <wp:docPr id="34" name="Straight Connector 34"/>
                <wp:cNvGraphicFramePr/>
                <a:graphic xmlns:a="http://schemas.openxmlformats.org/drawingml/2006/main">
                  <a:graphicData uri="http://schemas.microsoft.com/office/word/2010/wordprocessingShape">
                    <wps:wsp>
                      <wps:cNvCnPr/>
                      <wps:spPr>
                        <a:xfrm flipH="1">
                          <a:off x="0" y="0"/>
                          <a:ext cx="42672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1B61B5" id="Straight Connector 34" o:spid="_x0000_s1026" style="position:absolute;flip:x;z-index:251658261;visibility:visible;mso-wrap-style:square;mso-wrap-distance-left:9pt;mso-wrap-distance-top:0;mso-wrap-distance-right:9pt;mso-wrap-distance-bottom:0;mso-position-horizontal:absolute;mso-position-horizontal-relative:text;mso-position-vertical:absolute;mso-position-vertical-relative:text" from="169.3pt,291.35pt" to="202.9pt,3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" strokecolor="black [3040]"/>
            </w:pict>
          </mc:Fallback>
        </mc:AlternateContent>
      </w:r>
      <w:r>
        <w:rPr>
          <w:noProof/>
        </w:rPr>
        <mc:AlternateContent>
          <mc:Choice Requires="wps">
            <w:drawing>
              <wp:anchor distT="0" distB="0" distL="114300" distR="114300" simplePos="0" relativeHeight="251658259" behindDoc="0" locked="0" layoutInCell="1" allowOverlap="1" wp14:anchorId="0F99FC7A" wp14:editId="217797E8">
                <wp:simplePos x="0" y="0"/>
                <wp:positionH relativeFrom="column">
                  <wp:posOffset>3757930</wp:posOffset>
                </wp:positionH>
                <wp:positionV relativeFrom="paragraph">
                  <wp:posOffset>2640965</wp:posOffset>
                </wp:positionV>
                <wp:extent cx="701040" cy="228600"/>
                <wp:effectExtent l="0" t="0" r="22860" b="19050"/>
                <wp:wrapNone/>
                <wp:docPr id="32" name="Straight Connector 32"/>
                <wp:cNvGraphicFramePr/>
                <a:graphic xmlns:a="http://schemas.openxmlformats.org/drawingml/2006/main">
                  <a:graphicData uri="http://schemas.microsoft.com/office/word/2010/wordprocessingShape">
                    <wps:wsp>
                      <wps:cNvCnPr/>
                      <wps:spPr>
                        <a:xfrm flipV="1">
                          <a:off x="0" y="0"/>
                          <a:ext cx="70104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2D5F9F" id="Straight Connector 32" o:spid="_x0000_s1026" style="position:absolute;flip:y;z-index:251658259;visibility:visible;mso-wrap-style:square;mso-wrap-distance-left:9pt;mso-wrap-distance-top:0;mso-wrap-distance-right:9pt;mso-wrap-distance-bottom:0;mso-position-horizontal:absolute;mso-position-horizontal-relative:text;mso-position-vertical:absolute;mso-position-vertical-relative:text" from="295.9pt,207.95pt" to="351.1pt,2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" strokecolor="black [3040]"/>
            </w:pict>
          </mc:Fallback>
        </mc:AlternateContent>
      </w:r>
      <w:r>
        <w:rPr>
          <w:noProof/>
        </w:rPr>
        <mc:AlternateContent>
          <mc:Choice Requires="wps">
            <w:drawing>
              <wp:anchor distT="0" distB="0" distL="114300" distR="114300" simplePos="0" relativeHeight="251658258" behindDoc="0" locked="0" layoutInCell="1" allowOverlap="1" wp14:anchorId="040B72FB" wp14:editId="4646B68A">
                <wp:simplePos x="0" y="0"/>
                <wp:positionH relativeFrom="column">
                  <wp:posOffset>3026410</wp:posOffset>
                </wp:positionH>
                <wp:positionV relativeFrom="paragraph">
                  <wp:posOffset>1604645</wp:posOffset>
                </wp:positionV>
                <wp:extent cx="0" cy="746760"/>
                <wp:effectExtent l="0" t="0" r="38100" b="34290"/>
                <wp:wrapNone/>
                <wp:docPr id="31" name="Straight Connector 31"/>
                <wp:cNvGraphicFramePr/>
                <a:graphic xmlns:a="http://schemas.openxmlformats.org/drawingml/2006/main">
                  <a:graphicData uri="http://schemas.microsoft.com/office/word/2010/wordprocessingShape">
                    <wps:wsp>
                      <wps:cNvCnPr/>
                      <wps:spPr>
                        <a:xfrm>
                          <a:off x="0" y="0"/>
                          <a:ext cx="0" cy="7467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D83862" id="Straight Connector 31" o:spid="_x0000_s1026" style="position:absolute;z-index:251658258;visibility:visible;mso-wrap-style:square;mso-wrap-distance-left:9pt;mso-wrap-distance-top:0;mso-wrap-distance-right:9pt;mso-wrap-distance-bottom:0;mso-position-horizontal:absolute;mso-position-horizontal-relative:text;mso-position-vertical:absolute;mso-position-vertical-relative:text" from="238.3pt,126.35pt" to="238.3pt,1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" strokecolor="black [3040]"/>
            </w:pict>
          </mc:Fallback>
        </mc:AlternateContent>
      </w:r>
      <w:r>
        <w:rPr>
          <w:noProof/>
        </w:rPr>
        <mc:AlternateContent>
          <mc:Choice Requires="wps">
            <w:drawing>
              <wp:anchor distT="0" distB="0" distL="114300" distR="114300" simplePos="0" relativeHeight="251658256" behindDoc="0" locked="0" layoutInCell="1" allowOverlap="1" wp14:anchorId="21D59E2E" wp14:editId="1B222095">
                <wp:simplePos x="0" y="0"/>
                <wp:positionH relativeFrom="column">
                  <wp:posOffset>2233930</wp:posOffset>
                </wp:positionH>
                <wp:positionV relativeFrom="paragraph">
                  <wp:posOffset>2351405</wp:posOffset>
                </wp:positionV>
                <wp:extent cx="1577340" cy="1470660"/>
                <wp:effectExtent l="0" t="0" r="22860" b="15240"/>
                <wp:wrapNone/>
                <wp:docPr id="28" name="Oval 28"/>
                <wp:cNvGraphicFramePr/>
                <a:graphic xmlns:a="http://schemas.openxmlformats.org/drawingml/2006/main">
                  <a:graphicData uri="http://schemas.microsoft.com/office/word/2010/wordprocessingShape">
                    <wps:wsp>
                      <wps:cNvSpPr/>
                      <wps:spPr>
                        <a:xfrm>
                          <a:off x="0" y="0"/>
                          <a:ext cx="1577340" cy="1470660"/>
                        </a:xfrm>
                        <a:prstGeom prst="ellips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B3E738" id="Oval 28" o:spid="_x0000_s1026" style="position:absolute;margin-left:175.9pt;margin-top:185.15pt;width:124.2pt;height:115.8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" filled="f" strokecolor="black [3040]"/>
            </w:pict>
          </mc:Fallback>
        </mc:AlternateContent>
      </w:r>
      <w:r>
        <w:rPr>
          <w:noProof/>
        </w:rPr>
        <mc:AlternateContent>
          <mc:Choice Requires="wps">
            <w:drawing>
              <wp:anchor distT="0" distB="0" distL="114300" distR="114300" simplePos="0" relativeHeight="251658255" behindDoc="0" locked="0" layoutInCell="1" allowOverlap="1" wp14:anchorId="0748ADC1" wp14:editId="0A3E6C61">
                <wp:simplePos x="0" y="0"/>
                <wp:positionH relativeFrom="column">
                  <wp:posOffset>69850</wp:posOffset>
                </wp:positionH>
                <wp:positionV relativeFrom="paragraph">
                  <wp:posOffset>1673225</wp:posOffset>
                </wp:positionV>
                <wp:extent cx="1577340" cy="1470660"/>
                <wp:effectExtent l="0" t="0" r="22860" b="15240"/>
                <wp:wrapNone/>
                <wp:docPr id="27" name="Oval 27"/>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DFB666" id="Oval 27" o:spid="_x0000_s1026" style="position:absolute;margin-left:5.5pt;margin-top:131.75pt;width:124.2pt;height:115.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" fillcolor="white [3212]" strokecolor="black [3040]"/>
            </w:pict>
          </mc:Fallback>
        </mc:AlternateContent>
      </w:r>
      <w:r>
        <w:rPr>
          <w:noProof/>
        </w:rPr>
        <mc:AlternateContent>
          <mc:Choice Requires="wps">
            <w:drawing>
              <wp:anchor distT="0" distB="0" distL="114300" distR="114300" simplePos="0" relativeHeight="251658257" behindDoc="0" locked="0" layoutInCell="1" allowOverlap="1" wp14:anchorId="17D07F9C" wp14:editId="34BC4A41">
                <wp:simplePos x="0" y="0"/>
                <wp:positionH relativeFrom="column">
                  <wp:posOffset>885190</wp:posOffset>
                </wp:positionH>
                <wp:positionV relativeFrom="paragraph">
                  <wp:posOffset>4142105</wp:posOffset>
                </wp:positionV>
                <wp:extent cx="1577340" cy="1470660"/>
                <wp:effectExtent l="0" t="0" r="22860" b="15240"/>
                <wp:wrapNone/>
                <wp:docPr id="30" name="Oval 30"/>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26C16E" id="Oval 30" o:spid="_x0000_s1026" style="position:absolute;margin-left:69.7pt;margin-top:326.15pt;width:124.2pt;height:115.8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" fillcolor="white [3212]" strokecolor="black [3040]"/>
            </w:pict>
          </mc:Fallback>
        </mc:AlternateContent>
      </w:r>
      <w:r>
        <w:rPr>
          <w:noProof/>
        </w:rPr>
        <mc:AlternateContent>
          <mc:Choice Requires="wps">
            <w:drawing>
              <wp:anchor distT="0" distB="0" distL="114300" distR="114300" simplePos="0" relativeHeight="251658263" behindDoc="0" locked="0" layoutInCell="1" allowOverlap="1" wp14:anchorId="36797D80" wp14:editId="6DD061D4">
                <wp:simplePos x="0" y="0"/>
                <wp:positionH relativeFrom="column">
                  <wp:posOffset>3575050</wp:posOffset>
                </wp:positionH>
                <wp:positionV relativeFrom="paragraph">
                  <wp:posOffset>4142105</wp:posOffset>
                </wp:positionV>
                <wp:extent cx="1577340" cy="1470660"/>
                <wp:effectExtent l="0" t="0" r="22860" b="15240"/>
                <wp:wrapNone/>
                <wp:docPr id="29" name="Oval 29"/>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38D8E9" id="Oval 29" o:spid="_x0000_s1026" style="position:absolute;margin-left:281.5pt;margin-top:326.15pt;width:124.2pt;height:115.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" fillcolor="white [3212]" strokecolor="black [3040]"/>
            </w:pict>
          </mc:Fallback>
        </mc:AlternateContent>
      </w:r>
      <w:r>
        <w:rPr>
          <w:noProof/>
        </w:rPr>
        <mc:AlternateContent>
          <mc:Choice Requires="wps">
            <w:drawing>
              <wp:anchor distT="0" distB="0" distL="114300" distR="114300" simplePos="0" relativeHeight="251658254" behindDoc="0" locked="0" layoutInCell="1" allowOverlap="1" wp14:anchorId="6E45E30C" wp14:editId="0A2425E5">
                <wp:simplePos x="0" y="0"/>
                <wp:positionH relativeFrom="column">
                  <wp:posOffset>4398010</wp:posOffset>
                </wp:positionH>
                <wp:positionV relativeFrom="paragraph">
                  <wp:posOffset>1650365</wp:posOffset>
                </wp:positionV>
                <wp:extent cx="1577340" cy="1470660"/>
                <wp:effectExtent l="0" t="0" r="22860" b="15240"/>
                <wp:wrapNone/>
                <wp:docPr id="26" name="Oval 26"/>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4D8BF8" id="Oval 26" o:spid="_x0000_s1026" style="position:absolute;margin-left:346.3pt;margin-top:129.95pt;width:124.2pt;height:115.8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" fillcolor="white [3212]" strokecolor="black [3040]"/>
            </w:pict>
          </mc:Fallback>
        </mc:AlternateContent>
      </w:r>
      <w:r>
        <w:rPr>
          <w:noProof/>
        </w:rPr>
        <mc:AlternateContent>
          <mc:Choice Requires="wps">
            <w:drawing>
              <wp:anchor distT="0" distB="0" distL="114300" distR="114300" simplePos="0" relativeHeight="251658253" behindDoc="0" locked="0" layoutInCell="1" allowOverlap="1" wp14:anchorId="27CE7046" wp14:editId="35B5FC1B">
                <wp:simplePos x="0" y="0"/>
                <wp:positionH relativeFrom="column">
                  <wp:posOffset>2226310</wp:posOffset>
                </wp:positionH>
                <wp:positionV relativeFrom="paragraph">
                  <wp:posOffset>133985</wp:posOffset>
                </wp:positionV>
                <wp:extent cx="1577340" cy="1470660"/>
                <wp:effectExtent l="0" t="0" r="22860" b="15240"/>
                <wp:wrapNone/>
                <wp:docPr id="20" name="Oval 20"/>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A96A0C" id="Oval 20" o:spid="_x0000_s1026" style="position:absolute;margin-left:175.3pt;margin-top:10.55pt;width:124.2pt;height:115.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" fillcolor="white [3212]" strokecolor="black [3040]"/>
            </w:pict>
          </mc:Fallback>
        </mc:AlternateContent>
      </w:r>
    </w:p>
    <w:p w14:paraId="52921346" w14:textId="77777777" w:rsidR="00A27446" w:rsidRDefault="00A27446" w:rsidP="00A27446">
      <w:pPr>
        <w:jc w:val="both"/>
        <w:rPr>
          <w:noProof/>
        </w:rPr>
      </w:pPr>
    </w:p>
    <w:p w14:paraId="48FA4D08" w14:textId="77777777" w:rsidR="00A27446" w:rsidRDefault="00A27446" w:rsidP="00A27446">
      <w:pPr>
        <w:jc w:val="both"/>
        <w:rPr>
          <w:noProof/>
        </w:rPr>
      </w:pPr>
    </w:p>
    <w:p w14:paraId="4569F543" w14:textId="77777777" w:rsidR="00A27446" w:rsidRDefault="00A27446" w:rsidP="00A27446">
      <w:pPr>
        <w:jc w:val="both"/>
        <w:rPr>
          <w:noProof/>
        </w:rPr>
      </w:pPr>
    </w:p>
    <w:p w14:paraId="0CF2DE84" w14:textId="77777777" w:rsidR="00A27446" w:rsidRDefault="00A27446" w:rsidP="00A27446">
      <w:pPr>
        <w:jc w:val="both"/>
        <w:rPr>
          <w:noProof/>
        </w:rPr>
      </w:pPr>
    </w:p>
    <w:p w14:paraId="5C4F12E4" w14:textId="77777777" w:rsidR="00A27446" w:rsidRDefault="00A27446" w:rsidP="00A27446">
      <w:pPr>
        <w:jc w:val="both"/>
        <w:rPr>
          <w:noProof/>
        </w:rPr>
      </w:pPr>
    </w:p>
    <w:p w14:paraId="6094A3B8" w14:textId="77777777" w:rsidR="00A27446" w:rsidRDefault="00A27446" w:rsidP="00A27446">
      <w:pPr>
        <w:jc w:val="both"/>
        <w:rPr>
          <w:noProof/>
        </w:rPr>
      </w:pPr>
    </w:p>
    <w:p w14:paraId="4159C374" w14:textId="77777777" w:rsidR="00A27446" w:rsidRDefault="00A27446" w:rsidP="00A27446">
      <w:pPr>
        <w:jc w:val="both"/>
        <w:rPr>
          <w:noProof/>
        </w:rPr>
      </w:pPr>
    </w:p>
    <w:p w14:paraId="2BAC0B6A" w14:textId="77777777" w:rsidR="00A27446" w:rsidRDefault="00A27446" w:rsidP="00A27446">
      <w:pPr>
        <w:jc w:val="both"/>
        <w:rPr>
          <w:noProof/>
        </w:rPr>
      </w:pPr>
    </w:p>
    <w:p w14:paraId="023EA5EC" w14:textId="77777777" w:rsidR="00A27446" w:rsidRDefault="00A27446" w:rsidP="00A27446">
      <w:pPr>
        <w:jc w:val="both"/>
        <w:rPr>
          <w:noProof/>
        </w:rPr>
      </w:pPr>
    </w:p>
    <w:p w14:paraId="386FFBFE" w14:textId="77777777" w:rsidR="00A27446" w:rsidRDefault="00A27446" w:rsidP="00A27446">
      <w:pPr>
        <w:jc w:val="both"/>
        <w:rPr>
          <w:noProof/>
        </w:rPr>
      </w:pPr>
    </w:p>
    <w:p w14:paraId="3B230E07" w14:textId="77777777" w:rsidR="00A27446" w:rsidRDefault="00A27446" w:rsidP="00A27446">
      <w:pPr>
        <w:jc w:val="both"/>
        <w:rPr>
          <w:noProof/>
        </w:rPr>
      </w:pPr>
    </w:p>
    <w:p w14:paraId="4ADDE95A" w14:textId="77777777" w:rsidR="00A27446" w:rsidRDefault="00A27446" w:rsidP="00A27446">
      <w:pPr>
        <w:jc w:val="both"/>
        <w:rPr>
          <w:noProof/>
        </w:rPr>
      </w:pPr>
    </w:p>
    <w:p w14:paraId="3E4DEE1F" w14:textId="77777777" w:rsidR="00A27446" w:rsidRDefault="00A27446" w:rsidP="00A27446">
      <w:pPr>
        <w:jc w:val="both"/>
        <w:rPr>
          <w:noProof/>
        </w:rPr>
      </w:pPr>
    </w:p>
    <w:p w14:paraId="4EB4FF97" w14:textId="77777777" w:rsidR="00A27446" w:rsidRDefault="00A27446" w:rsidP="00A27446">
      <w:pPr>
        <w:jc w:val="both"/>
        <w:rPr>
          <w:noProof/>
        </w:rPr>
      </w:pPr>
    </w:p>
    <w:p w14:paraId="10BE2604" w14:textId="77777777" w:rsidR="00A27446" w:rsidRDefault="00A27446" w:rsidP="00A27446">
      <w:pPr>
        <w:jc w:val="both"/>
        <w:rPr>
          <w:noProof/>
        </w:rPr>
      </w:pPr>
    </w:p>
    <w:p w14:paraId="69C518FA" w14:textId="77777777" w:rsidR="00A27446" w:rsidRDefault="00A27446" w:rsidP="00A27446">
      <w:pPr>
        <w:jc w:val="both"/>
        <w:rPr>
          <w:noProof/>
        </w:rPr>
      </w:pPr>
    </w:p>
    <w:p w14:paraId="495C317F" w14:textId="77777777" w:rsidR="00A27446" w:rsidRDefault="00A27446" w:rsidP="00A27446">
      <w:pPr>
        <w:jc w:val="both"/>
        <w:rPr>
          <w:noProof/>
        </w:rPr>
      </w:pPr>
    </w:p>
    <w:p w14:paraId="70E3A695" w14:textId="77777777" w:rsidR="00A27446" w:rsidRDefault="00A27446" w:rsidP="00A27446">
      <w:pPr>
        <w:jc w:val="both"/>
        <w:rPr>
          <w:noProof/>
        </w:rPr>
      </w:pPr>
    </w:p>
    <w:p w14:paraId="687A8CF9" w14:textId="77777777" w:rsidR="00A27446" w:rsidRDefault="00A27446" w:rsidP="00A27446">
      <w:pPr>
        <w:jc w:val="both"/>
        <w:rPr>
          <w:noProof/>
        </w:rPr>
      </w:pPr>
    </w:p>
    <w:p w14:paraId="407F2D8F" w14:textId="77777777" w:rsidR="00A27446" w:rsidRDefault="00A27446" w:rsidP="00A27446">
      <w:pPr>
        <w:jc w:val="both"/>
        <w:rPr>
          <w:noProof/>
        </w:rPr>
      </w:pPr>
    </w:p>
    <w:p w14:paraId="6A039F83" w14:textId="77777777" w:rsidR="00A27446" w:rsidRDefault="00A27446" w:rsidP="00A27446">
      <w:pPr>
        <w:jc w:val="both"/>
        <w:rPr>
          <w:noProof/>
        </w:rPr>
      </w:pPr>
    </w:p>
    <w:p w14:paraId="280B5941" w14:textId="77777777" w:rsidR="00A27446" w:rsidRDefault="00A27446" w:rsidP="00A27446">
      <w:pPr>
        <w:jc w:val="both"/>
        <w:rPr>
          <w:noProof/>
        </w:rPr>
      </w:pPr>
    </w:p>
    <w:p w14:paraId="566BE555" w14:textId="77777777" w:rsidR="00A27446" w:rsidRDefault="00A27446" w:rsidP="00A27446">
      <w:pPr>
        <w:jc w:val="both"/>
        <w:rPr>
          <w:noProof/>
        </w:rPr>
      </w:pPr>
    </w:p>
    <w:p w14:paraId="0449DC1A" w14:textId="77777777" w:rsidR="00A27446" w:rsidRDefault="00A27446" w:rsidP="00A27446">
      <w:pPr>
        <w:jc w:val="both"/>
        <w:rPr>
          <w:noProof/>
        </w:rPr>
      </w:pPr>
    </w:p>
    <w:p w14:paraId="208D8C57" w14:textId="77777777" w:rsidR="00A27446" w:rsidRDefault="00A27446" w:rsidP="00A27446">
      <w:pPr>
        <w:jc w:val="both"/>
        <w:rPr>
          <w:noProof/>
        </w:rPr>
      </w:pPr>
    </w:p>
    <w:p w14:paraId="714DB69A" w14:textId="77777777" w:rsidR="00A27446" w:rsidRDefault="00A27446" w:rsidP="00A27446">
      <w:pPr>
        <w:jc w:val="both"/>
        <w:rPr>
          <w:noProof/>
        </w:rPr>
      </w:pPr>
    </w:p>
    <w:p w14:paraId="4D631959" w14:textId="77777777" w:rsidR="00A27446" w:rsidRDefault="00A27446" w:rsidP="00A27446">
      <w:pPr>
        <w:jc w:val="both"/>
        <w:rPr>
          <w:noProof/>
        </w:rPr>
      </w:pPr>
    </w:p>
    <w:p w14:paraId="6DD03848" w14:textId="77777777" w:rsidR="00A27446" w:rsidRDefault="00A27446" w:rsidP="00A27446">
      <w:pPr>
        <w:jc w:val="both"/>
        <w:rPr>
          <w:noProof/>
        </w:rPr>
      </w:pPr>
    </w:p>
    <w:p w14:paraId="680C10E6" w14:textId="77777777" w:rsidR="00A27446" w:rsidRDefault="00A27446" w:rsidP="00A27446">
      <w:pPr>
        <w:jc w:val="both"/>
        <w:rPr>
          <w:noProof/>
        </w:rPr>
      </w:pPr>
    </w:p>
    <w:p w14:paraId="31F13361" w14:textId="77777777" w:rsidR="00A27446" w:rsidRDefault="00A27446" w:rsidP="00A27446">
      <w:pPr>
        <w:jc w:val="both"/>
        <w:rPr>
          <w:noProof/>
        </w:rPr>
      </w:pPr>
    </w:p>
    <w:p w14:paraId="0D4CD254" w14:textId="77777777" w:rsidR="00A27446" w:rsidRDefault="00A27446" w:rsidP="00A27446">
      <w:pPr>
        <w:jc w:val="both"/>
        <w:rPr>
          <w:noProof/>
        </w:rPr>
      </w:pPr>
    </w:p>
    <w:p w14:paraId="572D9BEF" w14:textId="77777777" w:rsidR="00A27446" w:rsidRDefault="00A27446" w:rsidP="00A27446">
      <w:pPr>
        <w:jc w:val="both"/>
        <w:rPr>
          <w:noProof/>
        </w:rPr>
      </w:pPr>
    </w:p>
    <w:p w14:paraId="0BC3FB3E" w14:textId="77777777" w:rsidR="00A27446" w:rsidRDefault="00A27446" w:rsidP="00A27446">
      <w:pPr>
        <w:jc w:val="both"/>
        <w:rPr>
          <w:noProof/>
        </w:rPr>
      </w:pPr>
    </w:p>
    <w:p w14:paraId="4E6F0294" w14:textId="13C2D264" w:rsidR="001533F9" w:rsidRDefault="001533F9" w:rsidP="00A76516">
      <w:pPr>
        <w:jc w:val="both"/>
        <w:rPr>
          <w:rFonts w:eastAsia="Arial" w:cs="Arial"/>
          <w:szCs w:val="22"/>
        </w:rPr>
      </w:pPr>
    </w:p>
    <w:p w14:paraId="340E0C03" w14:textId="19EFA616" w:rsidR="001533F9" w:rsidRDefault="001533F9" w:rsidP="00A76516">
      <w:pPr>
        <w:jc w:val="both"/>
        <w:rPr>
          <w:rFonts w:eastAsia="Arial" w:cs="Arial"/>
          <w:szCs w:val="22"/>
        </w:rPr>
      </w:pPr>
    </w:p>
    <w:p w14:paraId="19C3490D" w14:textId="73D62DE5" w:rsidR="001533F9" w:rsidRDefault="001533F9" w:rsidP="00A76516">
      <w:pPr>
        <w:jc w:val="both"/>
        <w:rPr>
          <w:rFonts w:eastAsia="Arial" w:cs="Arial"/>
          <w:szCs w:val="22"/>
        </w:rPr>
      </w:pPr>
    </w:p>
    <w:p w14:paraId="7AAB908A" w14:textId="22D50322" w:rsidR="001533F9" w:rsidRDefault="001533F9" w:rsidP="00A76516">
      <w:pPr>
        <w:jc w:val="both"/>
        <w:rPr>
          <w:rFonts w:eastAsia="Arial" w:cs="Arial"/>
          <w:szCs w:val="22"/>
        </w:rPr>
      </w:pPr>
    </w:p>
    <w:p w14:paraId="60E5F2B6" w14:textId="709D1545" w:rsidR="001533F9" w:rsidRDefault="001533F9" w:rsidP="00A76516">
      <w:pPr>
        <w:jc w:val="both"/>
        <w:rPr>
          <w:rFonts w:eastAsia="Arial" w:cs="Arial"/>
          <w:szCs w:val="22"/>
        </w:rPr>
      </w:pPr>
    </w:p>
    <w:p w14:paraId="5545DA26" w14:textId="73CEB4CD" w:rsidR="001533F9" w:rsidRDefault="001533F9" w:rsidP="00A76516">
      <w:pPr>
        <w:jc w:val="both"/>
        <w:rPr>
          <w:rFonts w:eastAsia="Arial" w:cs="Arial"/>
          <w:szCs w:val="22"/>
        </w:rPr>
      </w:pPr>
    </w:p>
    <w:p w14:paraId="5BFB03DF" w14:textId="73F372AB" w:rsidR="001533F9" w:rsidRPr="00A27446" w:rsidRDefault="00A27446" w:rsidP="00A76516">
      <w:pPr>
        <w:jc w:val="both"/>
        <w:rPr>
          <w:rFonts w:eastAsia="Arial" w:cs="Arial"/>
          <w:sz w:val="20"/>
          <w:szCs w:val="20"/>
        </w:rPr>
      </w:pPr>
      <w:r>
        <w:rPr>
          <w:rFonts w:eastAsia="Arial" w:cs="Arial"/>
          <w:sz w:val="20"/>
          <w:szCs w:val="20"/>
        </w:rPr>
        <w:t>Figure 1</w:t>
      </w:r>
      <w:r w:rsidR="00FF499B">
        <w:rPr>
          <w:rFonts w:eastAsia="Arial" w:cs="Arial"/>
          <w:sz w:val="20"/>
          <w:szCs w:val="20"/>
        </w:rPr>
        <w:t>0</w:t>
      </w:r>
    </w:p>
    <w:p w14:paraId="2331DFE6" w14:textId="3350F828" w:rsidR="001533F9" w:rsidRDefault="001533F9" w:rsidP="00A76516">
      <w:pPr>
        <w:jc w:val="both"/>
        <w:rPr>
          <w:rFonts w:eastAsia="Arial" w:cs="Arial"/>
          <w:szCs w:val="22"/>
        </w:rPr>
      </w:pPr>
    </w:p>
    <w:p w14:paraId="444CD8EB" w14:textId="532A86A9" w:rsidR="00A27446" w:rsidRDefault="00A27446" w:rsidP="00A76516">
      <w:pPr>
        <w:jc w:val="both"/>
        <w:rPr>
          <w:rFonts w:eastAsia="Arial" w:cs="Arial"/>
          <w:szCs w:val="22"/>
        </w:rPr>
      </w:pPr>
    </w:p>
    <w:p w14:paraId="217CF2B0" w14:textId="517715FD" w:rsidR="00A27446" w:rsidRDefault="00A27446" w:rsidP="00A76516">
      <w:pPr>
        <w:jc w:val="both"/>
        <w:rPr>
          <w:rFonts w:eastAsia="Arial" w:cs="Arial"/>
          <w:szCs w:val="22"/>
        </w:rPr>
      </w:pPr>
    </w:p>
    <w:p w14:paraId="609372C2" w14:textId="13A6733E" w:rsidR="00A27446" w:rsidRDefault="00A27446" w:rsidP="00A76516">
      <w:pPr>
        <w:jc w:val="both"/>
        <w:rPr>
          <w:rFonts w:eastAsia="Arial" w:cs="Arial"/>
          <w:szCs w:val="22"/>
        </w:rPr>
      </w:pPr>
    </w:p>
    <w:p w14:paraId="739FC12D" w14:textId="52C2C944" w:rsidR="00A27446" w:rsidRDefault="00A27446" w:rsidP="00A76516">
      <w:pPr>
        <w:jc w:val="both"/>
        <w:rPr>
          <w:rFonts w:eastAsia="Arial" w:cs="Arial"/>
          <w:szCs w:val="22"/>
        </w:rPr>
      </w:pPr>
    </w:p>
    <w:p w14:paraId="15B02187" w14:textId="2102FA22" w:rsidR="00A27446" w:rsidRDefault="00A27446" w:rsidP="00A76516">
      <w:pPr>
        <w:jc w:val="both"/>
        <w:rPr>
          <w:rFonts w:eastAsia="Arial" w:cs="Arial"/>
          <w:szCs w:val="22"/>
        </w:rPr>
      </w:pPr>
    </w:p>
    <w:p w14:paraId="0A42A5C6" w14:textId="39DE51FB" w:rsidR="00A27446" w:rsidRDefault="00A27446" w:rsidP="00A76516">
      <w:pPr>
        <w:jc w:val="both"/>
        <w:rPr>
          <w:rFonts w:eastAsia="Arial" w:cs="Arial"/>
          <w:szCs w:val="22"/>
        </w:rPr>
      </w:pPr>
    </w:p>
    <w:p w14:paraId="20FBD4BD" w14:textId="781D263B" w:rsidR="00A27446" w:rsidRDefault="00A27446" w:rsidP="00A76516">
      <w:pPr>
        <w:jc w:val="both"/>
        <w:rPr>
          <w:rFonts w:eastAsia="Arial" w:cs="Arial"/>
          <w:szCs w:val="22"/>
        </w:rPr>
      </w:pPr>
    </w:p>
    <w:p w14:paraId="5D5F766D" w14:textId="16C8784C" w:rsidR="00A27446" w:rsidRDefault="00A27446" w:rsidP="00A27446">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J</w:t>
      </w:r>
    </w:p>
    <w:p w14:paraId="23BBC08C" w14:textId="77777777" w:rsidR="00EF0DD6" w:rsidRPr="00EF0DD6" w:rsidRDefault="00EF0DD6" w:rsidP="00A27446">
      <w:pPr>
        <w:jc w:val="both"/>
        <w:rPr>
          <w:rFonts w:eastAsia="Arial" w:cs="Arial"/>
          <w:b/>
          <w:bCs/>
          <w:szCs w:val="22"/>
        </w:rPr>
      </w:pPr>
    </w:p>
    <w:p w14:paraId="72852418" w14:textId="77777777" w:rsidR="00EF0DD6" w:rsidRPr="00B9423F" w:rsidRDefault="14967077" w:rsidP="00EF0DD6">
      <w:pPr>
        <w:jc w:val="both"/>
        <w:rPr>
          <w:rFonts w:eastAsia="Arial" w:cs="Arial"/>
          <w:szCs w:val="22"/>
        </w:rPr>
      </w:pPr>
      <w:r>
        <w:rPr>
          <w:noProof/>
        </w:rPr>
        <w:drawing>
          <wp:inline distT="0" distB="0" distL="0" distR="0" wp14:anchorId="79E75FD7" wp14:editId="4063BA6F">
            <wp:extent cx="6120765" cy="4590416"/>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68">
                      <a:extLst>
                        <a:ext uri="{28A0092B-C50C-407E-A947-70E740481C1C}">
                          <a14:useLocalDpi xmlns:a14="http://schemas.microsoft.com/office/drawing/2010/main" val="0"/>
                        </a:ext>
                      </a:extLst>
                    </a:blip>
                    <a:stretch>
                      <a:fillRect/>
                    </a:stretch>
                  </pic:blipFill>
                  <pic:spPr>
                    <a:xfrm>
                      <a:off x="0" y="0"/>
                      <a:ext cx="6120765" cy="4590416"/>
                    </a:xfrm>
                    <a:prstGeom prst="rect">
                      <a:avLst/>
                    </a:prstGeom>
                  </pic:spPr>
                </pic:pic>
              </a:graphicData>
            </a:graphic>
          </wp:inline>
        </w:drawing>
      </w:r>
    </w:p>
    <w:p w14:paraId="78C6B3A9" w14:textId="77777777" w:rsidR="00EF0DD6" w:rsidRPr="00B9423F" w:rsidRDefault="00EF0DD6" w:rsidP="00EF0DD6">
      <w:pPr>
        <w:jc w:val="both"/>
        <w:rPr>
          <w:rFonts w:eastAsia="Arial" w:cs="Arial"/>
          <w:sz w:val="20"/>
          <w:szCs w:val="20"/>
        </w:rPr>
      </w:pPr>
      <w:r>
        <w:rPr>
          <w:rFonts w:eastAsia="Arial" w:cs="Arial"/>
          <w:sz w:val="20"/>
          <w:szCs w:val="20"/>
        </w:rPr>
        <w:t xml:space="preserve">Image 5 </w:t>
      </w:r>
      <w:r w:rsidRPr="00B9423F">
        <w:rPr>
          <w:rFonts w:eastAsia="Arial" w:cs="Arial"/>
          <w:sz w:val="20"/>
          <w:szCs w:val="20"/>
        </w:rPr>
        <w:t xml:space="preserve">© Jacques Descloitres, MODIS Land Rapid Response </w:t>
      </w:r>
      <w:hyperlink r:id="rId69" w:history="1">
        <w:r w:rsidRPr="00B9423F">
          <w:rPr>
            <w:rStyle w:val="Hyperlink"/>
            <w:rFonts w:eastAsia="Arial" w:cs="Arial"/>
            <w:sz w:val="20"/>
            <w:szCs w:val="20"/>
          </w:rPr>
          <w:t>https://modis-land.gsfc.nasa.gov/index.html</w:t>
        </w:r>
      </w:hyperlink>
      <w:r w:rsidRPr="00B9423F">
        <w:rPr>
          <w:rFonts w:eastAsia="Arial" w:cs="Arial"/>
          <w:sz w:val="20"/>
          <w:szCs w:val="20"/>
        </w:rPr>
        <w:t xml:space="preserve"> </w:t>
      </w:r>
    </w:p>
    <w:p w14:paraId="1150A1E5" w14:textId="77777777" w:rsidR="00A27446" w:rsidRDefault="00A27446" w:rsidP="00A76516">
      <w:pPr>
        <w:jc w:val="both"/>
        <w:rPr>
          <w:rFonts w:eastAsia="Arial" w:cs="Arial"/>
          <w:szCs w:val="22"/>
        </w:rPr>
      </w:pPr>
    </w:p>
    <w:p w14:paraId="6D08D865" w14:textId="6A6A8110" w:rsidR="00FA488C" w:rsidRDefault="00E851B8" w:rsidP="00FA488C">
      <w:pPr>
        <w:jc w:val="center"/>
        <w:rPr>
          <w:rFonts w:eastAsia="Arial" w:cs="Arial"/>
          <w:sz w:val="20"/>
          <w:szCs w:val="20"/>
        </w:rPr>
      </w:pPr>
      <w:r>
        <w:rPr>
          <w:rFonts w:eastAsia="Arial" w:cs="Arial"/>
          <w:noProof/>
          <w:sz w:val="20"/>
          <w:szCs w:val="20"/>
        </w:rPr>
        <w:drawing>
          <wp:inline distT="0" distB="0" distL="0" distR="0" wp14:anchorId="73830478" wp14:editId="228D3005">
            <wp:extent cx="3632200" cy="3331399"/>
            <wp:effectExtent l="0" t="0" r="635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0">
                      <a:extLst>
                        <a:ext uri="{28A0092B-C50C-407E-A947-70E740481C1C}">
                          <a14:useLocalDpi xmlns:a14="http://schemas.microsoft.com/office/drawing/2010/main" val="0"/>
                        </a:ext>
                      </a:extLst>
                    </a:blip>
                    <a:srcRect b="6328"/>
                    <a:stretch/>
                  </pic:blipFill>
                  <pic:spPr bwMode="auto">
                    <a:xfrm>
                      <a:off x="0" y="0"/>
                      <a:ext cx="3669017" cy="3365167"/>
                    </a:xfrm>
                    <a:prstGeom prst="rect">
                      <a:avLst/>
                    </a:prstGeom>
                    <a:noFill/>
                    <a:ln>
                      <a:noFill/>
                    </a:ln>
                    <a:extLst>
                      <a:ext uri="{53640926-AAD7-44D8-BBD7-CCE9431645EC}">
                        <a14:shadowObscured xmlns:a14="http://schemas.microsoft.com/office/drawing/2010/main"/>
                      </a:ext>
                    </a:extLst>
                  </pic:spPr>
                </pic:pic>
              </a:graphicData>
            </a:graphic>
          </wp:inline>
        </w:drawing>
      </w:r>
    </w:p>
    <w:p w14:paraId="07628C70" w14:textId="043AEEEB" w:rsidR="00FA488C" w:rsidRPr="00B9423F" w:rsidRDefault="00FA488C" w:rsidP="00FA488C">
      <w:pPr>
        <w:rPr>
          <w:rFonts w:eastAsia="Arial" w:cs="Arial"/>
          <w:sz w:val="20"/>
          <w:szCs w:val="20"/>
        </w:rPr>
      </w:pPr>
      <w:r>
        <w:rPr>
          <w:rFonts w:eastAsia="Arial" w:cs="Arial"/>
          <w:sz w:val="20"/>
          <w:szCs w:val="20"/>
        </w:rPr>
        <w:t>Figure 11</w:t>
      </w:r>
      <w:r w:rsidR="001D1181">
        <w:rPr>
          <w:rFonts w:eastAsia="Arial" w:cs="Arial"/>
          <w:sz w:val="20"/>
          <w:szCs w:val="20"/>
        </w:rPr>
        <w:t xml:space="preserve"> © WorldAtlas.com </w:t>
      </w:r>
    </w:p>
    <w:p w14:paraId="05D9F64D" w14:textId="304977CD" w:rsidR="00D353D6" w:rsidRDefault="00D353D6" w:rsidP="00D353D6">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K</w:t>
      </w:r>
    </w:p>
    <w:p w14:paraId="0D85CBE4" w14:textId="06099B8B" w:rsidR="00D353D6" w:rsidRDefault="00D353D6" w:rsidP="00D353D6">
      <w:pPr>
        <w:jc w:val="both"/>
        <w:rPr>
          <w:rFonts w:eastAsia="Arial" w:cs="Arial"/>
          <w:szCs w:val="22"/>
        </w:rPr>
      </w:pPr>
    </w:p>
    <w:p w14:paraId="651DDEEE" w14:textId="77777777" w:rsidR="00ED57D3" w:rsidRDefault="1E131075" w:rsidP="00B814E0">
      <w:pPr>
        <w:rPr>
          <w:rFonts w:eastAsia="Arial" w:cs="Arial"/>
          <w:sz w:val="20"/>
          <w:szCs w:val="20"/>
        </w:rPr>
      </w:pPr>
      <w:r>
        <w:rPr>
          <w:noProof/>
        </w:rPr>
        <w:drawing>
          <wp:inline distT="0" distB="0" distL="0" distR="0" wp14:anchorId="16A02C8D" wp14:editId="584EEE8B">
            <wp:extent cx="5577292" cy="7271135"/>
            <wp:effectExtent l="0" t="0" r="4445" b="6350"/>
            <wp:docPr id="38" name="Picture 38" descr="Drying of Lake Faguibine, 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71">
                      <a:extLst>
                        <a:ext uri="{28A0092B-C50C-407E-A947-70E740481C1C}">
                          <a14:useLocalDpi xmlns:a14="http://schemas.microsoft.com/office/drawing/2010/main" val="0"/>
                        </a:ext>
                      </a:extLst>
                    </a:blip>
                    <a:stretch>
                      <a:fillRect/>
                    </a:stretch>
                  </pic:blipFill>
                  <pic:spPr>
                    <a:xfrm>
                      <a:off x="0" y="0"/>
                      <a:ext cx="5577292" cy="7271135"/>
                    </a:xfrm>
                    <a:prstGeom prst="rect">
                      <a:avLst/>
                    </a:prstGeom>
                  </pic:spPr>
                </pic:pic>
              </a:graphicData>
            </a:graphic>
          </wp:inline>
        </w:drawing>
      </w:r>
    </w:p>
    <w:p w14:paraId="39A0D4CD" w14:textId="7792C114" w:rsidR="00B814E0" w:rsidRPr="00B814E0" w:rsidRDefault="00B814E0" w:rsidP="00B814E0">
      <w:pPr>
        <w:rPr>
          <w:rFonts w:eastAsia="Arial" w:cs="Arial"/>
          <w:sz w:val="20"/>
          <w:szCs w:val="20"/>
        </w:rPr>
      </w:pPr>
      <w:r>
        <w:rPr>
          <w:rFonts w:eastAsia="Arial" w:cs="Arial"/>
          <w:sz w:val="20"/>
          <w:szCs w:val="20"/>
        </w:rPr>
        <w:t>Image</w:t>
      </w:r>
      <w:r w:rsidR="00ED57D3">
        <w:rPr>
          <w:rFonts w:eastAsia="Arial" w:cs="Arial"/>
          <w:sz w:val="20"/>
          <w:szCs w:val="20"/>
        </w:rPr>
        <w:t>s</w:t>
      </w:r>
      <w:r>
        <w:rPr>
          <w:rFonts w:eastAsia="Arial" w:cs="Arial"/>
          <w:sz w:val="20"/>
          <w:szCs w:val="20"/>
        </w:rPr>
        <w:t xml:space="preserve"> 6 and 7 </w:t>
      </w:r>
      <w:r w:rsidR="00ED57D3">
        <w:rPr>
          <w:rFonts w:eastAsia="Arial" w:cs="Arial"/>
          <w:sz w:val="20"/>
          <w:szCs w:val="20"/>
        </w:rPr>
        <w:t>© NASA LANDSAT</w:t>
      </w:r>
    </w:p>
    <w:p w14:paraId="4BECF4C3" w14:textId="77777777" w:rsidR="00D353D6" w:rsidRPr="00D353D6" w:rsidRDefault="00D353D6" w:rsidP="00D353D6">
      <w:pPr>
        <w:jc w:val="both"/>
        <w:rPr>
          <w:rFonts w:eastAsia="Arial" w:cs="Arial"/>
          <w:szCs w:val="22"/>
        </w:rPr>
      </w:pPr>
    </w:p>
    <w:p w14:paraId="5309DBCC" w14:textId="77777777" w:rsidR="001533F9" w:rsidRDefault="001533F9" w:rsidP="00A76516">
      <w:pPr>
        <w:jc w:val="both"/>
        <w:rPr>
          <w:rFonts w:eastAsia="Arial" w:cs="Arial"/>
          <w:szCs w:val="22"/>
        </w:rPr>
      </w:pPr>
    </w:p>
    <w:p w14:paraId="762D1ACA" w14:textId="3B69A30E" w:rsidR="008E2707" w:rsidRDefault="008E2707" w:rsidP="00A76516">
      <w:pPr>
        <w:jc w:val="both"/>
        <w:rPr>
          <w:rFonts w:eastAsia="Arial" w:cs="Arial"/>
          <w:szCs w:val="22"/>
        </w:rPr>
      </w:pPr>
    </w:p>
    <w:p w14:paraId="5EA12AAC" w14:textId="0CE23DD4" w:rsidR="008E2707" w:rsidRDefault="008E2707" w:rsidP="00A76516">
      <w:pPr>
        <w:jc w:val="both"/>
        <w:rPr>
          <w:rFonts w:eastAsia="Arial" w:cs="Arial"/>
          <w:szCs w:val="22"/>
        </w:rPr>
      </w:pPr>
    </w:p>
    <w:p w14:paraId="5E6AB738" w14:textId="3F03CAF1" w:rsidR="00520B63" w:rsidRDefault="00520B63" w:rsidP="00A76516">
      <w:pPr>
        <w:jc w:val="both"/>
        <w:rPr>
          <w:rFonts w:eastAsia="Arial" w:cs="Arial"/>
          <w:szCs w:val="22"/>
        </w:rPr>
      </w:pPr>
    </w:p>
    <w:p w14:paraId="0F8D5319" w14:textId="3BB9ADDD" w:rsidR="00520B63" w:rsidRDefault="00520B63" w:rsidP="00A76516">
      <w:pPr>
        <w:jc w:val="both"/>
        <w:rPr>
          <w:rFonts w:eastAsia="Arial" w:cs="Arial"/>
          <w:szCs w:val="22"/>
        </w:rPr>
      </w:pPr>
    </w:p>
    <w:p w14:paraId="4766F609" w14:textId="03A9AC77" w:rsidR="00520B63" w:rsidRDefault="00520B63" w:rsidP="00520B63">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L</w:t>
      </w:r>
    </w:p>
    <w:p w14:paraId="1F49FC8B" w14:textId="77777777" w:rsidR="00520B63" w:rsidRPr="00520B63" w:rsidRDefault="00520B63" w:rsidP="00520B63">
      <w:pPr>
        <w:jc w:val="both"/>
        <w:rPr>
          <w:rFonts w:eastAsia="Arial" w:cs="Arial"/>
          <w:b/>
          <w:bCs/>
          <w:szCs w:val="22"/>
        </w:rPr>
      </w:pPr>
    </w:p>
    <w:p w14:paraId="58A0D920" w14:textId="77777777" w:rsidR="00520B63" w:rsidRDefault="204DC369" w:rsidP="00520B63">
      <w:pPr>
        <w:jc w:val="both"/>
        <w:rPr>
          <w:rFonts w:eastAsia="Arial" w:cs="Arial"/>
          <w:color w:val="FF0000"/>
        </w:rPr>
      </w:pPr>
      <w:r>
        <w:rPr>
          <w:noProof/>
        </w:rPr>
        <w:drawing>
          <wp:inline distT="0" distB="0" distL="0" distR="0" wp14:anchorId="4B8AE427" wp14:editId="7D9F294B">
            <wp:extent cx="8242104" cy="5512158"/>
            <wp:effectExtent l="0" t="6667" r="317" b="318"/>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72">
                      <a:extLst>
                        <a:ext uri="{28A0092B-C50C-407E-A947-70E740481C1C}">
                          <a14:useLocalDpi xmlns:a14="http://schemas.microsoft.com/office/drawing/2010/main" val="0"/>
                        </a:ext>
                      </a:extLst>
                    </a:blip>
                    <a:stretch>
                      <a:fillRect/>
                    </a:stretch>
                  </pic:blipFill>
                  <pic:spPr>
                    <a:xfrm rot="16200000">
                      <a:off x="0" y="0"/>
                      <a:ext cx="8242104" cy="5512158"/>
                    </a:xfrm>
                    <a:prstGeom prst="rect">
                      <a:avLst/>
                    </a:prstGeom>
                  </pic:spPr>
                </pic:pic>
              </a:graphicData>
            </a:graphic>
          </wp:inline>
        </w:drawing>
      </w:r>
    </w:p>
    <w:p w14:paraId="436ADA58" w14:textId="2B612609" w:rsidR="00520B63" w:rsidRPr="00DC6835" w:rsidRDefault="00520B63" w:rsidP="00DC6835">
      <w:pPr>
        <w:rPr>
          <w:rFonts w:ascii="Calibri" w:hAnsi="Calibri"/>
          <w:sz w:val="20"/>
          <w:szCs w:val="20"/>
        </w:rPr>
      </w:pPr>
      <w:r>
        <w:rPr>
          <w:rFonts w:eastAsia="Arial" w:cs="Arial"/>
          <w:sz w:val="20"/>
          <w:szCs w:val="20"/>
        </w:rPr>
        <w:t>Figure 1</w:t>
      </w:r>
      <w:r w:rsidR="00DC6835">
        <w:rPr>
          <w:rFonts w:eastAsia="Arial" w:cs="Arial"/>
          <w:sz w:val="20"/>
          <w:szCs w:val="20"/>
        </w:rPr>
        <w:t>2</w:t>
      </w:r>
      <w:r>
        <w:rPr>
          <w:rFonts w:eastAsia="Arial" w:cs="Arial"/>
          <w:sz w:val="20"/>
          <w:szCs w:val="20"/>
        </w:rPr>
        <w:t xml:space="preserve"> </w:t>
      </w:r>
      <w:r w:rsidRPr="008B6515">
        <w:rPr>
          <w:rFonts w:eastAsia="Arial" w:cs="Arial"/>
          <w:sz w:val="20"/>
          <w:szCs w:val="20"/>
        </w:rPr>
        <w:t xml:space="preserve">© RGS-IBG </w:t>
      </w:r>
      <w:r w:rsidRPr="008B6515">
        <w:rPr>
          <w:sz w:val="20"/>
          <w:szCs w:val="20"/>
        </w:rPr>
        <w:t>Wyld's map of Ashanti and neighbouring states with the British Possessions, 1873</w:t>
      </w:r>
    </w:p>
    <w:sectPr w:rsidR="00520B63" w:rsidRPr="00DC6835" w:rsidSect="00823A15">
      <w:headerReference w:type="even" r:id="rId73"/>
      <w:headerReference w:type="default" r:id="rId74"/>
      <w:footerReference w:type="default" r:id="rId75"/>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6C555D" w14:textId="77777777" w:rsidR="00604317" w:rsidRDefault="00604317">
      <w:r>
        <w:separator/>
      </w:r>
    </w:p>
  </w:endnote>
  <w:endnote w:type="continuationSeparator" w:id="0">
    <w:p w14:paraId="0FF01486" w14:textId="77777777" w:rsidR="00604317" w:rsidRDefault="00604317">
      <w:r>
        <w:continuationSeparator/>
      </w:r>
    </w:p>
  </w:endnote>
  <w:endnote w:type="continuationNotice" w:id="1">
    <w:p w14:paraId="053C462F" w14:textId="77777777" w:rsidR="00604317" w:rsidRDefault="006043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DA923"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81BB0E" w14:textId="77777777" w:rsidR="00604317" w:rsidRDefault="00604317">
      <w:r>
        <w:separator/>
      </w:r>
    </w:p>
  </w:footnote>
  <w:footnote w:type="continuationSeparator" w:id="0">
    <w:p w14:paraId="550B6598" w14:textId="77777777" w:rsidR="00604317" w:rsidRDefault="00604317">
      <w:r>
        <w:continuationSeparator/>
      </w:r>
    </w:p>
  </w:footnote>
  <w:footnote w:type="continuationNotice" w:id="1">
    <w:p w14:paraId="4E50E9A7" w14:textId="77777777" w:rsidR="00604317" w:rsidRDefault="006043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FD74A"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4D715D99" id="Group 12" o:spid="_x0000_s1026" style="position:absolute;margin-left:-1.1pt;margin-top:-10.45pt;width:500.95pt;height:86.65pt;z-index:251658241;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7501D" w14:textId="77777777" w:rsidR="009D2AA4" w:rsidRDefault="00417ADE" w:rsidP="001C3205">
                          <w:r>
                            <w:rPr>
                              <w:noProof/>
                              <w:lang w:eastAsia="en-GB"/>
                            </w:rPr>
                            <w:drawing>
                              <wp:inline distT="0" distB="0" distL="0" distR="0" wp14:anchorId="157B419D" wp14:editId="3490E1A1">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EF5A7" id="_x0000_t202" coordsize="21600,21600" o:spt="202" path="m,l,21600r21600,l21600,xe">
              <v:stroke joinstyle="miter"/>
              <v:path gradientshapeok="t" o:connecttype="rect"/>
            </v:shapetype>
            <v:shape id="Text Box 6" o:spid="_x0000_s1037" type="#_x0000_t202"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" filled="f" stroked="f">
              <v:textbox style="mso-fit-shape-to-text:t" inset="0,0,0,0">
                <w:txbxContent>
                  <w:p w14:paraId="0A37501D" w14:textId="77777777" w:rsidR="009D2AA4" w:rsidRDefault="00417ADE" w:rsidP="001C3205">
                    <w:r>
                      <w:rPr>
                        <w:noProof/>
                        <w:lang w:eastAsia="en-GB"/>
                      </w:rPr>
                      <w:drawing>
                        <wp:inline distT="0" distB="0" distL="0" distR="0" wp14:anchorId="157B419D" wp14:editId="3490E1A1">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940D"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3D3EC" w14:textId="77777777" w:rsidR="009D2AA4" w:rsidRDefault="003A6B88">
    <w:pPr>
      <w:pStyle w:val="Header"/>
    </w:pPr>
    <w:r>
      <w:rPr>
        <w:noProof/>
        <w:lang w:eastAsia="en-GB"/>
      </w:rPr>
      <w:drawing>
        <wp:inline distT="0" distB="0" distL="0" distR="0" wp14:anchorId="25145937" wp14:editId="451C8946">
          <wp:extent cx="6153150" cy="142875"/>
          <wp:effectExtent l="0" t="0" r="0" b="9525"/>
          <wp:docPr id="46" name="Picture 46"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21.1pt;height:19.9pt" o:bullet="t">
        <v:imagedata r:id="rId1" o:title="RGS Internal notice bullet point"/>
      </v:shape>
    </w:pict>
  </w:numPicBullet>
  <w:abstractNum w:abstractNumId="0" w15:restartNumberingAfterBreak="0">
    <w:nsid w:val="010A128B"/>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5913562"/>
    <w:multiLevelType w:val="hybridMultilevel"/>
    <w:tmpl w:val="9672F88A"/>
    <w:lvl w:ilvl="0" w:tplc="3B827614">
      <w:start w:val="1"/>
      <w:numFmt w:val="bullet"/>
      <w:lvlText w:val=""/>
      <w:lvlJc w:val="left"/>
      <w:pPr>
        <w:tabs>
          <w:tab w:val="num" w:pos="170"/>
        </w:tabs>
        <w:ind w:left="0" w:firstLine="0"/>
      </w:pPr>
      <w:rPr>
        <w:rFonts w:ascii="Symbol" w:hAnsi="Symbol" w:hint="default"/>
        <w:sz w:val="28"/>
        <w:szCs w:val="48"/>
      </w:rPr>
    </w:lvl>
    <w:lvl w:ilvl="1" w:tplc="3AC286DA">
      <w:start w:val="1"/>
      <w:numFmt w:val="bullet"/>
      <w:lvlText w:val="o"/>
      <w:lvlJc w:val="left"/>
      <w:pPr>
        <w:tabs>
          <w:tab w:val="num" w:pos="1440"/>
        </w:tabs>
        <w:ind w:left="1440" w:hanging="360"/>
      </w:pPr>
      <w:rPr>
        <w:rFonts w:ascii="Courier New" w:hAnsi="Courier New" w:cs="Courier New" w:hint="default"/>
      </w:rPr>
    </w:lvl>
    <w:lvl w:ilvl="2" w:tplc="C10A3E64">
      <w:start w:val="1"/>
      <w:numFmt w:val="bullet"/>
      <w:lvlText w:val=""/>
      <w:lvlJc w:val="left"/>
      <w:pPr>
        <w:tabs>
          <w:tab w:val="num" w:pos="2160"/>
        </w:tabs>
        <w:ind w:left="2160" w:hanging="360"/>
      </w:pPr>
      <w:rPr>
        <w:rFonts w:ascii="Wingdings" w:hAnsi="Wingdings" w:hint="default"/>
      </w:rPr>
    </w:lvl>
    <w:lvl w:ilvl="3" w:tplc="075CB0A2">
      <w:start w:val="1"/>
      <w:numFmt w:val="bullet"/>
      <w:lvlText w:val=""/>
      <w:lvlJc w:val="left"/>
      <w:pPr>
        <w:tabs>
          <w:tab w:val="num" w:pos="2880"/>
        </w:tabs>
        <w:ind w:left="2880" w:hanging="360"/>
      </w:pPr>
      <w:rPr>
        <w:rFonts w:ascii="Symbol" w:hAnsi="Symbol" w:hint="default"/>
      </w:rPr>
    </w:lvl>
    <w:lvl w:ilvl="4" w:tplc="BB9257C6">
      <w:start w:val="1"/>
      <w:numFmt w:val="bullet"/>
      <w:lvlText w:val="o"/>
      <w:lvlJc w:val="left"/>
      <w:pPr>
        <w:tabs>
          <w:tab w:val="num" w:pos="3600"/>
        </w:tabs>
        <w:ind w:left="3600" w:hanging="360"/>
      </w:pPr>
      <w:rPr>
        <w:rFonts w:ascii="Courier New" w:hAnsi="Courier New" w:cs="Courier New" w:hint="default"/>
      </w:rPr>
    </w:lvl>
    <w:lvl w:ilvl="5" w:tplc="BD202714">
      <w:start w:val="1"/>
      <w:numFmt w:val="bullet"/>
      <w:lvlText w:val=""/>
      <w:lvlJc w:val="left"/>
      <w:pPr>
        <w:tabs>
          <w:tab w:val="num" w:pos="4320"/>
        </w:tabs>
        <w:ind w:left="4320" w:hanging="360"/>
      </w:pPr>
      <w:rPr>
        <w:rFonts w:ascii="Wingdings" w:hAnsi="Wingdings" w:hint="default"/>
      </w:rPr>
    </w:lvl>
    <w:lvl w:ilvl="6" w:tplc="738ADC42">
      <w:start w:val="1"/>
      <w:numFmt w:val="bullet"/>
      <w:lvlText w:val=""/>
      <w:lvlJc w:val="left"/>
      <w:pPr>
        <w:tabs>
          <w:tab w:val="num" w:pos="5040"/>
        </w:tabs>
        <w:ind w:left="5040" w:hanging="360"/>
      </w:pPr>
      <w:rPr>
        <w:rFonts w:ascii="Symbol" w:hAnsi="Symbol" w:hint="default"/>
      </w:rPr>
    </w:lvl>
    <w:lvl w:ilvl="7" w:tplc="5FA48E12">
      <w:start w:val="1"/>
      <w:numFmt w:val="bullet"/>
      <w:lvlText w:val="o"/>
      <w:lvlJc w:val="left"/>
      <w:pPr>
        <w:tabs>
          <w:tab w:val="num" w:pos="5760"/>
        </w:tabs>
        <w:ind w:left="5760" w:hanging="360"/>
      </w:pPr>
      <w:rPr>
        <w:rFonts w:ascii="Courier New" w:hAnsi="Courier New" w:cs="Courier New" w:hint="default"/>
      </w:rPr>
    </w:lvl>
    <w:lvl w:ilvl="8" w:tplc="E4CE4796">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4" w15:restartNumberingAfterBreak="0">
    <w:nsid w:val="090E0506"/>
    <w:multiLevelType w:val="multilevel"/>
    <w:tmpl w:val="4ED24CEA"/>
    <w:lvl w:ilvl="0">
      <w:start w:val="1"/>
      <w:numFmt w:val="bullet"/>
      <w:lvlText w:val=""/>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642380"/>
    <w:multiLevelType w:val="hybridMultilevel"/>
    <w:tmpl w:val="0D96A0E8"/>
    <w:lvl w:ilvl="0" w:tplc="7FEE52B4">
      <w:start w:val="1"/>
      <w:numFmt w:val="bullet"/>
      <w:lvlText w:val=""/>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F178D"/>
    <w:multiLevelType w:val="hybridMultilevel"/>
    <w:tmpl w:val="0409001D"/>
    <w:lvl w:ilvl="0" w:tplc="771003F0">
      <w:start w:val="1"/>
      <w:numFmt w:val="decimal"/>
      <w:lvlText w:val="%1)"/>
      <w:lvlJc w:val="left"/>
      <w:pPr>
        <w:tabs>
          <w:tab w:val="num" w:pos="360"/>
        </w:tabs>
        <w:ind w:left="360" w:hanging="360"/>
      </w:pPr>
    </w:lvl>
    <w:lvl w:ilvl="1" w:tplc="6F9AC1AC">
      <w:start w:val="1"/>
      <w:numFmt w:val="lowerLetter"/>
      <w:lvlText w:val="%2)"/>
      <w:lvlJc w:val="left"/>
      <w:pPr>
        <w:tabs>
          <w:tab w:val="num" w:pos="720"/>
        </w:tabs>
        <w:ind w:left="720" w:hanging="360"/>
      </w:pPr>
    </w:lvl>
    <w:lvl w:ilvl="2" w:tplc="792AA35A">
      <w:start w:val="1"/>
      <w:numFmt w:val="lowerRoman"/>
      <w:lvlText w:val="%3)"/>
      <w:lvlJc w:val="left"/>
      <w:pPr>
        <w:tabs>
          <w:tab w:val="num" w:pos="1080"/>
        </w:tabs>
        <w:ind w:left="1080" w:hanging="360"/>
      </w:pPr>
    </w:lvl>
    <w:lvl w:ilvl="3" w:tplc="5EB4BD20">
      <w:start w:val="1"/>
      <w:numFmt w:val="decimal"/>
      <w:lvlText w:val="(%4)"/>
      <w:lvlJc w:val="left"/>
      <w:pPr>
        <w:tabs>
          <w:tab w:val="num" w:pos="1440"/>
        </w:tabs>
        <w:ind w:left="1440" w:hanging="360"/>
      </w:pPr>
    </w:lvl>
    <w:lvl w:ilvl="4" w:tplc="F67CAC00">
      <w:start w:val="1"/>
      <w:numFmt w:val="lowerLetter"/>
      <w:lvlText w:val="(%5)"/>
      <w:lvlJc w:val="left"/>
      <w:pPr>
        <w:tabs>
          <w:tab w:val="num" w:pos="1800"/>
        </w:tabs>
        <w:ind w:left="1800" w:hanging="360"/>
      </w:pPr>
    </w:lvl>
    <w:lvl w:ilvl="5" w:tplc="FA6A4406">
      <w:start w:val="1"/>
      <w:numFmt w:val="lowerRoman"/>
      <w:lvlText w:val="(%6)"/>
      <w:lvlJc w:val="left"/>
      <w:pPr>
        <w:tabs>
          <w:tab w:val="num" w:pos="2160"/>
        </w:tabs>
        <w:ind w:left="2160" w:hanging="360"/>
      </w:pPr>
    </w:lvl>
    <w:lvl w:ilvl="6" w:tplc="0CCA1986">
      <w:start w:val="1"/>
      <w:numFmt w:val="decimal"/>
      <w:lvlText w:val="%7."/>
      <w:lvlJc w:val="left"/>
      <w:pPr>
        <w:tabs>
          <w:tab w:val="num" w:pos="2520"/>
        </w:tabs>
        <w:ind w:left="2520" w:hanging="360"/>
      </w:pPr>
    </w:lvl>
    <w:lvl w:ilvl="7" w:tplc="9CA637CA">
      <w:start w:val="1"/>
      <w:numFmt w:val="lowerLetter"/>
      <w:lvlText w:val="%8."/>
      <w:lvlJc w:val="left"/>
      <w:pPr>
        <w:tabs>
          <w:tab w:val="num" w:pos="2880"/>
        </w:tabs>
        <w:ind w:left="2880" w:hanging="360"/>
      </w:pPr>
    </w:lvl>
    <w:lvl w:ilvl="8" w:tplc="C2A278FE">
      <w:start w:val="1"/>
      <w:numFmt w:val="lowerRoman"/>
      <w:lvlText w:val="%9."/>
      <w:lvlJc w:val="left"/>
      <w:pPr>
        <w:tabs>
          <w:tab w:val="num" w:pos="3240"/>
        </w:tabs>
        <w:ind w:left="3240" w:hanging="360"/>
      </w:pPr>
    </w:lvl>
  </w:abstractNum>
  <w:abstractNum w:abstractNumId="7" w15:restartNumberingAfterBreak="0">
    <w:nsid w:val="109F5216"/>
    <w:multiLevelType w:val="hybridMultilevel"/>
    <w:tmpl w:val="0409001D"/>
    <w:lvl w:ilvl="0" w:tplc="74C65C2E">
      <w:start w:val="1"/>
      <w:numFmt w:val="decimal"/>
      <w:lvlText w:val="%1)"/>
      <w:lvlJc w:val="left"/>
      <w:pPr>
        <w:tabs>
          <w:tab w:val="num" w:pos="360"/>
        </w:tabs>
        <w:ind w:left="360" w:hanging="360"/>
      </w:pPr>
    </w:lvl>
    <w:lvl w:ilvl="1" w:tplc="D1AA1036">
      <w:start w:val="1"/>
      <w:numFmt w:val="lowerLetter"/>
      <w:lvlText w:val="%2)"/>
      <w:lvlJc w:val="left"/>
      <w:pPr>
        <w:tabs>
          <w:tab w:val="num" w:pos="720"/>
        </w:tabs>
        <w:ind w:left="720" w:hanging="360"/>
      </w:pPr>
    </w:lvl>
    <w:lvl w:ilvl="2" w:tplc="449A1478">
      <w:start w:val="1"/>
      <w:numFmt w:val="lowerRoman"/>
      <w:lvlText w:val="%3)"/>
      <w:lvlJc w:val="left"/>
      <w:pPr>
        <w:tabs>
          <w:tab w:val="num" w:pos="1080"/>
        </w:tabs>
        <w:ind w:left="1080" w:hanging="360"/>
      </w:pPr>
    </w:lvl>
    <w:lvl w:ilvl="3" w:tplc="B5588316">
      <w:start w:val="1"/>
      <w:numFmt w:val="decimal"/>
      <w:lvlText w:val="(%4)"/>
      <w:lvlJc w:val="left"/>
      <w:pPr>
        <w:tabs>
          <w:tab w:val="num" w:pos="1440"/>
        </w:tabs>
        <w:ind w:left="1440" w:hanging="360"/>
      </w:pPr>
    </w:lvl>
    <w:lvl w:ilvl="4" w:tplc="47D085F6">
      <w:start w:val="1"/>
      <w:numFmt w:val="lowerLetter"/>
      <w:lvlText w:val="(%5)"/>
      <w:lvlJc w:val="left"/>
      <w:pPr>
        <w:tabs>
          <w:tab w:val="num" w:pos="1800"/>
        </w:tabs>
        <w:ind w:left="1800" w:hanging="360"/>
      </w:pPr>
    </w:lvl>
    <w:lvl w:ilvl="5" w:tplc="967CBB28">
      <w:start w:val="1"/>
      <w:numFmt w:val="lowerRoman"/>
      <w:lvlText w:val="(%6)"/>
      <w:lvlJc w:val="left"/>
      <w:pPr>
        <w:tabs>
          <w:tab w:val="num" w:pos="2160"/>
        </w:tabs>
        <w:ind w:left="2160" w:hanging="360"/>
      </w:pPr>
    </w:lvl>
    <w:lvl w:ilvl="6" w:tplc="94DEB11E">
      <w:start w:val="1"/>
      <w:numFmt w:val="decimal"/>
      <w:lvlText w:val="%7."/>
      <w:lvlJc w:val="left"/>
      <w:pPr>
        <w:tabs>
          <w:tab w:val="num" w:pos="2520"/>
        </w:tabs>
        <w:ind w:left="2520" w:hanging="360"/>
      </w:pPr>
    </w:lvl>
    <w:lvl w:ilvl="7" w:tplc="724E92E0">
      <w:start w:val="1"/>
      <w:numFmt w:val="lowerLetter"/>
      <w:lvlText w:val="%8."/>
      <w:lvlJc w:val="left"/>
      <w:pPr>
        <w:tabs>
          <w:tab w:val="num" w:pos="2880"/>
        </w:tabs>
        <w:ind w:left="2880" w:hanging="360"/>
      </w:pPr>
    </w:lvl>
    <w:lvl w:ilvl="8" w:tplc="06125ECA">
      <w:start w:val="1"/>
      <w:numFmt w:val="lowerRoman"/>
      <w:lvlText w:val="%9."/>
      <w:lvlJc w:val="left"/>
      <w:pPr>
        <w:tabs>
          <w:tab w:val="num" w:pos="3240"/>
        </w:tabs>
        <w:ind w:left="3240" w:hanging="360"/>
      </w:pPr>
    </w:lvl>
  </w:abstractNum>
  <w:abstractNum w:abstractNumId="8" w15:restartNumberingAfterBreak="0">
    <w:nsid w:val="14357623"/>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E84EF5"/>
    <w:multiLevelType w:val="hybridMultilevel"/>
    <w:tmpl w:val="21AE6566"/>
    <w:lvl w:ilvl="0" w:tplc="F0E87C7A">
      <w:start w:val="1"/>
      <w:numFmt w:val="bullet"/>
      <w:lvlText w:val=""/>
      <w:lvlJc w:val="left"/>
      <w:pPr>
        <w:tabs>
          <w:tab w:val="num" w:pos="227"/>
        </w:tabs>
        <w:ind w:left="255" w:hanging="255"/>
      </w:pPr>
      <w:rPr>
        <w:rFonts w:ascii="Symbol" w:hAnsi="Symbol" w:hint="default"/>
        <w:color w:val="auto"/>
      </w:rPr>
    </w:lvl>
    <w:lvl w:ilvl="1" w:tplc="E8827EA4">
      <w:start w:val="1"/>
      <w:numFmt w:val="bullet"/>
      <w:lvlText w:val="o"/>
      <w:lvlJc w:val="left"/>
      <w:pPr>
        <w:tabs>
          <w:tab w:val="num" w:pos="1440"/>
        </w:tabs>
        <w:ind w:left="1440" w:hanging="360"/>
      </w:pPr>
      <w:rPr>
        <w:rFonts w:ascii="Courier New" w:hAnsi="Courier New" w:cs="Courier New" w:hint="default"/>
      </w:rPr>
    </w:lvl>
    <w:lvl w:ilvl="2" w:tplc="D8BA10F0">
      <w:start w:val="1"/>
      <w:numFmt w:val="bullet"/>
      <w:lvlText w:val=""/>
      <w:lvlJc w:val="left"/>
      <w:pPr>
        <w:tabs>
          <w:tab w:val="num" w:pos="2160"/>
        </w:tabs>
        <w:ind w:left="2160" w:hanging="360"/>
      </w:pPr>
      <w:rPr>
        <w:rFonts w:ascii="Wingdings" w:hAnsi="Wingdings" w:hint="default"/>
      </w:rPr>
    </w:lvl>
    <w:lvl w:ilvl="3" w:tplc="2B9A378C">
      <w:start w:val="1"/>
      <w:numFmt w:val="bullet"/>
      <w:lvlText w:val=""/>
      <w:lvlJc w:val="left"/>
      <w:pPr>
        <w:tabs>
          <w:tab w:val="num" w:pos="2880"/>
        </w:tabs>
        <w:ind w:left="2880" w:hanging="360"/>
      </w:pPr>
      <w:rPr>
        <w:rFonts w:ascii="Symbol" w:hAnsi="Symbol" w:hint="default"/>
      </w:rPr>
    </w:lvl>
    <w:lvl w:ilvl="4" w:tplc="5D921F1E">
      <w:start w:val="1"/>
      <w:numFmt w:val="bullet"/>
      <w:lvlText w:val="o"/>
      <w:lvlJc w:val="left"/>
      <w:pPr>
        <w:tabs>
          <w:tab w:val="num" w:pos="3600"/>
        </w:tabs>
        <w:ind w:left="3600" w:hanging="360"/>
      </w:pPr>
      <w:rPr>
        <w:rFonts w:ascii="Courier New" w:hAnsi="Courier New" w:cs="Courier New" w:hint="default"/>
      </w:rPr>
    </w:lvl>
    <w:lvl w:ilvl="5" w:tplc="14D6B92C">
      <w:start w:val="1"/>
      <w:numFmt w:val="bullet"/>
      <w:lvlText w:val=""/>
      <w:lvlJc w:val="left"/>
      <w:pPr>
        <w:tabs>
          <w:tab w:val="num" w:pos="4320"/>
        </w:tabs>
        <w:ind w:left="4320" w:hanging="360"/>
      </w:pPr>
      <w:rPr>
        <w:rFonts w:ascii="Wingdings" w:hAnsi="Wingdings" w:hint="default"/>
      </w:rPr>
    </w:lvl>
    <w:lvl w:ilvl="6" w:tplc="4B8A40A0">
      <w:start w:val="1"/>
      <w:numFmt w:val="bullet"/>
      <w:lvlText w:val=""/>
      <w:lvlJc w:val="left"/>
      <w:pPr>
        <w:tabs>
          <w:tab w:val="num" w:pos="5040"/>
        </w:tabs>
        <w:ind w:left="5040" w:hanging="360"/>
      </w:pPr>
      <w:rPr>
        <w:rFonts w:ascii="Symbol" w:hAnsi="Symbol" w:hint="default"/>
      </w:rPr>
    </w:lvl>
    <w:lvl w:ilvl="7" w:tplc="AF364A52">
      <w:start w:val="1"/>
      <w:numFmt w:val="bullet"/>
      <w:lvlText w:val="o"/>
      <w:lvlJc w:val="left"/>
      <w:pPr>
        <w:tabs>
          <w:tab w:val="num" w:pos="5760"/>
        </w:tabs>
        <w:ind w:left="5760" w:hanging="360"/>
      </w:pPr>
      <w:rPr>
        <w:rFonts w:ascii="Courier New" w:hAnsi="Courier New" w:cs="Courier New" w:hint="default"/>
      </w:rPr>
    </w:lvl>
    <w:lvl w:ilvl="8" w:tplc="9C6C68FA">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0576FA"/>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E63708"/>
    <w:multiLevelType w:val="hybridMultilevel"/>
    <w:tmpl w:val="FAECF88C"/>
    <w:lvl w:ilvl="0" w:tplc="A5BED4B0">
      <w:start w:val="1"/>
      <w:numFmt w:val="decimal"/>
      <w:lvlText w:val="%1."/>
      <w:lvlJc w:val="left"/>
      <w:pPr>
        <w:ind w:left="720" w:hanging="360"/>
      </w:pPr>
    </w:lvl>
    <w:lvl w:ilvl="1" w:tplc="E78A388E">
      <w:start w:val="1"/>
      <w:numFmt w:val="lowerLetter"/>
      <w:lvlText w:val="%2."/>
      <w:lvlJc w:val="left"/>
      <w:pPr>
        <w:ind w:left="1440" w:hanging="360"/>
      </w:pPr>
    </w:lvl>
    <w:lvl w:ilvl="2" w:tplc="22069CDE">
      <w:start w:val="1"/>
      <w:numFmt w:val="lowerRoman"/>
      <w:lvlText w:val="%3."/>
      <w:lvlJc w:val="right"/>
      <w:pPr>
        <w:ind w:left="2160" w:hanging="180"/>
      </w:pPr>
    </w:lvl>
    <w:lvl w:ilvl="3" w:tplc="8A10E916">
      <w:start w:val="1"/>
      <w:numFmt w:val="decimal"/>
      <w:lvlText w:val="%4."/>
      <w:lvlJc w:val="left"/>
      <w:pPr>
        <w:ind w:left="2880" w:hanging="360"/>
      </w:pPr>
    </w:lvl>
    <w:lvl w:ilvl="4" w:tplc="B058B9D0">
      <w:start w:val="1"/>
      <w:numFmt w:val="lowerLetter"/>
      <w:lvlText w:val="%5."/>
      <w:lvlJc w:val="left"/>
      <w:pPr>
        <w:ind w:left="3600" w:hanging="360"/>
      </w:pPr>
    </w:lvl>
    <w:lvl w:ilvl="5" w:tplc="D69CD2BE">
      <w:start w:val="1"/>
      <w:numFmt w:val="lowerRoman"/>
      <w:lvlText w:val="%6."/>
      <w:lvlJc w:val="right"/>
      <w:pPr>
        <w:ind w:left="4320" w:hanging="180"/>
      </w:pPr>
    </w:lvl>
    <w:lvl w:ilvl="6" w:tplc="632C2736">
      <w:start w:val="1"/>
      <w:numFmt w:val="decimal"/>
      <w:lvlText w:val="%7."/>
      <w:lvlJc w:val="left"/>
      <w:pPr>
        <w:ind w:left="5040" w:hanging="360"/>
      </w:pPr>
    </w:lvl>
    <w:lvl w:ilvl="7" w:tplc="8B84BB7A">
      <w:start w:val="1"/>
      <w:numFmt w:val="lowerLetter"/>
      <w:lvlText w:val="%8."/>
      <w:lvlJc w:val="left"/>
      <w:pPr>
        <w:ind w:left="5760" w:hanging="360"/>
      </w:pPr>
    </w:lvl>
    <w:lvl w:ilvl="8" w:tplc="F0E41D26">
      <w:start w:val="1"/>
      <w:numFmt w:val="lowerRoman"/>
      <w:lvlText w:val="%9."/>
      <w:lvlJc w:val="right"/>
      <w:pPr>
        <w:ind w:left="6480" w:hanging="180"/>
      </w:pPr>
    </w:lvl>
  </w:abstractNum>
  <w:abstractNum w:abstractNumId="14" w15:restartNumberingAfterBreak="0">
    <w:nsid w:val="231D5776"/>
    <w:multiLevelType w:val="hybridMultilevel"/>
    <w:tmpl w:val="45A8A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7C51DC"/>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946E2F"/>
    <w:multiLevelType w:val="hybridMultilevel"/>
    <w:tmpl w:val="8BBC1562"/>
    <w:lvl w:ilvl="0" w:tplc="AD42402E">
      <w:start w:val="1"/>
      <w:numFmt w:val="bullet"/>
      <w:lvlText w:val=""/>
      <w:lvlJc w:val="left"/>
      <w:pPr>
        <w:tabs>
          <w:tab w:val="num" w:pos="0"/>
        </w:tabs>
        <w:ind w:left="68" w:hanging="68"/>
      </w:pPr>
      <w:rPr>
        <w:rFonts w:ascii="Symbol" w:hAnsi="Symbol" w:hint="default"/>
        <w:color w:val="auto"/>
        <w:sz w:val="46"/>
        <w:szCs w:val="46"/>
      </w:rPr>
    </w:lvl>
    <w:lvl w:ilvl="1" w:tplc="92845F46">
      <w:start w:val="1"/>
      <w:numFmt w:val="bullet"/>
      <w:lvlText w:val="o"/>
      <w:lvlJc w:val="left"/>
      <w:pPr>
        <w:tabs>
          <w:tab w:val="num" w:pos="1440"/>
        </w:tabs>
        <w:ind w:left="1440" w:hanging="360"/>
      </w:pPr>
      <w:rPr>
        <w:rFonts w:ascii="Courier New" w:hAnsi="Courier New" w:cs="Courier New" w:hint="default"/>
      </w:rPr>
    </w:lvl>
    <w:lvl w:ilvl="2" w:tplc="8766E2E8">
      <w:start w:val="1"/>
      <w:numFmt w:val="bullet"/>
      <w:lvlText w:val=""/>
      <w:lvlJc w:val="left"/>
      <w:pPr>
        <w:tabs>
          <w:tab w:val="num" w:pos="2160"/>
        </w:tabs>
        <w:ind w:left="2160" w:hanging="360"/>
      </w:pPr>
      <w:rPr>
        <w:rFonts w:ascii="Wingdings" w:hAnsi="Wingdings" w:hint="default"/>
      </w:rPr>
    </w:lvl>
    <w:lvl w:ilvl="3" w:tplc="7B168710">
      <w:start w:val="1"/>
      <w:numFmt w:val="bullet"/>
      <w:lvlText w:val=""/>
      <w:lvlJc w:val="left"/>
      <w:pPr>
        <w:tabs>
          <w:tab w:val="num" w:pos="2880"/>
        </w:tabs>
        <w:ind w:left="2880" w:hanging="360"/>
      </w:pPr>
      <w:rPr>
        <w:rFonts w:ascii="Symbol" w:hAnsi="Symbol" w:hint="default"/>
      </w:rPr>
    </w:lvl>
    <w:lvl w:ilvl="4" w:tplc="F3386B0E">
      <w:start w:val="1"/>
      <w:numFmt w:val="bullet"/>
      <w:lvlText w:val="o"/>
      <w:lvlJc w:val="left"/>
      <w:pPr>
        <w:tabs>
          <w:tab w:val="num" w:pos="3600"/>
        </w:tabs>
        <w:ind w:left="3600" w:hanging="360"/>
      </w:pPr>
      <w:rPr>
        <w:rFonts w:ascii="Courier New" w:hAnsi="Courier New" w:cs="Courier New" w:hint="default"/>
      </w:rPr>
    </w:lvl>
    <w:lvl w:ilvl="5" w:tplc="8244CA3E">
      <w:start w:val="1"/>
      <w:numFmt w:val="bullet"/>
      <w:lvlText w:val=""/>
      <w:lvlJc w:val="left"/>
      <w:pPr>
        <w:tabs>
          <w:tab w:val="num" w:pos="4320"/>
        </w:tabs>
        <w:ind w:left="4320" w:hanging="360"/>
      </w:pPr>
      <w:rPr>
        <w:rFonts w:ascii="Wingdings" w:hAnsi="Wingdings" w:hint="default"/>
      </w:rPr>
    </w:lvl>
    <w:lvl w:ilvl="6" w:tplc="57281788">
      <w:start w:val="1"/>
      <w:numFmt w:val="bullet"/>
      <w:lvlText w:val=""/>
      <w:lvlJc w:val="left"/>
      <w:pPr>
        <w:tabs>
          <w:tab w:val="num" w:pos="5040"/>
        </w:tabs>
        <w:ind w:left="5040" w:hanging="360"/>
      </w:pPr>
      <w:rPr>
        <w:rFonts w:ascii="Symbol" w:hAnsi="Symbol" w:hint="default"/>
      </w:rPr>
    </w:lvl>
    <w:lvl w:ilvl="7" w:tplc="2FD4231A">
      <w:start w:val="1"/>
      <w:numFmt w:val="bullet"/>
      <w:lvlText w:val="o"/>
      <w:lvlJc w:val="left"/>
      <w:pPr>
        <w:tabs>
          <w:tab w:val="num" w:pos="5760"/>
        </w:tabs>
        <w:ind w:left="5760" w:hanging="360"/>
      </w:pPr>
      <w:rPr>
        <w:rFonts w:ascii="Courier New" w:hAnsi="Courier New" w:cs="Courier New" w:hint="default"/>
      </w:rPr>
    </w:lvl>
    <w:lvl w:ilvl="8" w:tplc="E9D4FB74">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63F3FC0"/>
    <w:multiLevelType w:val="hybridMultilevel"/>
    <w:tmpl w:val="86EEE66E"/>
    <w:lvl w:ilvl="0" w:tplc="4274C27E">
      <w:start w:val="1"/>
      <w:numFmt w:val="bullet"/>
      <w:lvlText w:val=""/>
      <w:lvlJc w:val="left"/>
      <w:pPr>
        <w:tabs>
          <w:tab w:val="num" w:pos="170"/>
        </w:tabs>
        <w:ind w:left="68" w:hanging="68"/>
      </w:pPr>
      <w:rPr>
        <w:rFonts w:ascii="Symbol" w:hAnsi="Symbol" w:hint="default"/>
        <w:color w:val="auto"/>
        <w:sz w:val="48"/>
        <w:szCs w:val="48"/>
      </w:rPr>
    </w:lvl>
    <w:lvl w:ilvl="1" w:tplc="CDAA9D84">
      <w:start w:val="1"/>
      <w:numFmt w:val="bullet"/>
      <w:lvlText w:val="o"/>
      <w:lvlJc w:val="left"/>
      <w:pPr>
        <w:tabs>
          <w:tab w:val="num" w:pos="1440"/>
        </w:tabs>
        <w:ind w:left="1440" w:hanging="360"/>
      </w:pPr>
      <w:rPr>
        <w:rFonts w:ascii="Courier New" w:hAnsi="Courier New" w:cs="Courier New" w:hint="default"/>
      </w:rPr>
    </w:lvl>
    <w:lvl w:ilvl="2" w:tplc="7F9AC096">
      <w:start w:val="1"/>
      <w:numFmt w:val="bullet"/>
      <w:lvlText w:val=""/>
      <w:lvlJc w:val="left"/>
      <w:pPr>
        <w:tabs>
          <w:tab w:val="num" w:pos="2160"/>
        </w:tabs>
        <w:ind w:left="2160" w:hanging="360"/>
      </w:pPr>
      <w:rPr>
        <w:rFonts w:ascii="Wingdings" w:hAnsi="Wingdings" w:hint="default"/>
      </w:rPr>
    </w:lvl>
    <w:lvl w:ilvl="3" w:tplc="BD5E5A58">
      <w:start w:val="1"/>
      <w:numFmt w:val="bullet"/>
      <w:lvlText w:val=""/>
      <w:lvlJc w:val="left"/>
      <w:pPr>
        <w:tabs>
          <w:tab w:val="num" w:pos="2880"/>
        </w:tabs>
        <w:ind w:left="2880" w:hanging="360"/>
      </w:pPr>
      <w:rPr>
        <w:rFonts w:ascii="Symbol" w:hAnsi="Symbol" w:hint="default"/>
      </w:rPr>
    </w:lvl>
    <w:lvl w:ilvl="4" w:tplc="6D0CC754">
      <w:start w:val="1"/>
      <w:numFmt w:val="bullet"/>
      <w:lvlText w:val="o"/>
      <w:lvlJc w:val="left"/>
      <w:pPr>
        <w:tabs>
          <w:tab w:val="num" w:pos="3600"/>
        </w:tabs>
        <w:ind w:left="3600" w:hanging="360"/>
      </w:pPr>
      <w:rPr>
        <w:rFonts w:ascii="Courier New" w:hAnsi="Courier New" w:cs="Courier New" w:hint="default"/>
      </w:rPr>
    </w:lvl>
    <w:lvl w:ilvl="5" w:tplc="58D2DABC">
      <w:start w:val="1"/>
      <w:numFmt w:val="bullet"/>
      <w:lvlText w:val=""/>
      <w:lvlJc w:val="left"/>
      <w:pPr>
        <w:tabs>
          <w:tab w:val="num" w:pos="4320"/>
        </w:tabs>
        <w:ind w:left="4320" w:hanging="360"/>
      </w:pPr>
      <w:rPr>
        <w:rFonts w:ascii="Wingdings" w:hAnsi="Wingdings" w:hint="default"/>
      </w:rPr>
    </w:lvl>
    <w:lvl w:ilvl="6" w:tplc="D9B23538">
      <w:start w:val="1"/>
      <w:numFmt w:val="bullet"/>
      <w:lvlText w:val=""/>
      <w:lvlJc w:val="left"/>
      <w:pPr>
        <w:tabs>
          <w:tab w:val="num" w:pos="5040"/>
        </w:tabs>
        <w:ind w:left="5040" w:hanging="360"/>
      </w:pPr>
      <w:rPr>
        <w:rFonts w:ascii="Symbol" w:hAnsi="Symbol" w:hint="default"/>
      </w:rPr>
    </w:lvl>
    <w:lvl w:ilvl="7" w:tplc="088051BA">
      <w:start w:val="1"/>
      <w:numFmt w:val="bullet"/>
      <w:lvlText w:val="o"/>
      <w:lvlJc w:val="left"/>
      <w:pPr>
        <w:tabs>
          <w:tab w:val="num" w:pos="5760"/>
        </w:tabs>
        <w:ind w:left="5760" w:hanging="360"/>
      </w:pPr>
      <w:rPr>
        <w:rFonts w:ascii="Courier New" w:hAnsi="Courier New" w:cs="Courier New" w:hint="default"/>
      </w:rPr>
    </w:lvl>
    <w:lvl w:ilvl="8" w:tplc="B70821EC">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244499"/>
    <w:multiLevelType w:val="hybridMultilevel"/>
    <w:tmpl w:val="0D96A0E8"/>
    <w:lvl w:ilvl="0" w:tplc="4A8A01F0">
      <w:start w:val="1"/>
      <w:numFmt w:val="bullet"/>
      <w:lvlText w:val=""/>
      <w:lvlJc w:val="left"/>
      <w:pPr>
        <w:tabs>
          <w:tab w:val="num" w:pos="227"/>
        </w:tabs>
        <w:ind w:left="68" w:hanging="68"/>
      </w:pPr>
      <w:rPr>
        <w:rFonts w:ascii="Symbol" w:hAnsi="Symbol" w:hint="default"/>
        <w:color w:val="auto"/>
        <w:sz w:val="46"/>
        <w:szCs w:val="46"/>
      </w:rPr>
    </w:lvl>
    <w:lvl w:ilvl="1" w:tplc="A648955C">
      <w:start w:val="1"/>
      <w:numFmt w:val="bullet"/>
      <w:lvlText w:val="o"/>
      <w:lvlJc w:val="left"/>
      <w:pPr>
        <w:tabs>
          <w:tab w:val="num" w:pos="1440"/>
        </w:tabs>
        <w:ind w:left="1440" w:hanging="360"/>
      </w:pPr>
      <w:rPr>
        <w:rFonts w:ascii="Courier New" w:hAnsi="Courier New" w:cs="Courier New" w:hint="default"/>
      </w:rPr>
    </w:lvl>
    <w:lvl w:ilvl="2" w:tplc="8BB4E532">
      <w:start w:val="1"/>
      <w:numFmt w:val="bullet"/>
      <w:lvlText w:val=""/>
      <w:lvlJc w:val="left"/>
      <w:pPr>
        <w:tabs>
          <w:tab w:val="num" w:pos="2160"/>
        </w:tabs>
        <w:ind w:left="2160" w:hanging="360"/>
      </w:pPr>
      <w:rPr>
        <w:rFonts w:ascii="Wingdings" w:hAnsi="Wingdings" w:hint="default"/>
      </w:rPr>
    </w:lvl>
    <w:lvl w:ilvl="3" w:tplc="67DE3C7C">
      <w:start w:val="1"/>
      <w:numFmt w:val="bullet"/>
      <w:lvlText w:val=""/>
      <w:lvlJc w:val="left"/>
      <w:pPr>
        <w:tabs>
          <w:tab w:val="num" w:pos="2880"/>
        </w:tabs>
        <w:ind w:left="2880" w:hanging="360"/>
      </w:pPr>
      <w:rPr>
        <w:rFonts w:ascii="Symbol" w:hAnsi="Symbol" w:hint="default"/>
      </w:rPr>
    </w:lvl>
    <w:lvl w:ilvl="4" w:tplc="F3127FCE">
      <w:start w:val="1"/>
      <w:numFmt w:val="bullet"/>
      <w:lvlText w:val="o"/>
      <w:lvlJc w:val="left"/>
      <w:pPr>
        <w:tabs>
          <w:tab w:val="num" w:pos="3600"/>
        </w:tabs>
        <w:ind w:left="3600" w:hanging="360"/>
      </w:pPr>
      <w:rPr>
        <w:rFonts w:ascii="Courier New" w:hAnsi="Courier New" w:cs="Courier New" w:hint="default"/>
      </w:rPr>
    </w:lvl>
    <w:lvl w:ilvl="5" w:tplc="7AF45F22">
      <w:start w:val="1"/>
      <w:numFmt w:val="bullet"/>
      <w:lvlText w:val=""/>
      <w:lvlJc w:val="left"/>
      <w:pPr>
        <w:tabs>
          <w:tab w:val="num" w:pos="4320"/>
        </w:tabs>
        <w:ind w:left="4320" w:hanging="360"/>
      </w:pPr>
      <w:rPr>
        <w:rFonts w:ascii="Wingdings" w:hAnsi="Wingdings" w:hint="default"/>
      </w:rPr>
    </w:lvl>
    <w:lvl w:ilvl="6" w:tplc="2CDC60C8">
      <w:start w:val="1"/>
      <w:numFmt w:val="bullet"/>
      <w:lvlText w:val=""/>
      <w:lvlJc w:val="left"/>
      <w:pPr>
        <w:tabs>
          <w:tab w:val="num" w:pos="5040"/>
        </w:tabs>
        <w:ind w:left="5040" w:hanging="360"/>
      </w:pPr>
      <w:rPr>
        <w:rFonts w:ascii="Symbol" w:hAnsi="Symbol" w:hint="default"/>
      </w:rPr>
    </w:lvl>
    <w:lvl w:ilvl="7" w:tplc="4734162A">
      <w:start w:val="1"/>
      <w:numFmt w:val="bullet"/>
      <w:lvlText w:val="o"/>
      <w:lvlJc w:val="left"/>
      <w:pPr>
        <w:tabs>
          <w:tab w:val="num" w:pos="5760"/>
        </w:tabs>
        <w:ind w:left="5760" w:hanging="360"/>
      </w:pPr>
      <w:rPr>
        <w:rFonts w:ascii="Courier New" w:hAnsi="Courier New" w:cs="Courier New" w:hint="default"/>
      </w:rPr>
    </w:lvl>
    <w:lvl w:ilvl="8" w:tplc="C2B8AC4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DE2541"/>
    <w:multiLevelType w:val="hybridMultilevel"/>
    <w:tmpl w:val="D772BD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366308"/>
    <w:multiLevelType w:val="hybridMultilevel"/>
    <w:tmpl w:val="C2A489DC"/>
    <w:styleLink w:val="RGSnumberedheadings"/>
    <w:lvl w:ilvl="0" w:tplc="C8B091C2">
      <w:start w:val="1"/>
      <w:numFmt w:val="decimal"/>
      <w:lvlText w:val="%1."/>
      <w:lvlJc w:val="left"/>
      <w:pPr>
        <w:tabs>
          <w:tab w:val="num" w:pos="425"/>
        </w:tabs>
        <w:ind w:left="425" w:hanging="425"/>
      </w:pPr>
      <w:rPr>
        <w:rFonts w:hint="default"/>
      </w:rPr>
    </w:lvl>
    <w:lvl w:ilvl="1" w:tplc="2F24C55A">
      <w:start w:val="1"/>
      <w:numFmt w:val="lowerLetter"/>
      <w:lvlText w:val="%2."/>
      <w:lvlJc w:val="left"/>
      <w:pPr>
        <w:tabs>
          <w:tab w:val="num" w:pos="425"/>
        </w:tabs>
        <w:ind w:left="425" w:hanging="425"/>
      </w:pPr>
      <w:rPr>
        <w:rFonts w:hint="default"/>
      </w:rPr>
    </w:lvl>
    <w:lvl w:ilvl="2" w:tplc="AA0E850E">
      <w:start w:val="1"/>
      <w:numFmt w:val="lowerRoman"/>
      <w:lvlText w:val="%3)"/>
      <w:lvlJc w:val="left"/>
      <w:pPr>
        <w:tabs>
          <w:tab w:val="num" w:pos="425"/>
        </w:tabs>
        <w:ind w:left="425" w:hanging="425"/>
      </w:pPr>
      <w:rPr>
        <w:rFonts w:hint="default"/>
      </w:rPr>
    </w:lvl>
    <w:lvl w:ilvl="3" w:tplc="CC92B004">
      <w:start w:val="1"/>
      <w:numFmt w:val="decimal"/>
      <w:lvlText w:val="(%4)"/>
      <w:lvlJc w:val="left"/>
      <w:pPr>
        <w:tabs>
          <w:tab w:val="num" w:pos="425"/>
        </w:tabs>
        <w:ind w:left="425" w:hanging="425"/>
      </w:pPr>
      <w:rPr>
        <w:rFonts w:hint="default"/>
      </w:rPr>
    </w:lvl>
    <w:lvl w:ilvl="4" w:tplc="233AEF9A">
      <w:start w:val="1"/>
      <w:numFmt w:val="lowerLetter"/>
      <w:lvlText w:val="(%5)"/>
      <w:lvlJc w:val="left"/>
      <w:pPr>
        <w:tabs>
          <w:tab w:val="num" w:pos="425"/>
        </w:tabs>
        <w:ind w:left="425" w:hanging="425"/>
      </w:pPr>
      <w:rPr>
        <w:rFonts w:hint="default"/>
      </w:rPr>
    </w:lvl>
    <w:lvl w:ilvl="5" w:tplc="75DC13F6">
      <w:start w:val="1"/>
      <w:numFmt w:val="lowerRoman"/>
      <w:lvlText w:val="(%6)"/>
      <w:lvlJc w:val="left"/>
      <w:pPr>
        <w:tabs>
          <w:tab w:val="num" w:pos="425"/>
        </w:tabs>
        <w:ind w:left="425" w:hanging="425"/>
      </w:pPr>
      <w:rPr>
        <w:rFonts w:hint="default"/>
      </w:rPr>
    </w:lvl>
    <w:lvl w:ilvl="6" w:tplc="28B02E6E">
      <w:start w:val="1"/>
      <w:numFmt w:val="decimal"/>
      <w:lvlText w:val="%7."/>
      <w:lvlJc w:val="left"/>
      <w:pPr>
        <w:tabs>
          <w:tab w:val="num" w:pos="425"/>
        </w:tabs>
        <w:ind w:left="425" w:hanging="425"/>
      </w:pPr>
      <w:rPr>
        <w:rFonts w:hint="default"/>
      </w:rPr>
    </w:lvl>
    <w:lvl w:ilvl="7" w:tplc="8546566C">
      <w:start w:val="1"/>
      <w:numFmt w:val="lowerLetter"/>
      <w:lvlText w:val="%8."/>
      <w:lvlJc w:val="left"/>
      <w:pPr>
        <w:tabs>
          <w:tab w:val="num" w:pos="425"/>
        </w:tabs>
        <w:ind w:left="425" w:hanging="425"/>
      </w:pPr>
      <w:rPr>
        <w:rFonts w:hint="default"/>
      </w:rPr>
    </w:lvl>
    <w:lvl w:ilvl="8" w:tplc="FB7C802A">
      <w:start w:val="1"/>
      <w:numFmt w:val="lowerRoman"/>
      <w:lvlText w:val="%9."/>
      <w:lvlJc w:val="left"/>
      <w:pPr>
        <w:tabs>
          <w:tab w:val="num" w:pos="425"/>
        </w:tabs>
        <w:ind w:left="425" w:hanging="425"/>
      </w:pPr>
      <w:rPr>
        <w:rFonts w:hint="default"/>
      </w:rPr>
    </w:lvl>
  </w:abstractNum>
  <w:abstractNum w:abstractNumId="23" w15:restartNumberingAfterBreak="0">
    <w:nsid w:val="4A254491"/>
    <w:multiLevelType w:val="hybridMultilevel"/>
    <w:tmpl w:val="4ED24CEA"/>
    <w:lvl w:ilvl="0" w:tplc="CFAEF532">
      <w:start w:val="1"/>
      <w:numFmt w:val="bullet"/>
      <w:lvlText w:val=""/>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F52E1F"/>
    <w:multiLevelType w:val="hybridMultilevel"/>
    <w:tmpl w:val="B394D3E0"/>
    <w:lvl w:ilvl="0" w:tplc="2ED29302">
      <w:start w:val="1"/>
      <w:numFmt w:val="bullet"/>
      <w:lvlText w:val=""/>
      <w:lvlJc w:val="left"/>
      <w:pPr>
        <w:tabs>
          <w:tab w:val="num" w:pos="0"/>
        </w:tabs>
        <w:ind w:left="68" w:hanging="68"/>
      </w:pPr>
      <w:rPr>
        <w:rFonts w:ascii="Symbol" w:hAnsi="Symbol"/>
        <w:sz w:val="46"/>
        <w:szCs w:val="46"/>
      </w:rPr>
    </w:lvl>
    <w:lvl w:ilvl="1" w:tplc="304894FC">
      <w:start w:val="1"/>
      <w:numFmt w:val="bullet"/>
      <w:lvlText w:val="o"/>
      <w:lvlJc w:val="left"/>
      <w:pPr>
        <w:tabs>
          <w:tab w:val="num" w:pos="1440"/>
        </w:tabs>
        <w:ind w:left="1440" w:hanging="360"/>
      </w:pPr>
      <w:rPr>
        <w:rFonts w:ascii="Courier New" w:hAnsi="Courier New" w:cs="Courier New" w:hint="default"/>
      </w:rPr>
    </w:lvl>
    <w:lvl w:ilvl="2" w:tplc="019C14C4">
      <w:start w:val="1"/>
      <w:numFmt w:val="bullet"/>
      <w:lvlText w:val=""/>
      <w:lvlJc w:val="left"/>
      <w:pPr>
        <w:tabs>
          <w:tab w:val="num" w:pos="2160"/>
        </w:tabs>
        <w:ind w:left="2160" w:hanging="360"/>
      </w:pPr>
      <w:rPr>
        <w:rFonts w:ascii="Wingdings" w:hAnsi="Wingdings" w:hint="default"/>
      </w:rPr>
    </w:lvl>
    <w:lvl w:ilvl="3" w:tplc="F1444F86">
      <w:start w:val="1"/>
      <w:numFmt w:val="bullet"/>
      <w:lvlText w:val=""/>
      <w:lvlJc w:val="left"/>
      <w:pPr>
        <w:tabs>
          <w:tab w:val="num" w:pos="2880"/>
        </w:tabs>
        <w:ind w:left="2880" w:hanging="360"/>
      </w:pPr>
      <w:rPr>
        <w:rFonts w:ascii="Symbol" w:hAnsi="Symbol" w:hint="default"/>
      </w:rPr>
    </w:lvl>
    <w:lvl w:ilvl="4" w:tplc="2B302A8A">
      <w:start w:val="1"/>
      <w:numFmt w:val="bullet"/>
      <w:lvlText w:val="o"/>
      <w:lvlJc w:val="left"/>
      <w:pPr>
        <w:tabs>
          <w:tab w:val="num" w:pos="3600"/>
        </w:tabs>
        <w:ind w:left="3600" w:hanging="360"/>
      </w:pPr>
      <w:rPr>
        <w:rFonts w:ascii="Courier New" w:hAnsi="Courier New" w:cs="Courier New" w:hint="default"/>
      </w:rPr>
    </w:lvl>
    <w:lvl w:ilvl="5" w:tplc="782EECF4">
      <w:start w:val="1"/>
      <w:numFmt w:val="bullet"/>
      <w:lvlText w:val=""/>
      <w:lvlJc w:val="left"/>
      <w:pPr>
        <w:tabs>
          <w:tab w:val="num" w:pos="4320"/>
        </w:tabs>
        <w:ind w:left="4320" w:hanging="360"/>
      </w:pPr>
      <w:rPr>
        <w:rFonts w:ascii="Wingdings" w:hAnsi="Wingdings" w:hint="default"/>
      </w:rPr>
    </w:lvl>
    <w:lvl w:ilvl="6" w:tplc="0FE656C4">
      <w:start w:val="1"/>
      <w:numFmt w:val="bullet"/>
      <w:lvlText w:val=""/>
      <w:lvlJc w:val="left"/>
      <w:pPr>
        <w:tabs>
          <w:tab w:val="num" w:pos="5040"/>
        </w:tabs>
        <w:ind w:left="5040" w:hanging="360"/>
      </w:pPr>
      <w:rPr>
        <w:rFonts w:ascii="Symbol" w:hAnsi="Symbol" w:hint="default"/>
      </w:rPr>
    </w:lvl>
    <w:lvl w:ilvl="7" w:tplc="EF1CADDC">
      <w:start w:val="1"/>
      <w:numFmt w:val="bullet"/>
      <w:lvlText w:val="o"/>
      <w:lvlJc w:val="left"/>
      <w:pPr>
        <w:tabs>
          <w:tab w:val="num" w:pos="5760"/>
        </w:tabs>
        <w:ind w:left="5760" w:hanging="360"/>
      </w:pPr>
      <w:rPr>
        <w:rFonts w:ascii="Courier New" w:hAnsi="Courier New" w:cs="Courier New" w:hint="default"/>
      </w:rPr>
    </w:lvl>
    <w:lvl w:ilvl="8" w:tplc="8136861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1809B0"/>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CE66BD"/>
    <w:multiLevelType w:val="hybridMultilevel"/>
    <w:tmpl w:val="6FF45F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5B14090"/>
    <w:multiLevelType w:val="hybridMultilevel"/>
    <w:tmpl w:val="21AE6566"/>
    <w:lvl w:ilvl="0" w:tplc="523AF342">
      <w:start w:val="1"/>
      <w:numFmt w:val="bullet"/>
      <w:lvlText w:val=""/>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784383A"/>
    <w:multiLevelType w:val="hybridMultilevel"/>
    <w:tmpl w:val="A9AA5E96"/>
    <w:lvl w:ilvl="0" w:tplc="2E4C6FF4">
      <w:start w:val="1"/>
      <w:numFmt w:val="bullet"/>
      <w:lvlText w:val=""/>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D651F9"/>
    <w:multiLevelType w:val="hybridMultilevel"/>
    <w:tmpl w:val="A9AA5E96"/>
    <w:lvl w:ilvl="0" w:tplc="DDA81ED8">
      <w:start w:val="1"/>
      <w:numFmt w:val="bullet"/>
      <w:lvlText w:val=""/>
      <w:lvlJc w:val="left"/>
      <w:pPr>
        <w:tabs>
          <w:tab w:val="num" w:pos="113"/>
        </w:tabs>
        <w:ind w:left="68" w:hanging="68"/>
      </w:pPr>
      <w:rPr>
        <w:rFonts w:ascii="Symbol" w:hAnsi="Symbol" w:hint="default"/>
        <w:color w:val="auto"/>
        <w:sz w:val="48"/>
        <w:szCs w:val="48"/>
      </w:rPr>
    </w:lvl>
    <w:lvl w:ilvl="1" w:tplc="BAA6FF46">
      <w:start w:val="1"/>
      <w:numFmt w:val="bullet"/>
      <w:lvlText w:val="o"/>
      <w:lvlJc w:val="left"/>
      <w:pPr>
        <w:tabs>
          <w:tab w:val="num" w:pos="1440"/>
        </w:tabs>
        <w:ind w:left="1440" w:hanging="360"/>
      </w:pPr>
      <w:rPr>
        <w:rFonts w:ascii="Courier New" w:hAnsi="Courier New" w:cs="Courier New" w:hint="default"/>
      </w:rPr>
    </w:lvl>
    <w:lvl w:ilvl="2" w:tplc="B9E28F14">
      <w:start w:val="1"/>
      <w:numFmt w:val="bullet"/>
      <w:lvlText w:val=""/>
      <w:lvlJc w:val="left"/>
      <w:pPr>
        <w:tabs>
          <w:tab w:val="num" w:pos="2160"/>
        </w:tabs>
        <w:ind w:left="2160" w:hanging="360"/>
      </w:pPr>
      <w:rPr>
        <w:rFonts w:ascii="Wingdings" w:hAnsi="Wingdings" w:hint="default"/>
      </w:rPr>
    </w:lvl>
    <w:lvl w:ilvl="3" w:tplc="9FF292FE">
      <w:start w:val="1"/>
      <w:numFmt w:val="bullet"/>
      <w:lvlText w:val=""/>
      <w:lvlJc w:val="left"/>
      <w:pPr>
        <w:tabs>
          <w:tab w:val="num" w:pos="2880"/>
        </w:tabs>
        <w:ind w:left="2880" w:hanging="360"/>
      </w:pPr>
      <w:rPr>
        <w:rFonts w:ascii="Symbol" w:hAnsi="Symbol" w:hint="default"/>
      </w:rPr>
    </w:lvl>
    <w:lvl w:ilvl="4" w:tplc="8790256C">
      <w:start w:val="1"/>
      <w:numFmt w:val="bullet"/>
      <w:lvlText w:val="o"/>
      <w:lvlJc w:val="left"/>
      <w:pPr>
        <w:tabs>
          <w:tab w:val="num" w:pos="3600"/>
        </w:tabs>
        <w:ind w:left="3600" w:hanging="360"/>
      </w:pPr>
      <w:rPr>
        <w:rFonts w:ascii="Courier New" w:hAnsi="Courier New" w:cs="Courier New" w:hint="default"/>
      </w:rPr>
    </w:lvl>
    <w:lvl w:ilvl="5" w:tplc="EA0EB12A">
      <w:start w:val="1"/>
      <w:numFmt w:val="bullet"/>
      <w:lvlText w:val=""/>
      <w:lvlJc w:val="left"/>
      <w:pPr>
        <w:tabs>
          <w:tab w:val="num" w:pos="4320"/>
        </w:tabs>
        <w:ind w:left="4320" w:hanging="360"/>
      </w:pPr>
      <w:rPr>
        <w:rFonts w:ascii="Wingdings" w:hAnsi="Wingdings" w:hint="default"/>
      </w:rPr>
    </w:lvl>
    <w:lvl w:ilvl="6" w:tplc="4E36D466">
      <w:start w:val="1"/>
      <w:numFmt w:val="bullet"/>
      <w:lvlText w:val=""/>
      <w:lvlJc w:val="left"/>
      <w:pPr>
        <w:tabs>
          <w:tab w:val="num" w:pos="5040"/>
        </w:tabs>
        <w:ind w:left="5040" w:hanging="360"/>
      </w:pPr>
      <w:rPr>
        <w:rFonts w:ascii="Symbol" w:hAnsi="Symbol" w:hint="default"/>
      </w:rPr>
    </w:lvl>
    <w:lvl w:ilvl="7" w:tplc="C4B27D4E">
      <w:start w:val="1"/>
      <w:numFmt w:val="bullet"/>
      <w:lvlText w:val="o"/>
      <w:lvlJc w:val="left"/>
      <w:pPr>
        <w:tabs>
          <w:tab w:val="num" w:pos="5760"/>
        </w:tabs>
        <w:ind w:left="5760" w:hanging="360"/>
      </w:pPr>
      <w:rPr>
        <w:rFonts w:ascii="Courier New" w:hAnsi="Courier New" w:cs="Courier New" w:hint="default"/>
      </w:rPr>
    </w:lvl>
    <w:lvl w:ilvl="8" w:tplc="96E42730">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B30C72"/>
    <w:multiLevelType w:val="hybridMultilevel"/>
    <w:tmpl w:val="26B08628"/>
    <w:lvl w:ilvl="0" w:tplc="21C83E22">
      <w:start w:val="1"/>
      <w:numFmt w:val="bullet"/>
      <w:lvlText w:val=""/>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147961"/>
    <w:multiLevelType w:val="hybridMultilevel"/>
    <w:tmpl w:val="997003BE"/>
    <w:lvl w:ilvl="0" w:tplc="323A2302">
      <w:start w:val="1"/>
      <w:numFmt w:val="bullet"/>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0B2BF5"/>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B49264D"/>
    <w:multiLevelType w:val="hybridMultilevel"/>
    <w:tmpl w:val="0409001D"/>
    <w:lvl w:ilvl="0" w:tplc="2FA414E4">
      <w:start w:val="1"/>
      <w:numFmt w:val="decimal"/>
      <w:lvlText w:val="%1)"/>
      <w:lvlJc w:val="left"/>
      <w:pPr>
        <w:tabs>
          <w:tab w:val="num" w:pos="360"/>
        </w:tabs>
        <w:ind w:left="360" w:hanging="360"/>
      </w:pPr>
    </w:lvl>
    <w:lvl w:ilvl="1" w:tplc="BF4A0506">
      <w:start w:val="1"/>
      <w:numFmt w:val="lowerLetter"/>
      <w:lvlText w:val="%2)"/>
      <w:lvlJc w:val="left"/>
      <w:pPr>
        <w:tabs>
          <w:tab w:val="num" w:pos="720"/>
        </w:tabs>
        <w:ind w:left="720" w:hanging="360"/>
      </w:pPr>
    </w:lvl>
    <w:lvl w:ilvl="2" w:tplc="35848464">
      <w:start w:val="1"/>
      <w:numFmt w:val="lowerRoman"/>
      <w:lvlText w:val="%3)"/>
      <w:lvlJc w:val="left"/>
      <w:pPr>
        <w:tabs>
          <w:tab w:val="num" w:pos="1080"/>
        </w:tabs>
        <w:ind w:left="1080" w:hanging="360"/>
      </w:pPr>
    </w:lvl>
    <w:lvl w:ilvl="3" w:tplc="732CD994">
      <w:start w:val="1"/>
      <w:numFmt w:val="decimal"/>
      <w:lvlText w:val="(%4)"/>
      <w:lvlJc w:val="left"/>
      <w:pPr>
        <w:tabs>
          <w:tab w:val="num" w:pos="1440"/>
        </w:tabs>
        <w:ind w:left="1440" w:hanging="360"/>
      </w:pPr>
    </w:lvl>
    <w:lvl w:ilvl="4" w:tplc="AB8EFB30">
      <w:start w:val="1"/>
      <w:numFmt w:val="lowerLetter"/>
      <w:lvlText w:val="(%5)"/>
      <w:lvlJc w:val="left"/>
      <w:pPr>
        <w:tabs>
          <w:tab w:val="num" w:pos="1800"/>
        </w:tabs>
        <w:ind w:left="1800" w:hanging="360"/>
      </w:pPr>
    </w:lvl>
    <w:lvl w:ilvl="5" w:tplc="09B604EE">
      <w:start w:val="1"/>
      <w:numFmt w:val="lowerRoman"/>
      <w:lvlText w:val="(%6)"/>
      <w:lvlJc w:val="left"/>
      <w:pPr>
        <w:tabs>
          <w:tab w:val="num" w:pos="2160"/>
        </w:tabs>
        <w:ind w:left="2160" w:hanging="360"/>
      </w:pPr>
    </w:lvl>
    <w:lvl w:ilvl="6" w:tplc="81FE8DF6">
      <w:start w:val="1"/>
      <w:numFmt w:val="decimal"/>
      <w:lvlText w:val="%7."/>
      <w:lvlJc w:val="left"/>
      <w:pPr>
        <w:tabs>
          <w:tab w:val="num" w:pos="2520"/>
        </w:tabs>
        <w:ind w:left="2520" w:hanging="360"/>
      </w:pPr>
    </w:lvl>
    <w:lvl w:ilvl="7" w:tplc="A6CAFCA2">
      <w:start w:val="1"/>
      <w:numFmt w:val="lowerLetter"/>
      <w:lvlText w:val="%8."/>
      <w:lvlJc w:val="left"/>
      <w:pPr>
        <w:tabs>
          <w:tab w:val="num" w:pos="2880"/>
        </w:tabs>
        <w:ind w:left="2880" w:hanging="360"/>
      </w:pPr>
    </w:lvl>
    <w:lvl w:ilvl="8" w:tplc="6756D2D8">
      <w:start w:val="1"/>
      <w:numFmt w:val="lowerRoman"/>
      <w:lvlText w:val="%9."/>
      <w:lvlJc w:val="left"/>
      <w:pPr>
        <w:tabs>
          <w:tab w:val="num" w:pos="3240"/>
        </w:tabs>
        <w:ind w:left="3240" w:hanging="360"/>
      </w:pPr>
    </w:lvl>
  </w:abstractNum>
  <w:abstractNum w:abstractNumId="36" w15:restartNumberingAfterBreak="0">
    <w:nsid w:val="6DB63FCD"/>
    <w:multiLevelType w:val="hybridMultilevel"/>
    <w:tmpl w:val="86EEE66E"/>
    <w:lvl w:ilvl="0" w:tplc="AD0C4FD2">
      <w:start w:val="1"/>
      <w:numFmt w:val="bullet"/>
      <w:lvlText w:val=""/>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B50DF8"/>
    <w:multiLevelType w:val="hybridMultilevel"/>
    <w:tmpl w:val="26B08628"/>
    <w:lvl w:ilvl="0" w:tplc="F03CD768">
      <w:start w:val="1"/>
      <w:numFmt w:val="bullet"/>
      <w:lvlText w:val=""/>
      <w:lvlJc w:val="left"/>
      <w:pPr>
        <w:tabs>
          <w:tab w:val="num" w:pos="227"/>
        </w:tabs>
        <w:ind w:left="68" w:hanging="68"/>
      </w:pPr>
      <w:rPr>
        <w:rFonts w:ascii="Symbol" w:hAnsi="Symbol" w:hint="default"/>
        <w:color w:val="auto"/>
      </w:rPr>
    </w:lvl>
    <w:lvl w:ilvl="1" w:tplc="6D5CE506">
      <w:start w:val="1"/>
      <w:numFmt w:val="bullet"/>
      <w:lvlText w:val="o"/>
      <w:lvlJc w:val="left"/>
      <w:pPr>
        <w:tabs>
          <w:tab w:val="num" w:pos="1440"/>
        </w:tabs>
        <w:ind w:left="1440" w:hanging="360"/>
      </w:pPr>
      <w:rPr>
        <w:rFonts w:ascii="Courier New" w:hAnsi="Courier New" w:cs="Courier New" w:hint="default"/>
      </w:rPr>
    </w:lvl>
    <w:lvl w:ilvl="2" w:tplc="A080D4BC">
      <w:start w:val="1"/>
      <w:numFmt w:val="bullet"/>
      <w:lvlText w:val=""/>
      <w:lvlJc w:val="left"/>
      <w:pPr>
        <w:tabs>
          <w:tab w:val="num" w:pos="2160"/>
        </w:tabs>
        <w:ind w:left="2160" w:hanging="360"/>
      </w:pPr>
      <w:rPr>
        <w:rFonts w:ascii="Wingdings" w:hAnsi="Wingdings" w:hint="default"/>
      </w:rPr>
    </w:lvl>
    <w:lvl w:ilvl="3" w:tplc="D07E29B2">
      <w:start w:val="1"/>
      <w:numFmt w:val="bullet"/>
      <w:lvlText w:val=""/>
      <w:lvlJc w:val="left"/>
      <w:pPr>
        <w:tabs>
          <w:tab w:val="num" w:pos="2880"/>
        </w:tabs>
        <w:ind w:left="2880" w:hanging="360"/>
      </w:pPr>
      <w:rPr>
        <w:rFonts w:ascii="Symbol" w:hAnsi="Symbol" w:hint="default"/>
      </w:rPr>
    </w:lvl>
    <w:lvl w:ilvl="4" w:tplc="DEDC1F24">
      <w:start w:val="1"/>
      <w:numFmt w:val="bullet"/>
      <w:lvlText w:val="o"/>
      <w:lvlJc w:val="left"/>
      <w:pPr>
        <w:tabs>
          <w:tab w:val="num" w:pos="3600"/>
        </w:tabs>
        <w:ind w:left="3600" w:hanging="360"/>
      </w:pPr>
      <w:rPr>
        <w:rFonts w:ascii="Courier New" w:hAnsi="Courier New" w:cs="Courier New" w:hint="default"/>
      </w:rPr>
    </w:lvl>
    <w:lvl w:ilvl="5" w:tplc="F1CE000A">
      <w:start w:val="1"/>
      <w:numFmt w:val="bullet"/>
      <w:lvlText w:val=""/>
      <w:lvlJc w:val="left"/>
      <w:pPr>
        <w:tabs>
          <w:tab w:val="num" w:pos="4320"/>
        </w:tabs>
        <w:ind w:left="4320" w:hanging="360"/>
      </w:pPr>
      <w:rPr>
        <w:rFonts w:ascii="Wingdings" w:hAnsi="Wingdings" w:hint="default"/>
      </w:rPr>
    </w:lvl>
    <w:lvl w:ilvl="6" w:tplc="F2C62C0E">
      <w:start w:val="1"/>
      <w:numFmt w:val="bullet"/>
      <w:lvlText w:val=""/>
      <w:lvlJc w:val="left"/>
      <w:pPr>
        <w:tabs>
          <w:tab w:val="num" w:pos="5040"/>
        </w:tabs>
        <w:ind w:left="5040" w:hanging="360"/>
      </w:pPr>
      <w:rPr>
        <w:rFonts w:ascii="Symbol" w:hAnsi="Symbol" w:hint="default"/>
      </w:rPr>
    </w:lvl>
    <w:lvl w:ilvl="7" w:tplc="84D20526">
      <w:start w:val="1"/>
      <w:numFmt w:val="bullet"/>
      <w:lvlText w:val="o"/>
      <w:lvlJc w:val="left"/>
      <w:pPr>
        <w:tabs>
          <w:tab w:val="num" w:pos="5760"/>
        </w:tabs>
        <w:ind w:left="5760" w:hanging="360"/>
      </w:pPr>
      <w:rPr>
        <w:rFonts w:ascii="Courier New" w:hAnsi="Courier New" w:cs="Courier New" w:hint="default"/>
      </w:rPr>
    </w:lvl>
    <w:lvl w:ilvl="8" w:tplc="F06C1662">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260B61"/>
    <w:multiLevelType w:val="hybridMultilevel"/>
    <w:tmpl w:val="E4320962"/>
    <w:lvl w:ilvl="0" w:tplc="08C23430">
      <w:start w:val="1"/>
      <w:numFmt w:val="bullet"/>
      <w:lvlText w:val=""/>
      <w:lvlJc w:val="left"/>
      <w:pPr>
        <w:tabs>
          <w:tab w:val="num" w:pos="170"/>
        </w:tabs>
        <w:ind w:left="0" w:firstLine="0"/>
      </w:pPr>
      <w:rPr>
        <w:rFonts w:ascii="Symbol" w:hAnsi="Symbol" w:hint="default"/>
        <w:sz w:val="22"/>
        <w:szCs w:val="48"/>
      </w:rPr>
    </w:lvl>
    <w:lvl w:ilvl="1" w:tplc="6876074A">
      <w:start w:val="1"/>
      <w:numFmt w:val="bullet"/>
      <w:lvlText w:val="o"/>
      <w:lvlJc w:val="left"/>
      <w:pPr>
        <w:tabs>
          <w:tab w:val="num" w:pos="1440"/>
        </w:tabs>
        <w:ind w:left="1440" w:hanging="360"/>
      </w:pPr>
      <w:rPr>
        <w:rFonts w:ascii="Courier New" w:hAnsi="Courier New" w:cs="Courier New" w:hint="default"/>
      </w:rPr>
    </w:lvl>
    <w:lvl w:ilvl="2" w:tplc="0D68AF66">
      <w:start w:val="1"/>
      <w:numFmt w:val="bullet"/>
      <w:lvlText w:val=""/>
      <w:lvlJc w:val="left"/>
      <w:pPr>
        <w:tabs>
          <w:tab w:val="num" w:pos="2160"/>
        </w:tabs>
        <w:ind w:left="2160" w:hanging="360"/>
      </w:pPr>
      <w:rPr>
        <w:rFonts w:ascii="Wingdings" w:hAnsi="Wingdings" w:hint="default"/>
      </w:rPr>
    </w:lvl>
    <w:lvl w:ilvl="3" w:tplc="4F90A300">
      <w:start w:val="1"/>
      <w:numFmt w:val="bullet"/>
      <w:lvlText w:val=""/>
      <w:lvlJc w:val="left"/>
      <w:pPr>
        <w:tabs>
          <w:tab w:val="num" w:pos="2880"/>
        </w:tabs>
        <w:ind w:left="2880" w:hanging="360"/>
      </w:pPr>
      <w:rPr>
        <w:rFonts w:ascii="Symbol" w:hAnsi="Symbol" w:hint="default"/>
      </w:rPr>
    </w:lvl>
    <w:lvl w:ilvl="4" w:tplc="A258B52E">
      <w:start w:val="1"/>
      <w:numFmt w:val="bullet"/>
      <w:lvlText w:val="o"/>
      <w:lvlJc w:val="left"/>
      <w:pPr>
        <w:tabs>
          <w:tab w:val="num" w:pos="3600"/>
        </w:tabs>
        <w:ind w:left="3600" w:hanging="360"/>
      </w:pPr>
      <w:rPr>
        <w:rFonts w:ascii="Courier New" w:hAnsi="Courier New" w:cs="Courier New" w:hint="default"/>
      </w:rPr>
    </w:lvl>
    <w:lvl w:ilvl="5" w:tplc="411ACEC0">
      <w:start w:val="1"/>
      <w:numFmt w:val="bullet"/>
      <w:lvlText w:val=""/>
      <w:lvlJc w:val="left"/>
      <w:pPr>
        <w:tabs>
          <w:tab w:val="num" w:pos="4320"/>
        </w:tabs>
        <w:ind w:left="4320" w:hanging="360"/>
      </w:pPr>
      <w:rPr>
        <w:rFonts w:ascii="Wingdings" w:hAnsi="Wingdings" w:hint="default"/>
      </w:rPr>
    </w:lvl>
    <w:lvl w:ilvl="6" w:tplc="38322B7A">
      <w:start w:val="1"/>
      <w:numFmt w:val="bullet"/>
      <w:lvlText w:val=""/>
      <w:lvlJc w:val="left"/>
      <w:pPr>
        <w:tabs>
          <w:tab w:val="num" w:pos="5040"/>
        </w:tabs>
        <w:ind w:left="5040" w:hanging="360"/>
      </w:pPr>
      <w:rPr>
        <w:rFonts w:ascii="Symbol" w:hAnsi="Symbol" w:hint="default"/>
      </w:rPr>
    </w:lvl>
    <w:lvl w:ilvl="7" w:tplc="6052A386">
      <w:start w:val="1"/>
      <w:numFmt w:val="bullet"/>
      <w:lvlText w:val="o"/>
      <w:lvlJc w:val="left"/>
      <w:pPr>
        <w:tabs>
          <w:tab w:val="num" w:pos="5760"/>
        </w:tabs>
        <w:ind w:left="5760" w:hanging="360"/>
      </w:pPr>
      <w:rPr>
        <w:rFonts w:ascii="Courier New" w:hAnsi="Courier New" w:cs="Courier New" w:hint="default"/>
      </w:rPr>
    </w:lvl>
    <w:lvl w:ilvl="8" w:tplc="B324105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375F8C"/>
    <w:multiLevelType w:val="hybridMultilevel"/>
    <w:tmpl w:val="4530C528"/>
    <w:lvl w:ilvl="0" w:tplc="EF32D84C">
      <w:start w:val="1"/>
      <w:numFmt w:val="bullet"/>
      <w:lvlText w:val=""/>
      <w:lvlJc w:val="left"/>
      <w:pPr>
        <w:tabs>
          <w:tab w:val="num" w:pos="170"/>
        </w:tabs>
        <w:ind w:left="68" w:hanging="68"/>
      </w:pPr>
      <w:rPr>
        <w:rFonts w:ascii="Symbol" w:hAnsi="Symbol" w:hint="default"/>
        <w:sz w:val="20"/>
        <w:szCs w:val="48"/>
      </w:rPr>
    </w:lvl>
    <w:lvl w:ilvl="1" w:tplc="5C8822B2">
      <w:start w:val="1"/>
      <w:numFmt w:val="bullet"/>
      <w:lvlText w:val="o"/>
      <w:lvlJc w:val="left"/>
      <w:pPr>
        <w:tabs>
          <w:tab w:val="num" w:pos="1440"/>
        </w:tabs>
        <w:ind w:left="1440" w:hanging="360"/>
      </w:pPr>
      <w:rPr>
        <w:rFonts w:ascii="Courier New" w:hAnsi="Courier New" w:cs="Courier New" w:hint="default"/>
      </w:rPr>
    </w:lvl>
    <w:lvl w:ilvl="2" w:tplc="8DA6A552">
      <w:start w:val="1"/>
      <w:numFmt w:val="bullet"/>
      <w:lvlText w:val=""/>
      <w:lvlJc w:val="left"/>
      <w:pPr>
        <w:tabs>
          <w:tab w:val="num" w:pos="2160"/>
        </w:tabs>
        <w:ind w:left="2160" w:hanging="360"/>
      </w:pPr>
      <w:rPr>
        <w:rFonts w:ascii="Wingdings" w:hAnsi="Wingdings" w:hint="default"/>
      </w:rPr>
    </w:lvl>
    <w:lvl w:ilvl="3" w:tplc="E9C256EE">
      <w:start w:val="1"/>
      <w:numFmt w:val="bullet"/>
      <w:lvlText w:val=""/>
      <w:lvlJc w:val="left"/>
      <w:pPr>
        <w:tabs>
          <w:tab w:val="num" w:pos="2880"/>
        </w:tabs>
        <w:ind w:left="2880" w:hanging="360"/>
      </w:pPr>
      <w:rPr>
        <w:rFonts w:ascii="Symbol" w:hAnsi="Symbol" w:hint="default"/>
      </w:rPr>
    </w:lvl>
    <w:lvl w:ilvl="4" w:tplc="7E04026A">
      <w:start w:val="1"/>
      <w:numFmt w:val="bullet"/>
      <w:lvlText w:val="o"/>
      <w:lvlJc w:val="left"/>
      <w:pPr>
        <w:tabs>
          <w:tab w:val="num" w:pos="3600"/>
        </w:tabs>
        <w:ind w:left="3600" w:hanging="360"/>
      </w:pPr>
      <w:rPr>
        <w:rFonts w:ascii="Courier New" w:hAnsi="Courier New" w:cs="Courier New" w:hint="default"/>
      </w:rPr>
    </w:lvl>
    <w:lvl w:ilvl="5" w:tplc="F55EE1DA">
      <w:start w:val="1"/>
      <w:numFmt w:val="bullet"/>
      <w:lvlText w:val=""/>
      <w:lvlJc w:val="left"/>
      <w:pPr>
        <w:tabs>
          <w:tab w:val="num" w:pos="4320"/>
        </w:tabs>
        <w:ind w:left="4320" w:hanging="360"/>
      </w:pPr>
      <w:rPr>
        <w:rFonts w:ascii="Wingdings" w:hAnsi="Wingdings" w:hint="default"/>
      </w:rPr>
    </w:lvl>
    <w:lvl w:ilvl="6" w:tplc="167E4970">
      <w:start w:val="1"/>
      <w:numFmt w:val="bullet"/>
      <w:lvlText w:val=""/>
      <w:lvlJc w:val="left"/>
      <w:pPr>
        <w:tabs>
          <w:tab w:val="num" w:pos="5040"/>
        </w:tabs>
        <w:ind w:left="5040" w:hanging="360"/>
      </w:pPr>
      <w:rPr>
        <w:rFonts w:ascii="Symbol" w:hAnsi="Symbol" w:hint="default"/>
      </w:rPr>
    </w:lvl>
    <w:lvl w:ilvl="7" w:tplc="BE7E6888">
      <w:start w:val="1"/>
      <w:numFmt w:val="bullet"/>
      <w:lvlText w:val="o"/>
      <w:lvlJc w:val="left"/>
      <w:pPr>
        <w:tabs>
          <w:tab w:val="num" w:pos="5760"/>
        </w:tabs>
        <w:ind w:left="5760" w:hanging="360"/>
      </w:pPr>
      <w:rPr>
        <w:rFonts w:ascii="Courier New" w:hAnsi="Courier New" w:cs="Courier New" w:hint="default"/>
      </w:rPr>
    </w:lvl>
    <w:lvl w:ilvl="8" w:tplc="93A47042">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777B10"/>
    <w:multiLevelType w:val="hybridMultilevel"/>
    <w:tmpl w:val="8BBC1562"/>
    <w:lvl w:ilvl="0" w:tplc="8F8668D8">
      <w:start w:val="1"/>
      <w:numFmt w:val="bullet"/>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3"/>
  </w:num>
  <w:num w:numId="3">
    <w:abstractNumId w:val="3"/>
  </w:num>
  <w:num w:numId="4">
    <w:abstractNumId w:val="3"/>
  </w:num>
  <w:num w:numId="5">
    <w:abstractNumId w:val="27"/>
  </w:num>
  <w:num w:numId="6">
    <w:abstractNumId w:val="11"/>
  </w:num>
  <w:num w:numId="7">
    <w:abstractNumId w:val="23"/>
  </w:num>
  <w:num w:numId="8">
    <w:abstractNumId w:val="4"/>
  </w:num>
  <w:num w:numId="9">
    <w:abstractNumId w:val="31"/>
  </w:num>
  <w:num w:numId="10">
    <w:abstractNumId w:val="38"/>
  </w:num>
  <w:num w:numId="11">
    <w:abstractNumId w:val="5"/>
  </w:num>
  <w:num w:numId="12">
    <w:abstractNumId w:val="20"/>
  </w:num>
  <w:num w:numId="13">
    <w:abstractNumId w:val="36"/>
  </w:num>
  <w:num w:numId="14">
    <w:abstractNumId w:val="19"/>
  </w:num>
  <w:num w:numId="15">
    <w:abstractNumId w:val="29"/>
  </w:num>
  <w:num w:numId="16">
    <w:abstractNumId w:val="30"/>
  </w:num>
  <w:num w:numId="17">
    <w:abstractNumId w:val="41"/>
  </w:num>
  <w:num w:numId="18">
    <w:abstractNumId w:val="16"/>
  </w:num>
  <w:num w:numId="19">
    <w:abstractNumId w:val="32"/>
  </w:num>
  <w:num w:numId="20">
    <w:abstractNumId w:val="37"/>
  </w:num>
  <w:num w:numId="21">
    <w:abstractNumId w:val="10"/>
  </w:num>
  <w:num w:numId="22">
    <w:abstractNumId w:val="35"/>
  </w:num>
  <w:num w:numId="23">
    <w:abstractNumId w:val="40"/>
  </w:num>
  <w:num w:numId="24">
    <w:abstractNumId w:val="7"/>
  </w:num>
  <w:num w:numId="25">
    <w:abstractNumId w:val="24"/>
  </w:num>
  <w:num w:numId="26">
    <w:abstractNumId w:val="6"/>
  </w:num>
  <w:num w:numId="27">
    <w:abstractNumId w:val="39"/>
  </w:num>
  <w:num w:numId="28">
    <w:abstractNumId w:val="2"/>
  </w:num>
  <w:num w:numId="29">
    <w:abstractNumId w:val="28"/>
  </w:num>
  <w:num w:numId="30">
    <w:abstractNumId w:val="18"/>
  </w:num>
  <w:num w:numId="31">
    <w:abstractNumId w:val="17"/>
  </w:num>
  <w:num w:numId="32">
    <w:abstractNumId w:val="1"/>
  </w:num>
  <w:num w:numId="33">
    <w:abstractNumId w:val="9"/>
  </w:num>
  <w:num w:numId="34">
    <w:abstractNumId w:val="28"/>
  </w:num>
  <w:num w:numId="35">
    <w:abstractNumId w:val="34"/>
  </w:num>
  <w:num w:numId="36">
    <w:abstractNumId w:val="22"/>
  </w:num>
  <w:num w:numId="37">
    <w:abstractNumId w:val="17"/>
  </w:num>
  <w:num w:numId="38">
    <w:abstractNumId w:val="37"/>
  </w:num>
  <w:num w:numId="39">
    <w:abstractNumId w:val="12"/>
  </w:num>
  <w:num w:numId="40">
    <w:abstractNumId w:val="14"/>
  </w:num>
  <w:num w:numId="41">
    <w:abstractNumId w:val="21"/>
  </w:num>
  <w:num w:numId="42">
    <w:abstractNumId w:val="8"/>
  </w:num>
  <w:num w:numId="43">
    <w:abstractNumId w:val="26"/>
  </w:num>
  <w:num w:numId="44">
    <w:abstractNumId w:val="33"/>
  </w:num>
  <w:num w:numId="45">
    <w:abstractNumId w:val="0"/>
  </w:num>
  <w:num w:numId="46">
    <w:abstractNumId w:val="25"/>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2805"/>
    <w:rsid w:val="000046C2"/>
    <w:rsid w:val="00004E3D"/>
    <w:rsid w:val="000051B6"/>
    <w:rsid w:val="00007642"/>
    <w:rsid w:val="00013F6A"/>
    <w:rsid w:val="00014365"/>
    <w:rsid w:val="000205E5"/>
    <w:rsid w:val="00021C0A"/>
    <w:rsid w:val="00023368"/>
    <w:rsid w:val="00025381"/>
    <w:rsid w:val="00030988"/>
    <w:rsid w:val="000321BA"/>
    <w:rsid w:val="00033FCF"/>
    <w:rsid w:val="00034567"/>
    <w:rsid w:val="00037E47"/>
    <w:rsid w:val="000414A8"/>
    <w:rsid w:val="00042BF5"/>
    <w:rsid w:val="00042C87"/>
    <w:rsid w:val="00042D64"/>
    <w:rsid w:val="00043D9C"/>
    <w:rsid w:val="000441AE"/>
    <w:rsid w:val="00045526"/>
    <w:rsid w:val="00045C95"/>
    <w:rsid w:val="00046582"/>
    <w:rsid w:val="000478CF"/>
    <w:rsid w:val="0005176F"/>
    <w:rsid w:val="00052764"/>
    <w:rsid w:val="000542F6"/>
    <w:rsid w:val="000553E2"/>
    <w:rsid w:val="0005633C"/>
    <w:rsid w:val="00056922"/>
    <w:rsid w:val="000666BC"/>
    <w:rsid w:val="00067916"/>
    <w:rsid w:val="00067C19"/>
    <w:rsid w:val="000727A5"/>
    <w:rsid w:val="00075520"/>
    <w:rsid w:val="0008572A"/>
    <w:rsid w:val="000859C5"/>
    <w:rsid w:val="000868BD"/>
    <w:rsid w:val="000912BD"/>
    <w:rsid w:val="00095AB2"/>
    <w:rsid w:val="00095FD7"/>
    <w:rsid w:val="000A0F31"/>
    <w:rsid w:val="000A189B"/>
    <w:rsid w:val="000A1AE1"/>
    <w:rsid w:val="000A1C0C"/>
    <w:rsid w:val="000A481E"/>
    <w:rsid w:val="000A4B70"/>
    <w:rsid w:val="000A4BFF"/>
    <w:rsid w:val="000A4C5B"/>
    <w:rsid w:val="000A6B6B"/>
    <w:rsid w:val="000A7001"/>
    <w:rsid w:val="000B0554"/>
    <w:rsid w:val="000B127C"/>
    <w:rsid w:val="000B12CF"/>
    <w:rsid w:val="000B314A"/>
    <w:rsid w:val="000B3AE1"/>
    <w:rsid w:val="000B4DE8"/>
    <w:rsid w:val="000B4ECF"/>
    <w:rsid w:val="000B63F0"/>
    <w:rsid w:val="000B6DAB"/>
    <w:rsid w:val="000C1200"/>
    <w:rsid w:val="000C1529"/>
    <w:rsid w:val="000C1BFC"/>
    <w:rsid w:val="000C45D1"/>
    <w:rsid w:val="000C4849"/>
    <w:rsid w:val="000C67C3"/>
    <w:rsid w:val="000C6D2F"/>
    <w:rsid w:val="000C7619"/>
    <w:rsid w:val="000D0B95"/>
    <w:rsid w:val="000D2367"/>
    <w:rsid w:val="000D2CDF"/>
    <w:rsid w:val="000D3349"/>
    <w:rsid w:val="000D3CD9"/>
    <w:rsid w:val="000E1785"/>
    <w:rsid w:val="000E32BC"/>
    <w:rsid w:val="000E3695"/>
    <w:rsid w:val="000E54CE"/>
    <w:rsid w:val="000E7DC4"/>
    <w:rsid w:val="000F03E3"/>
    <w:rsid w:val="000F0D06"/>
    <w:rsid w:val="000F4C81"/>
    <w:rsid w:val="000F7534"/>
    <w:rsid w:val="00101099"/>
    <w:rsid w:val="0010148F"/>
    <w:rsid w:val="00101F41"/>
    <w:rsid w:val="00102545"/>
    <w:rsid w:val="001038A5"/>
    <w:rsid w:val="0010678B"/>
    <w:rsid w:val="001100D9"/>
    <w:rsid w:val="00110CD6"/>
    <w:rsid w:val="00110DDA"/>
    <w:rsid w:val="00112BFE"/>
    <w:rsid w:val="0011340C"/>
    <w:rsid w:val="00113963"/>
    <w:rsid w:val="001226A4"/>
    <w:rsid w:val="0012493E"/>
    <w:rsid w:val="00125374"/>
    <w:rsid w:val="001266C9"/>
    <w:rsid w:val="0012760E"/>
    <w:rsid w:val="001320CE"/>
    <w:rsid w:val="001335BC"/>
    <w:rsid w:val="00135E74"/>
    <w:rsid w:val="00136235"/>
    <w:rsid w:val="00136485"/>
    <w:rsid w:val="001379CF"/>
    <w:rsid w:val="00140828"/>
    <w:rsid w:val="001408AA"/>
    <w:rsid w:val="001419C5"/>
    <w:rsid w:val="00143CE7"/>
    <w:rsid w:val="00144C8B"/>
    <w:rsid w:val="001471FF"/>
    <w:rsid w:val="001473A7"/>
    <w:rsid w:val="0014740F"/>
    <w:rsid w:val="001476C6"/>
    <w:rsid w:val="00147E0E"/>
    <w:rsid w:val="001533F9"/>
    <w:rsid w:val="00155C72"/>
    <w:rsid w:val="00157E2A"/>
    <w:rsid w:val="00161CBC"/>
    <w:rsid w:val="001643A1"/>
    <w:rsid w:val="0016481C"/>
    <w:rsid w:val="00164BD3"/>
    <w:rsid w:val="00174AC0"/>
    <w:rsid w:val="00175ADE"/>
    <w:rsid w:val="00177CB3"/>
    <w:rsid w:val="00177E8F"/>
    <w:rsid w:val="0018043C"/>
    <w:rsid w:val="00180D57"/>
    <w:rsid w:val="00182290"/>
    <w:rsid w:val="0018496C"/>
    <w:rsid w:val="00192AA0"/>
    <w:rsid w:val="0019380A"/>
    <w:rsid w:val="001966AC"/>
    <w:rsid w:val="001978D0"/>
    <w:rsid w:val="001A0876"/>
    <w:rsid w:val="001A0C16"/>
    <w:rsid w:val="001A2AF9"/>
    <w:rsid w:val="001A4CBF"/>
    <w:rsid w:val="001A5C55"/>
    <w:rsid w:val="001A6DED"/>
    <w:rsid w:val="001B15E9"/>
    <w:rsid w:val="001B25E6"/>
    <w:rsid w:val="001B4A44"/>
    <w:rsid w:val="001B4BAF"/>
    <w:rsid w:val="001C2EA8"/>
    <w:rsid w:val="001C3205"/>
    <w:rsid w:val="001C5275"/>
    <w:rsid w:val="001D0C0C"/>
    <w:rsid w:val="001D1181"/>
    <w:rsid w:val="001D1F2A"/>
    <w:rsid w:val="001D2CE1"/>
    <w:rsid w:val="001D3644"/>
    <w:rsid w:val="001D3A71"/>
    <w:rsid w:val="001E0705"/>
    <w:rsid w:val="001E2892"/>
    <w:rsid w:val="001E318D"/>
    <w:rsid w:val="001E3FD0"/>
    <w:rsid w:val="001E41CE"/>
    <w:rsid w:val="001E43FA"/>
    <w:rsid w:val="001E7CB4"/>
    <w:rsid w:val="001F0EB9"/>
    <w:rsid w:val="001F15BF"/>
    <w:rsid w:val="001F3D6B"/>
    <w:rsid w:val="001F5B79"/>
    <w:rsid w:val="00200AF9"/>
    <w:rsid w:val="00202510"/>
    <w:rsid w:val="00203DC0"/>
    <w:rsid w:val="00204B1C"/>
    <w:rsid w:val="00204DA5"/>
    <w:rsid w:val="00205786"/>
    <w:rsid w:val="002058B1"/>
    <w:rsid w:val="002064C8"/>
    <w:rsid w:val="00210FA7"/>
    <w:rsid w:val="00210FB6"/>
    <w:rsid w:val="00211850"/>
    <w:rsid w:val="002119F5"/>
    <w:rsid w:val="002148B6"/>
    <w:rsid w:val="002177E9"/>
    <w:rsid w:val="00220B48"/>
    <w:rsid w:val="002257DA"/>
    <w:rsid w:val="00227173"/>
    <w:rsid w:val="002276C0"/>
    <w:rsid w:val="00227B8A"/>
    <w:rsid w:val="00230084"/>
    <w:rsid w:val="00230406"/>
    <w:rsid w:val="00232937"/>
    <w:rsid w:val="00233B5A"/>
    <w:rsid w:val="00235A6F"/>
    <w:rsid w:val="0024222A"/>
    <w:rsid w:val="00243404"/>
    <w:rsid w:val="002434A2"/>
    <w:rsid w:val="002450CA"/>
    <w:rsid w:val="002451AD"/>
    <w:rsid w:val="00245957"/>
    <w:rsid w:val="002460C2"/>
    <w:rsid w:val="00247727"/>
    <w:rsid w:val="00247998"/>
    <w:rsid w:val="00252737"/>
    <w:rsid w:val="00252BB6"/>
    <w:rsid w:val="0025357F"/>
    <w:rsid w:val="00254043"/>
    <w:rsid w:val="00254B06"/>
    <w:rsid w:val="002557DA"/>
    <w:rsid w:val="00255FD7"/>
    <w:rsid w:val="00257169"/>
    <w:rsid w:val="002572F9"/>
    <w:rsid w:val="00257566"/>
    <w:rsid w:val="00260223"/>
    <w:rsid w:val="00261CC6"/>
    <w:rsid w:val="00263C19"/>
    <w:rsid w:val="00264C72"/>
    <w:rsid w:val="002702E3"/>
    <w:rsid w:val="0027134F"/>
    <w:rsid w:val="002765B2"/>
    <w:rsid w:val="00277458"/>
    <w:rsid w:val="00277AB2"/>
    <w:rsid w:val="0028075B"/>
    <w:rsid w:val="00283B0C"/>
    <w:rsid w:val="00287985"/>
    <w:rsid w:val="00287D10"/>
    <w:rsid w:val="00290756"/>
    <w:rsid w:val="00291058"/>
    <w:rsid w:val="002930EF"/>
    <w:rsid w:val="0029374D"/>
    <w:rsid w:val="00297EAB"/>
    <w:rsid w:val="002A03C8"/>
    <w:rsid w:val="002A05E5"/>
    <w:rsid w:val="002A13EE"/>
    <w:rsid w:val="002A688F"/>
    <w:rsid w:val="002A77AE"/>
    <w:rsid w:val="002B0820"/>
    <w:rsid w:val="002B1517"/>
    <w:rsid w:val="002B2D41"/>
    <w:rsid w:val="002B3937"/>
    <w:rsid w:val="002B3C3C"/>
    <w:rsid w:val="002B6350"/>
    <w:rsid w:val="002B6F4A"/>
    <w:rsid w:val="002C0332"/>
    <w:rsid w:val="002C0914"/>
    <w:rsid w:val="002C0FBA"/>
    <w:rsid w:val="002C2F33"/>
    <w:rsid w:val="002C40C1"/>
    <w:rsid w:val="002C467D"/>
    <w:rsid w:val="002C49DF"/>
    <w:rsid w:val="002C5DC3"/>
    <w:rsid w:val="002C6315"/>
    <w:rsid w:val="002C751C"/>
    <w:rsid w:val="002D010F"/>
    <w:rsid w:val="002D1928"/>
    <w:rsid w:val="002D3443"/>
    <w:rsid w:val="002D6D14"/>
    <w:rsid w:val="002D7415"/>
    <w:rsid w:val="002E0CB5"/>
    <w:rsid w:val="002E0FA2"/>
    <w:rsid w:val="002E11C0"/>
    <w:rsid w:val="002E4243"/>
    <w:rsid w:val="002E5DB9"/>
    <w:rsid w:val="002E6B1F"/>
    <w:rsid w:val="002F1B02"/>
    <w:rsid w:val="002F21F4"/>
    <w:rsid w:val="002F2343"/>
    <w:rsid w:val="002F716E"/>
    <w:rsid w:val="002F78F0"/>
    <w:rsid w:val="00300EFB"/>
    <w:rsid w:val="0030154F"/>
    <w:rsid w:val="00301C4A"/>
    <w:rsid w:val="00303B90"/>
    <w:rsid w:val="00304FCD"/>
    <w:rsid w:val="00305278"/>
    <w:rsid w:val="00306428"/>
    <w:rsid w:val="00306A88"/>
    <w:rsid w:val="0031000F"/>
    <w:rsid w:val="003142E8"/>
    <w:rsid w:val="00314715"/>
    <w:rsid w:val="003157D4"/>
    <w:rsid w:val="00316FC2"/>
    <w:rsid w:val="00322F48"/>
    <w:rsid w:val="003232E6"/>
    <w:rsid w:val="0032460E"/>
    <w:rsid w:val="00326689"/>
    <w:rsid w:val="00326FB0"/>
    <w:rsid w:val="003272AC"/>
    <w:rsid w:val="00327BA2"/>
    <w:rsid w:val="003302BD"/>
    <w:rsid w:val="00330B26"/>
    <w:rsid w:val="00331DB3"/>
    <w:rsid w:val="00334785"/>
    <w:rsid w:val="00340C39"/>
    <w:rsid w:val="00341B8D"/>
    <w:rsid w:val="0034268F"/>
    <w:rsid w:val="00343483"/>
    <w:rsid w:val="00344BC2"/>
    <w:rsid w:val="00344D67"/>
    <w:rsid w:val="00347B47"/>
    <w:rsid w:val="00351327"/>
    <w:rsid w:val="0035215D"/>
    <w:rsid w:val="003548A2"/>
    <w:rsid w:val="00354CEF"/>
    <w:rsid w:val="00355BE8"/>
    <w:rsid w:val="00355CB4"/>
    <w:rsid w:val="00356D9B"/>
    <w:rsid w:val="003620B0"/>
    <w:rsid w:val="00362955"/>
    <w:rsid w:val="00364B72"/>
    <w:rsid w:val="00367229"/>
    <w:rsid w:val="00370CEF"/>
    <w:rsid w:val="00371558"/>
    <w:rsid w:val="0037174C"/>
    <w:rsid w:val="00371C8C"/>
    <w:rsid w:val="003723C5"/>
    <w:rsid w:val="003735BB"/>
    <w:rsid w:val="00373911"/>
    <w:rsid w:val="00373AC0"/>
    <w:rsid w:val="0037765A"/>
    <w:rsid w:val="00381893"/>
    <w:rsid w:val="00381D59"/>
    <w:rsid w:val="00381D81"/>
    <w:rsid w:val="00382F3A"/>
    <w:rsid w:val="003851D3"/>
    <w:rsid w:val="00385959"/>
    <w:rsid w:val="00395321"/>
    <w:rsid w:val="00396A65"/>
    <w:rsid w:val="003A1822"/>
    <w:rsid w:val="003A1A44"/>
    <w:rsid w:val="003A35BC"/>
    <w:rsid w:val="003A5089"/>
    <w:rsid w:val="003A6B88"/>
    <w:rsid w:val="003B0DFE"/>
    <w:rsid w:val="003B1A96"/>
    <w:rsid w:val="003B2EED"/>
    <w:rsid w:val="003B34C7"/>
    <w:rsid w:val="003B4E3D"/>
    <w:rsid w:val="003B553C"/>
    <w:rsid w:val="003C15BD"/>
    <w:rsid w:val="003C1D8C"/>
    <w:rsid w:val="003C37D3"/>
    <w:rsid w:val="003C60B6"/>
    <w:rsid w:val="003C78C8"/>
    <w:rsid w:val="003D0719"/>
    <w:rsid w:val="003D0D5E"/>
    <w:rsid w:val="003D107F"/>
    <w:rsid w:val="003D1261"/>
    <w:rsid w:val="003D465C"/>
    <w:rsid w:val="003D50D7"/>
    <w:rsid w:val="003D7685"/>
    <w:rsid w:val="003E0434"/>
    <w:rsid w:val="003E1383"/>
    <w:rsid w:val="003E362A"/>
    <w:rsid w:val="003E4203"/>
    <w:rsid w:val="003E5B09"/>
    <w:rsid w:val="003E5DA3"/>
    <w:rsid w:val="003E5ED6"/>
    <w:rsid w:val="003E6DCC"/>
    <w:rsid w:val="003F2BDD"/>
    <w:rsid w:val="003F2C04"/>
    <w:rsid w:val="003F684A"/>
    <w:rsid w:val="003F7A9F"/>
    <w:rsid w:val="00401301"/>
    <w:rsid w:val="0040515D"/>
    <w:rsid w:val="004052AF"/>
    <w:rsid w:val="00406E97"/>
    <w:rsid w:val="00410559"/>
    <w:rsid w:val="00410EF5"/>
    <w:rsid w:val="00411360"/>
    <w:rsid w:val="0041383D"/>
    <w:rsid w:val="00415C41"/>
    <w:rsid w:val="004162A4"/>
    <w:rsid w:val="00416BEF"/>
    <w:rsid w:val="00417437"/>
    <w:rsid w:val="00417737"/>
    <w:rsid w:val="00417ADE"/>
    <w:rsid w:val="004201ED"/>
    <w:rsid w:val="0042418C"/>
    <w:rsid w:val="004241E8"/>
    <w:rsid w:val="00424FDF"/>
    <w:rsid w:val="00430C74"/>
    <w:rsid w:val="004342D9"/>
    <w:rsid w:val="00434606"/>
    <w:rsid w:val="00436348"/>
    <w:rsid w:val="00436878"/>
    <w:rsid w:val="00436B30"/>
    <w:rsid w:val="00441BE9"/>
    <w:rsid w:val="00442FDA"/>
    <w:rsid w:val="004437AD"/>
    <w:rsid w:val="00444511"/>
    <w:rsid w:val="00444812"/>
    <w:rsid w:val="0044592B"/>
    <w:rsid w:val="00445AA5"/>
    <w:rsid w:val="00450843"/>
    <w:rsid w:val="004508DA"/>
    <w:rsid w:val="004536EB"/>
    <w:rsid w:val="00453E79"/>
    <w:rsid w:val="00463085"/>
    <w:rsid w:val="00465519"/>
    <w:rsid w:val="004662D0"/>
    <w:rsid w:val="004668EB"/>
    <w:rsid w:val="004668FE"/>
    <w:rsid w:val="00476230"/>
    <w:rsid w:val="004771D2"/>
    <w:rsid w:val="00481E63"/>
    <w:rsid w:val="00482EAF"/>
    <w:rsid w:val="00483671"/>
    <w:rsid w:val="004838FF"/>
    <w:rsid w:val="0048450D"/>
    <w:rsid w:val="004848DF"/>
    <w:rsid w:val="00490135"/>
    <w:rsid w:val="00491516"/>
    <w:rsid w:val="00492522"/>
    <w:rsid w:val="00493012"/>
    <w:rsid w:val="00493E28"/>
    <w:rsid w:val="00496615"/>
    <w:rsid w:val="00496E58"/>
    <w:rsid w:val="0049713C"/>
    <w:rsid w:val="004974F0"/>
    <w:rsid w:val="00497E8F"/>
    <w:rsid w:val="004A241D"/>
    <w:rsid w:val="004A58C0"/>
    <w:rsid w:val="004B2F38"/>
    <w:rsid w:val="004B5BDF"/>
    <w:rsid w:val="004B5E2B"/>
    <w:rsid w:val="004B5E7C"/>
    <w:rsid w:val="004C573B"/>
    <w:rsid w:val="004D2410"/>
    <w:rsid w:val="004D452C"/>
    <w:rsid w:val="004D4E34"/>
    <w:rsid w:val="004D669F"/>
    <w:rsid w:val="004D769F"/>
    <w:rsid w:val="004E10EC"/>
    <w:rsid w:val="004E1A22"/>
    <w:rsid w:val="004E31F9"/>
    <w:rsid w:val="004E37EC"/>
    <w:rsid w:val="004E42BB"/>
    <w:rsid w:val="004E46FB"/>
    <w:rsid w:val="004E556B"/>
    <w:rsid w:val="004E55AF"/>
    <w:rsid w:val="004E5BD9"/>
    <w:rsid w:val="004E5F57"/>
    <w:rsid w:val="004F09FC"/>
    <w:rsid w:val="004F24A8"/>
    <w:rsid w:val="004F3075"/>
    <w:rsid w:val="004F54FA"/>
    <w:rsid w:val="004F6E3E"/>
    <w:rsid w:val="004F7403"/>
    <w:rsid w:val="004F7B69"/>
    <w:rsid w:val="00501D7D"/>
    <w:rsid w:val="00502ADD"/>
    <w:rsid w:val="00502E31"/>
    <w:rsid w:val="00503FCF"/>
    <w:rsid w:val="00504720"/>
    <w:rsid w:val="00504733"/>
    <w:rsid w:val="0050485C"/>
    <w:rsid w:val="005054D2"/>
    <w:rsid w:val="0050768D"/>
    <w:rsid w:val="005109AC"/>
    <w:rsid w:val="00513955"/>
    <w:rsid w:val="0051482F"/>
    <w:rsid w:val="00514E7E"/>
    <w:rsid w:val="00515939"/>
    <w:rsid w:val="00515967"/>
    <w:rsid w:val="00515B01"/>
    <w:rsid w:val="0051712F"/>
    <w:rsid w:val="00520B63"/>
    <w:rsid w:val="00523C8D"/>
    <w:rsid w:val="00523FDD"/>
    <w:rsid w:val="0052410E"/>
    <w:rsid w:val="00525D3A"/>
    <w:rsid w:val="00527F75"/>
    <w:rsid w:val="00530584"/>
    <w:rsid w:val="00530758"/>
    <w:rsid w:val="00534B87"/>
    <w:rsid w:val="00534BF3"/>
    <w:rsid w:val="00534FFF"/>
    <w:rsid w:val="005360FD"/>
    <w:rsid w:val="00536AE9"/>
    <w:rsid w:val="00542953"/>
    <w:rsid w:val="0054373F"/>
    <w:rsid w:val="00545040"/>
    <w:rsid w:val="00545A2A"/>
    <w:rsid w:val="00551565"/>
    <w:rsid w:val="005516D1"/>
    <w:rsid w:val="0055183E"/>
    <w:rsid w:val="00553F19"/>
    <w:rsid w:val="00557B75"/>
    <w:rsid w:val="00557D12"/>
    <w:rsid w:val="00562903"/>
    <w:rsid w:val="00564778"/>
    <w:rsid w:val="005650E8"/>
    <w:rsid w:val="00565E71"/>
    <w:rsid w:val="00566071"/>
    <w:rsid w:val="005669EF"/>
    <w:rsid w:val="00567DA0"/>
    <w:rsid w:val="005702A8"/>
    <w:rsid w:val="005710F0"/>
    <w:rsid w:val="005820D7"/>
    <w:rsid w:val="00582EB2"/>
    <w:rsid w:val="00584D6D"/>
    <w:rsid w:val="00585DC0"/>
    <w:rsid w:val="00585E85"/>
    <w:rsid w:val="005869CC"/>
    <w:rsid w:val="00587FF1"/>
    <w:rsid w:val="005909E3"/>
    <w:rsid w:val="00590F57"/>
    <w:rsid w:val="00593138"/>
    <w:rsid w:val="005932D8"/>
    <w:rsid w:val="0059387E"/>
    <w:rsid w:val="00594441"/>
    <w:rsid w:val="00594942"/>
    <w:rsid w:val="005954DF"/>
    <w:rsid w:val="00597038"/>
    <w:rsid w:val="00597910"/>
    <w:rsid w:val="005A17EA"/>
    <w:rsid w:val="005A338D"/>
    <w:rsid w:val="005A3820"/>
    <w:rsid w:val="005A5695"/>
    <w:rsid w:val="005A5C93"/>
    <w:rsid w:val="005A7980"/>
    <w:rsid w:val="005B11BA"/>
    <w:rsid w:val="005B633C"/>
    <w:rsid w:val="005B7334"/>
    <w:rsid w:val="005C1D3A"/>
    <w:rsid w:val="005C202E"/>
    <w:rsid w:val="005C2417"/>
    <w:rsid w:val="005C42DB"/>
    <w:rsid w:val="005C4F3B"/>
    <w:rsid w:val="005C6869"/>
    <w:rsid w:val="005C778A"/>
    <w:rsid w:val="005C78B9"/>
    <w:rsid w:val="005D0388"/>
    <w:rsid w:val="005D03CD"/>
    <w:rsid w:val="005D0CCE"/>
    <w:rsid w:val="005D5161"/>
    <w:rsid w:val="005D63F9"/>
    <w:rsid w:val="005D6AD6"/>
    <w:rsid w:val="005D7F1F"/>
    <w:rsid w:val="005E0E1D"/>
    <w:rsid w:val="005E27FA"/>
    <w:rsid w:val="005E2DD9"/>
    <w:rsid w:val="005E301A"/>
    <w:rsid w:val="005E35EA"/>
    <w:rsid w:val="005E3A2F"/>
    <w:rsid w:val="005E5F47"/>
    <w:rsid w:val="005F15B6"/>
    <w:rsid w:val="005F1683"/>
    <w:rsid w:val="005F2B40"/>
    <w:rsid w:val="005F2FFE"/>
    <w:rsid w:val="005F4089"/>
    <w:rsid w:val="005F42BC"/>
    <w:rsid w:val="005F42F3"/>
    <w:rsid w:val="005F5067"/>
    <w:rsid w:val="005F7090"/>
    <w:rsid w:val="005F763D"/>
    <w:rsid w:val="005F79CE"/>
    <w:rsid w:val="0060265B"/>
    <w:rsid w:val="00603575"/>
    <w:rsid w:val="00604101"/>
    <w:rsid w:val="00604317"/>
    <w:rsid w:val="006123EB"/>
    <w:rsid w:val="006146BB"/>
    <w:rsid w:val="006147D8"/>
    <w:rsid w:val="00614C60"/>
    <w:rsid w:val="0061558B"/>
    <w:rsid w:val="00615A7C"/>
    <w:rsid w:val="00616953"/>
    <w:rsid w:val="00617A60"/>
    <w:rsid w:val="00621999"/>
    <w:rsid w:val="00622E6E"/>
    <w:rsid w:val="0062361F"/>
    <w:rsid w:val="00626EDA"/>
    <w:rsid w:val="0063020D"/>
    <w:rsid w:val="00630420"/>
    <w:rsid w:val="00630ACD"/>
    <w:rsid w:val="006310AA"/>
    <w:rsid w:val="00631CC5"/>
    <w:rsid w:val="00631D5E"/>
    <w:rsid w:val="006324F5"/>
    <w:rsid w:val="00633423"/>
    <w:rsid w:val="0063403D"/>
    <w:rsid w:val="00635656"/>
    <w:rsid w:val="00635B38"/>
    <w:rsid w:val="006362EA"/>
    <w:rsid w:val="00636C01"/>
    <w:rsid w:val="00640BE4"/>
    <w:rsid w:val="00640F86"/>
    <w:rsid w:val="006415D1"/>
    <w:rsid w:val="0064161E"/>
    <w:rsid w:val="00641EEC"/>
    <w:rsid w:val="00644984"/>
    <w:rsid w:val="00647826"/>
    <w:rsid w:val="006514F3"/>
    <w:rsid w:val="0065474F"/>
    <w:rsid w:val="00655D55"/>
    <w:rsid w:val="00656171"/>
    <w:rsid w:val="00657FDB"/>
    <w:rsid w:val="00661DCE"/>
    <w:rsid w:val="006620ED"/>
    <w:rsid w:val="0066242C"/>
    <w:rsid w:val="0066261E"/>
    <w:rsid w:val="00664B45"/>
    <w:rsid w:val="00667FEE"/>
    <w:rsid w:val="00670150"/>
    <w:rsid w:val="0067031F"/>
    <w:rsid w:val="00671683"/>
    <w:rsid w:val="00672548"/>
    <w:rsid w:val="00672C44"/>
    <w:rsid w:val="006738A5"/>
    <w:rsid w:val="00673F08"/>
    <w:rsid w:val="006748EC"/>
    <w:rsid w:val="00674B79"/>
    <w:rsid w:val="00677198"/>
    <w:rsid w:val="00677CD7"/>
    <w:rsid w:val="00684975"/>
    <w:rsid w:val="00684B54"/>
    <w:rsid w:val="00685291"/>
    <w:rsid w:val="00686EF7"/>
    <w:rsid w:val="006905BE"/>
    <w:rsid w:val="00694476"/>
    <w:rsid w:val="00694A7F"/>
    <w:rsid w:val="0069581F"/>
    <w:rsid w:val="00697170"/>
    <w:rsid w:val="006971BF"/>
    <w:rsid w:val="006975E1"/>
    <w:rsid w:val="006A1763"/>
    <w:rsid w:val="006A1FCD"/>
    <w:rsid w:val="006A2B75"/>
    <w:rsid w:val="006A3139"/>
    <w:rsid w:val="006A34A4"/>
    <w:rsid w:val="006A4E3D"/>
    <w:rsid w:val="006A6BD5"/>
    <w:rsid w:val="006B053D"/>
    <w:rsid w:val="006B0ADF"/>
    <w:rsid w:val="006B1CC6"/>
    <w:rsid w:val="006B282D"/>
    <w:rsid w:val="006B3AFF"/>
    <w:rsid w:val="006B47BE"/>
    <w:rsid w:val="006B5253"/>
    <w:rsid w:val="006B60EE"/>
    <w:rsid w:val="006B64BE"/>
    <w:rsid w:val="006B6C55"/>
    <w:rsid w:val="006B778D"/>
    <w:rsid w:val="006C0FA1"/>
    <w:rsid w:val="006C147A"/>
    <w:rsid w:val="006C17CB"/>
    <w:rsid w:val="006C3B1E"/>
    <w:rsid w:val="006C59C9"/>
    <w:rsid w:val="006D3CCA"/>
    <w:rsid w:val="006D4C80"/>
    <w:rsid w:val="006D7CC2"/>
    <w:rsid w:val="006E16C7"/>
    <w:rsid w:val="006E26F6"/>
    <w:rsid w:val="006F2710"/>
    <w:rsid w:val="006F3A59"/>
    <w:rsid w:val="006F3FA9"/>
    <w:rsid w:val="006F4460"/>
    <w:rsid w:val="006F49A9"/>
    <w:rsid w:val="006F640A"/>
    <w:rsid w:val="006F6B68"/>
    <w:rsid w:val="00700591"/>
    <w:rsid w:val="0070245F"/>
    <w:rsid w:val="007052F2"/>
    <w:rsid w:val="00705F03"/>
    <w:rsid w:val="00711979"/>
    <w:rsid w:val="007143E0"/>
    <w:rsid w:val="007170DE"/>
    <w:rsid w:val="007175A8"/>
    <w:rsid w:val="00717B72"/>
    <w:rsid w:val="00720072"/>
    <w:rsid w:val="0072107D"/>
    <w:rsid w:val="007219A3"/>
    <w:rsid w:val="007223FD"/>
    <w:rsid w:val="0072371C"/>
    <w:rsid w:val="00732A4A"/>
    <w:rsid w:val="00732C90"/>
    <w:rsid w:val="00734B00"/>
    <w:rsid w:val="00737342"/>
    <w:rsid w:val="0074106F"/>
    <w:rsid w:val="00742080"/>
    <w:rsid w:val="00742951"/>
    <w:rsid w:val="00744028"/>
    <w:rsid w:val="0074421B"/>
    <w:rsid w:val="00745888"/>
    <w:rsid w:val="00746933"/>
    <w:rsid w:val="00747789"/>
    <w:rsid w:val="00747C6F"/>
    <w:rsid w:val="00750218"/>
    <w:rsid w:val="0075131C"/>
    <w:rsid w:val="00752A73"/>
    <w:rsid w:val="00752C02"/>
    <w:rsid w:val="00754369"/>
    <w:rsid w:val="00760436"/>
    <w:rsid w:val="0076376E"/>
    <w:rsid w:val="0076523F"/>
    <w:rsid w:val="007653D3"/>
    <w:rsid w:val="007665FA"/>
    <w:rsid w:val="007667E0"/>
    <w:rsid w:val="0076787D"/>
    <w:rsid w:val="0077237C"/>
    <w:rsid w:val="007723AD"/>
    <w:rsid w:val="007756F5"/>
    <w:rsid w:val="00775FE8"/>
    <w:rsid w:val="0078227A"/>
    <w:rsid w:val="00785930"/>
    <w:rsid w:val="00786173"/>
    <w:rsid w:val="00786428"/>
    <w:rsid w:val="007870F4"/>
    <w:rsid w:val="00790A4A"/>
    <w:rsid w:val="00792FCB"/>
    <w:rsid w:val="007949C1"/>
    <w:rsid w:val="007962A5"/>
    <w:rsid w:val="007968DB"/>
    <w:rsid w:val="007978E2"/>
    <w:rsid w:val="007A1599"/>
    <w:rsid w:val="007A15C6"/>
    <w:rsid w:val="007A2FE1"/>
    <w:rsid w:val="007A332A"/>
    <w:rsid w:val="007A3A4E"/>
    <w:rsid w:val="007A401C"/>
    <w:rsid w:val="007A4809"/>
    <w:rsid w:val="007A672E"/>
    <w:rsid w:val="007A793B"/>
    <w:rsid w:val="007B3BD7"/>
    <w:rsid w:val="007B5402"/>
    <w:rsid w:val="007B6927"/>
    <w:rsid w:val="007C0106"/>
    <w:rsid w:val="007C1C3F"/>
    <w:rsid w:val="007C3F1D"/>
    <w:rsid w:val="007C5D63"/>
    <w:rsid w:val="007D04E3"/>
    <w:rsid w:val="007D0D6D"/>
    <w:rsid w:val="007D6B77"/>
    <w:rsid w:val="007D7170"/>
    <w:rsid w:val="007E1AD8"/>
    <w:rsid w:val="007E2818"/>
    <w:rsid w:val="007E39DA"/>
    <w:rsid w:val="007E5697"/>
    <w:rsid w:val="007E5787"/>
    <w:rsid w:val="007E5E99"/>
    <w:rsid w:val="007E6162"/>
    <w:rsid w:val="007F421C"/>
    <w:rsid w:val="007F4634"/>
    <w:rsid w:val="007F5A05"/>
    <w:rsid w:val="007F6D49"/>
    <w:rsid w:val="0080005F"/>
    <w:rsid w:val="00800C9A"/>
    <w:rsid w:val="00800FB9"/>
    <w:rsid w:val="00804ED7"/>
    <w:rsid w:val="0080732F"/>
    <w:rsid w:val="00807F89"/>
    <w:rsid w:val="00810A98"/>
    <w:rsid w:val="00813107"/>
    <w:rsid w:val="00813219"/>
    <w:rsid w:val="00817032"/>
    <w:rsid w:val="0082148D"/>
    <w:rsid w:val="0082239D"/>
    <w:rsid w:val="00823165"/>
    <w:rsid w:val="00823A15"/>
    <w:rsid w:val="00823B9F"/>
    <w:rsid w:val="0082423C"/>
    <w:rsid w:val="00824FC8"/>
    <w:rsid w:val="00826D66"/>
    <w:rsid w:val="00826E35"/>
    <w:rsid w:val="00831660"/>
    <w:rsid w:val="008322DD"/>
    <w:rsid w:val="008325D5"/>
    <w:rsid w:val="00837534"/>
    <w:rsid w:val="008378C2"/>
    <w:rsid w:val="00840A08"/>
    <w:rsid w:val="008411E4"/>
    <w:rsid w:val="00842861"/>
    <w:rsid w:val="008442A6"/>
    <w:rsid w:val="00845426"/>
    <w:rsid w:val="00846482"/>
    <w:rsid w:val="00846487"/>
    <w:rsid w:val="00847BDB"/>
    <w:rsid w:val="00852D0B"/>
    <w:rsid w:val="0085498A"/>
    <w:rsid w:val="008567B0"/>
    <w:rsid w:val="00864061"/>
    <w:rsid w:val="00864937"/>
    <w:rsid w:val="0086669D"/>
    <w:rsid w:val="00866E4A"/>
    <w:rsid w:val="008712AA"/>
    <w:rsid w:val="00871667"/>
    <w:rsid w:val="008718F3"/>
    <w:rsid w:val="008721AF"/>
    <w:rsid w:val="008806F4"/>
    <w:rsid w:val="00880AC4"/>
    <w:rsid w:val="008849F3"/>
    <w:rsid w:val="008852E2"/>
    <w:rsid w:val="00885A61"/>
    <w:rsid w:val="008878D9"/>
    <w:rsid w:val="00890631"/>
    <w:rsid w:val="00890A5A"/>
    <w:rsid w:val="0089541F"/>
    <w:rsid w:val="008958B9"/>
    <w:rsid w:val="008959DB"/>
    <w:rsid w:val="00896109"/>
    <w:rsid w:val="0089640B"/>
    <w:rsid w:val="008A0611"/>
    <w:rsid w:val="008A0710"/>
    <w:rsid w:val="008A0DEE"/>
    <w:rsid w:val="008A1154"/>
    <w:rsid w:val="008A2216"/>
    <w:rsid w:val="008A386B"/>
    <w:rsid w:val="008A7241"/>
    <w:rsid w:val="008B09BD"/>
    <w:rsid w:val="008B0A49"/>
    <w:rsid w:val="008B4157"/>
    <w:rsid w:val="008B54B2"/>
    <w:rsid w:val="008B5E8A"/>
    <w:rsid w:val="008B6515"/>
    <w:rsid w:val="008B6854"/>
    <w:rsid w:val="008B6D9A"/>
    <w:rsid w:val="008C05B1"/>
    <w:rsid w:val="008C1F40"/>
    <w:rsid w:val="008C216D"/>
    <w:rsid w:val="008C229C"/>
    <w:rsid w:val="008C250F"/>
    <w:rsid w:val="008C4D23"/>
    <w:rsid w:val="008C7F03"/>
    <w:rsid w:val="008D0F9F"/>
    <w:rsid w:val="008D34C6"/>
    <w:rsid w:val="008D3C34"/>
    <w:rsid w:val="008D3F3E"/>
    <w:rsid w:val="008D5BD0"/>
    <w:rsid w:val="008D776B"/>
    <w:rsid w:val="008E0A9C"/>
    <w:rsid w:val="008E2707"/>
    <w:rsid w:val="008E2A2D"/>
    <w:rsid w:val="008E2D3E"/>
    <w:rsid w:val="008E371B"/>
    <w:rsid w:val="008E3D7A"/>
    <w:rsid w:val="008E6E83"/>
    <w:rsid w:val="008F08A6"/>
    <w:rsid w:val="008F1575"/>
    <w:rsid w:val="008F1587"/>
    <w:rsid w:val="008F305D"/>
    <w:rsid w:val="008F3381"/>
    <w:rsid w:val="008F644F"/>
    <w:rsid w:val="008F6B09"/>
    <w:rsid w:val="00900480"/>
    <w:rsid w:val="00900A25"/>
    <w:rsid w:val="009054F6"/>
    <w:rsid w:val="00905D13"/>
    <w:rsid w:val="00906D2E"/>
    <w:rsid w:val="00907C3A"/>
    <w:rsid w:val="0091329A"/>
    <w:rsid w:val="00916B72"/>
    <w:rsid w:val="00920B4C"/>
    <w:rsid w:val="009213B2"/>
    <w:rsid w:val="00921BD7"/>
    <w:rsid w:val="00925BF7"/>
    <w:rsid w:val="009303A4"/>
    <w:rsid w:val="00932E37"/>
    <w:rsid w:val="00933A0E"/>
    <w:rsid w:val="00934C2C"/>
    <w:rsid w:val="00934E28"/>
    <w:rsid w:val="009350D3"/>
    <w:rsid w:val="0093554D"/>
    <w:rsid w:val="00935798"/>
    <w:rsid w:val="00936352"/>
    <w:rsid w:val="00936F3E"/>
    <w:rsid w:val="009378A2"/>
    <w:rsid w:val="009379D7"/>
    <w:rsid w:val="00937A43"/>
    <w:rsid w:val="00940784"/>
    <w:rsid w:val="0095014A"/>
    <w:rsid w:val="00950678"/>
    <w:rsid w:val="00951C8E"/>
    <w:rsid w:val="00954BF8"/>
    <w:rsid w:val="00957FD6"/>
    <w:rsid w:val="00960854"/>
    <w:rsid w:val="00961824"/>
    <w:rsid w:val="00962586"/>
    <w:rsid w:val="009627D2"/>
    <w:rsid w:val="00965A15"/>
    <w:rsid w:val="009700BA"/>
    <w:rsid w:val="00971655"/>
    <w:rsid w:val="009718F1"/>
    <w:rsid w:val="0097261B"/>
    <w:rsid w:val="009729EC"/>
    <w:rsid w:val="009738C4"/>
    <w:rsid w:val="009741E7"/>
    <w:rsid w:val="00976D67"/>
    <w:rsid w:val="00977B6B"/>
    <w:rsid w:val="00980A77"/>
    <w:rsid w:val="009817A2"/>
    <w:rsid w:val="00981D8B"/>
    <w:rsid w:val="009849EA"/>
    <w:rsid w:val="00986551"/>
    <w:rsid w:val="00987759"/>
    <w:rsid w:val="00990236"/>
    <w:rsid w:val="00990E09"/>
    <w:rsid w:val="00991650"/>
    <w:rsid w:val="00991B85"/>
    <w:rsid w:val="00993404"/>
    <w:rsid w:val="00997ED3"/>
    <w:rsid w:val="009A0424"/>
    <w:rsid w:val="009A0BB2"/>
    <w:rsid w:val="009A25D1"/>
    <w:rsid w:val="009A2A08"/>
    <w:rsid w:val="009A496D"/>
    <w:rsid w:val="009A7CFA"/>
    <w:rsid w:val="009B23BB"/>
    <w:rsid w:val="009B5498"/>
    <w:rsid w:val="009B55DF"/>
    <w:rsid w:val="009B7FD9"/>
    <w:rsid w:val="009C0196"/>
    <w:rsid w:val="009C1D8C"/>
    <w:rsid w:val="009C5305"/>
    <w:rsid w:val="009C559A"/>
    <w:rsid w:val="009C5F9B"/>
    <w:rsid w:val="009C623E"/>
    <w:rsid w:val="009C66F4"/>
    <w:rsid w:val="009D10B4"/>
    <w:rsid w:val="009D2AA4"/>
    <w:rsid w:val="009D2D59"/>
    <w:rsid w:val="009D4B00"/>
    <w:rsid w:val="009D4E3B"/>
    <w:rsid w:val="009E0BD0"/>
    <w:rsid w:val="009E43D8"/>
    <w:rsid w:val="009E52D0"/>
    <w:rsid w:val="009E7E2E"/>
    <w:rsid w:val="009F38DA"/>
    <w:rsid w:val="009F5AC6"/>
    <w:rsid w:val="009F725F"/>
    <w:rsid w:val="009F79AF"/>
    <w:rsid w:val="00A017D6"/>
    <w:rsid w:val="00A037C3"/>
    <w:rsid w:val="00A05FA8"/>
    <w:rsid w:val="00A11EB6"/>
    <w:rsid w:val="00A1376D"/>
    <w:rsid w:val="00A17F33"/>
    <w:rsid w:val="00A17F83"/>
    <w:rsid w:val="00A2136C"/>
    <w:rsid w:val="00A24EE2"/>
    <w:rsid w:val="00A263D1"/>
    <w:rsid w:val="00A267BC"/>
    <w:rsid w:val="00A27446"/>
    <w:rsid w:val="00A2749D"/>
    <w:rsid w:val="00A275AD"/>
    <w:rsid w:val="00A32482"/>
    <w:rsid w:val="00A35F88"/>
    <w:rsid w:val="00A36A47"/>
    <w:rsid w:val="00A378AE"/>
    <w:rsid w:val="00A4179C"/>
    <w:rsid w:val="00A47945"/>
    <w:rsid w:val="00A50821"/>
    <w:rsid w:val="00A50C87"/>
    <w:rsid w:val="00A55E2F"/>
    <w:rsid w:val="00A60626"/>
    <w:rsid w:val="00A60C73"/>
    <w:rsid w:val="00A62E6E"/>
    <w:rsid w:val="00A63101"/>
    <w:rsid w:val="00A6577B"/>
    <w:rsid w:val="00A65DEB"/>
    <w:rsid w:val="00A65FDF"/>
    <w:rsid w:val="00A6613D"/>
    <w:rsid w:val="00A666AE"/>
    <w:rsid w:val="00A66C68"/>
    <w:rsid w:val="00A6777F"/>
    <w:rsid w:val="00A678D7"/>
    <w:rsid w:val="00A73AFA"/>
    <w:rsid w:val="00A75A3C"/>
    <w:rsid w:val="00A76516"/>
    <w:rsid w:val="00A76A0E"/>
    <w:rsid w:val="00A7749C"/>
    <w:rsid w:val="00A834CF"/>
    <w:rsid w:val="00A849AC"/>
    <w:rsid w:val="00A85717"/>
    <w:rsid w:val="00A861D9"/>
    <w:rsid w:val="00A862B2"/>
    <w:rsid w:val="00A870CE"/>
    <w:rsid w:val="00A87A81"/>
    <w:rsid w:val="00A93B07"/>
    <w:rsid w:val="00A974D5"/>
    <w:rsid w:val="00AA0B52"/>
    <w:rsid w:val="00AA366F"/>
    <w:rsid w:val="00AA4072"/>
    <w:rsid w:val="00AA4197"/>
    <w:rsid w:val="00AA5630"/>
    <w:rsid w:val="00AA70BD"/>
    <w:rsid w:val="00AB018A"/>
    <w:rsid w:val="00AB0605"/>
    <w:rsid w:val="00AB1AAF"/>
    <w:rsid w:val="00AB2C7E"/>
    <w:rsid w:val="00AB377A"/>
    <w:rsid w:val="00AC18B7"/>
    <w:rsid w:val="00AC267F"/>
    <w:rsid w:val="00AC3180"/>
    <w:rsid w:val="00AC38EE"/>
    <w:rsid w:val="00AC39A3"/>
    <w:rsid w:val="00AC3D97"/>
    <w:rsid w:val="00AC54ED"/>
    <w:rsid w:val="00AC5639"/>
    <w:rsid w:val="00AC64FE"/>
    <w:rsid w:val="00AC743C"/>
    <w:rsid w:val="00AD1234"/>
    <w:rsid w:val="00AD1A68"/>
    <w:rsid w:val="00AD2128"/>
    <w:rsid w:val="00AD323E"/>
    <w:rsid w:val="00AD35AC"/>
    <w:rsid w:val="00AD42EF"/>
    <w:rsid w:val="00AE1D92"/>
    <w:rsid w:val="00AE349B"/>
    <w:rsid w:val="00AE532D"/>
    <w:rsid w:val="00AE6320"/>
    <w:rsid w:val="00AE71CA"/>
    <w:rsid w:val="00AF1FEF"/>
    <w:rsid w:val="00AF686B"/>
    <w:rsid w:val="00B00217"/>
    <w:rsid w:val="00B02A08"/>
    <w:rsid w:val="00B033BF"/>
    <w:rsid w:val="00B03CD4"/>
    <w:rsid w:val="00B056E6"/>
    <w:rsid w:val="00B0721C"/>
    <w:rsid w:val="00B0735C"/>
    <w:rsid w:val="00B11D8F"/>
    <w:rsid w:val="00B12BBD"/>
    <w:rsid w:val="00B12D46"/>
    <w:rsid w:val="00B14AE4"/>
    <w:rsid w:val="00B154E4"/>
    <w:rsid w:val="00B248D3"/>
    <w:rsid w:val="00B24E08"/>
    <w:rsid w:val="00B30BD9"/>
    <w:rsid w:val="00B33E23"/>
    <w:rsid w:val="00B3556C"/>
    <w:rsid w:val="00B374B8"/>
    <w:rsid w:val="00B37D8C"/>
    <w:rsid w:val="00B4024D"/>
    <w:rsid w:val="00B4230C"/>
    <w:rsid w:val="00B42C1C"/>
    <w:rsid w:val="00B42DAE"/>
    <w:rsid w:val="00B43B83"/>
    <w:rsid w:val="00B44EFA"/>
    <w:rsid w:val="00B450C0"/>
    <w:rsid w:val="00B50E34"/>
    <w:rsid w:val="00B50ED1"/>
    <w:rsid w:val="00B5181E"/>
    <w:rsid w:val="00B5225A"/>
    <w:rsid w:val="00B52F60"/>
    <w:rsid w:val="00B53F96"/>
    <w:rsid w:val="00B55C0B"/>
    <w:rsid w:val="00B56491"/>
    <w:rsid w:val="00B5670C"/>
    <w:rsid w:val="00B56828"/>
    <w:rsid w:val="00B56C89"/>
    <w:rsid w:val="00B57AAF"/>
    <w:rsid w:val="00B60123"/>
    <w:rsid w:val="00B6577F"/>
    <w:rsid w:val="00B676A6"/>
    <w:rsid w:val="00B67C04"/>
    <w:rsid w:val="00B67C2F"/>
    <w:rsid w:val="00B713F8"/>
    <w:rsid w:val="00B740D0"/>
    <w:rsid w:val="00B744EC"/>
    <w:rsid w:val="00B764B5"/>
    <w:rsid w:val="00B77194"/>
    <w:rsid w:val="00B777DE"/>
    <w:rsid w:val="00B80162"/>
    <w:rsid w:val="00B803B1"/>
    <w:rsid w:val="00B8139D"/>
    <w:rsid w:val="00B814E0"/>
    <w:rsid w:val="00B8214A"/>
    <w:rsid w:val="00B841D8"/>
    <w:rsid w:val="00B842C2"/>
    <w:rsid w:val="00B847DA"/>
    <w:rsid w:val="00B8482A"/>
    <w:rsid w:val="00B853A8"/>
    <w:rsid w:val="00B91A8B"/>
    <w:rsid w:val="00B9423F"/>
    <w:rsid w:val="00B94924"/>
    <w:rsid w:val="00B95B88"/>
    <w:rsid w:val="00B96ED3"/>
    <w:rsid w:val="00BA0CAE"/>
    <w:rsid w:val="00BA286F"/>
    <w:rsid w:val="00BA2C3E"/>
    <w:rsid w:val="00BA3EF0"/>
    <w:rsid w:val="00BA57F0"/>
    <w:rsid w:val="00BA7182"/>
    <w:rsid w:val="00BB00FE"/>
    <w:rsid w:val="00BB0E36"/>
    <w:rsid w:val="00BB343E"/>
    <w:rsid w:val="00BB444D"/>
    <w:rsid w:val="00BB45B7"/>
    <w:rsid w:val="00BB4F78"/>
    <w:rsid w:val="00BB685B"/>
    <w:rsid w:val="00BB6CE5"/>
    <w:rsid w:val="00BB7EDE"/>
    <w:rsid w:val="00BC07F5"/>
    <w:rsid w:val="00BC176A"/>
    <w:rsid w:val="00BC2FC7"/>
    <w:rsid w:val="00BC3FEC"/>
    <w:rsid w:val="00BC543C"/>
    <w:rsid w:val="00BC685C"/>
    <w:rsid w:val="00BC6D48"/>
    <w:rsid w:val="00BC7C6E"/>
    <w:rsid w:val="00BD1013"/>
    <w:rsid w:val="00BD21CD"/>
    <w:rsid w:val="00BD27C0"/>
    <w:rsid w:val="00BD29BC"/>
    <w:rsid w:val="00BD319C"/>
    <w:rsid w:val="00BD6A76"/>
    <w:rsid w:val="00BD6D66"/>
    <w:rsid w:val="00BD73BA"/>
    <w:rsid w:val="00BD7596"/>
    <w:rsid w:val="00BD780B"/>
    <w:rsid w:val="00BE1670"/>
    <w:rsid w:val="00BE47EC"/>
    <w:rsid w:val="00BE7977"/>
    <w:rsid w:val="00BF0979"/>
    <w:rsid w:val="00BF0FD2"/>
    <w:rsid w:val="00BF226E"/>
    <w:rsid w:val="00BF2E0D"/>
    <w:rsid w:val="00BF2E66"/>
    <w:rsid w:val="00BF4F58"/>
    <w:rsid w:val="00BF77E4"/>
    <w:rsid w:val="00C00DF2"/>
    <w:rsid w:val="00C00ED0"/>
    <w:rsid w:val="00C018CE"/>
    <w:rsid w:val="00C02692"/>
    <w:rsid w:val="00C0338C"/>
    <w:rsid w:val="00C0347B"/>
    <w:rsid w:val="00C03AE0"/>
    <w:rsid w:val="00C04A3C"/>
    <w:rsid w:val="00C04D28"/>
    <w:rsid w:val="00C05B7D"/>
    <w:rsid w:val="00C06D97"/>
    <w:rsid w:val="00C12D31"/>
    <w:rsid w:val="00C12EB5"/>
    <w:rsid w:val="00C145C6"/>
    <w:rsid w:val="00C14C0F"/>
    <w:rsid w:val="00C21FAE"/>
    <w:rsid w:val="00C234B3"/>
    <w:rsid w:val="00C24240"/>
    <w:rsid w:val="00C26EFF"/>
    <w:rsid w:val="00C27711"/>
    <w:rsid w:val="00C27FD3"/>
    <w:rsid w:val="00C302DD"/>
    <w:rsid w:val="00C3064E"/>
    <w:rsid w:val="00C30A76"/>
    <w:rsid w:val="00C31210"/>
    <w:rsid w:val="00C35BA6"/>
    <w:rsid w:val="00C365F0"/>
    <w:rsid w:val="00C43060"/>
    <w:rsid w:val="00C43446"/>
    <w:rsid w:val="00C43B6A"/>
    <w:rsid w:val="00C468BC"/>
    <w:rsid w:val="00C47328"/>
    <w:rsid w:val="00C5014A"/>
    <w:rsid w:val="00C5123E"/>
    <w:rsid w:val="00C51363"/>
    <w:rsid w:val="00C52023"/>
    <w:rsid w:val="00C5240C"/>
    <w:rsid w:val="00C5464C"/>
    <w:rsid w:val="00C563AA"/>
    <w:rsid w:val="00C577A9"/>
    <w:rsid w:val="00C57A6F"/>
    <w:rsid w:val="00C57C58"/>
    <w:rsid w:val="00C60469"/>
    <w:rsid w:val="00C62985"/>
    <w:rsid w:val="00C645BB"/>
    <w:rsid w:val="00C6482E"/>
    <w:rsid w:val="00C709D7"/>
    <w:rsid w:val="00C72FE8"/>
    <w:rsid w:val="00C742A4"/>
    <w:rsid w:val="00C749BD"/>
    <w:rsid w:val="00C74A0D"/>
    <w:rsid w:val="00C74BCF"/>
    <w:rsid w:val="00C7766B"/>
    <w:rsid w:val="00C82BA3"/>
    <w:rsid w:val="00C84E9F"/>
    <w:rsid w:val="00C918BF"/>
    <w:rsid w:val="00C92ECC"/>
    <w:rsid w:val="00C95744"/>
    <w:rsid w:val="00C9603A"/>
    <w:rsid w:val="00C9644F"/>
    <w:rsid w:val="00C972BE"/>
    <w:rsid w:val="00C97660"/>
    <w:rsid w:val="00CA00CB"/>
    <w:rsid w:val="00CA11B8"/>
    <w:rsid w:val="00CA229D"/>
    <w:rsid w:val="00CA46DF"/>
    <w:rsid w:val="00CA49B1"/>
    <w:rsid w:val="00CA4AC3"/>
    <w:rsid w:val="00CA51FE"/>
    <w:rsid w:val="00CA5A62"/>
    <w:rsid w:val="00CA6812"/>
    <w:rsid w:val="00CB0D5C"/>
    <w:rsid w:val="00CB1627"/>
    <w:rsid w:val="00CB3330"/>
    <w:rsid w:val="00CB5DC8"/>
    <w:rsid w:val="00CB64BB"/>
    <w:rsid w:val="00CC1221"/>
    <w:rsid w:val="00CC174F"/>
    <w:rsid w:val="00CC1EAE"/>
    <w:rsid w:val="00CC2D4B"/>
    <w:rsid w:val="00CC350F"/>
    <w:rsid w:val="00CC4BAE"/>
    <w:rsid w:val="00CC620B"/>
    <w:rsid w:val="00CD1FC0"/>
    <w:rsid w:val="00CD2EAE"/>
    <w:rsid w:val="00CD39F6"/>
    <w:rsid w:val="00CD3ADB"/>
    <w:rsid w:val="00CD4F0F"/>
    <w:rsid w:val="00CD5AE3"/>
    <w:rsid w:val="00CD5C26"/>
    <w:rsid w:val="00CD683C"/>
    <w:rsid w:val="00CD7052"/>
    <w:rsid w:val="00CE0481"/>
    <w:rsid w:val="00CE2CD6"/>
    <w:rsid w:val="00CE2F72"/>
    <w:rsid w:val="00CE4339"/>
    <w:rsid w:val="00CE5CD9"/>
    <w:rsid w:val="00CE7616"/>
    <w:rsid w:val="00CE7E30"/>
    <w:rsid w:val="00CF1259"/>
    <w:rsid w:val="00CF21AD"/>
    <w:rsid w:val="00CF2B65"/>
    <w:rsid w:val="00CF45A0"/>
    <w:rsid w:val="00CF4B20"/>
    <w:rsid w:val="00CF4C38"/>
    <w:rsid w:val="00CF5A88"/>
    <w:rsid w:val="00CF732C"/>
    <w:rsid w:val="00D00A48"/>
    <w:rsid w:val="00D017CD"/>
    <w:rsid w:val="00D01890"/>
    <w:rsid w:val="00D023C7"/>
    <w:rsid w:val="00D02958"/>
    <w:rsid w:val="00D05489"/>
    <w:rsid w:val="00D05B42"/>
    <w:rsid w:val="00D075C0"/>
    <w:rsid w:val="00D1004F"/>
    <w:rsid w:val="00D10FE2"/>
    <w:rsid w:val="00D1297C"/>
    <w:rsid w:val="00D12E6C"/>
    <w:rsid w:val="00D13652"/>
    <w:rsid w:val="00D15180"/>
    <w:rsid w:val="00D1525F"/>
    <w:rsid w:val="00D203DC"/>
    <w:rsid w:val="00D22CC2"/>
    <w:rsid w:val="00D26D51"/>
    <w:rsid w:val="00D31DC9"/>
    <w:rsid w:val="00D3210B"/>
    <w:rsid w:val="00D322FB"/>
    <w:rsid w:val="00D3357C"/>
    <w:rsid w:val="00D353D6"/>
    <w:rsid w:val="00D371E7"/>
    <w:rsid w:val="00D40FD6"/>
    <w:rsid w:val="00D429F1"/>
    <w:rsid w:val="00D42D0E"/>
    <w:rsid w:val="00D43B5E"/>
    <w:rsid w:val="00D463F0"/>
    <w:rsid w:val="00D50AA9"/>
    <w:rsid w:val="00D51DB7"/>
    <w:rsid w:val="00D54F3A"/>
    <w:rsid w:val="00D5671F"/>
    <w:rsid w:val="00D57A6C"/>
    <w:rsid w:val="00D605CB"/>
    <w:rsid w:val="00D60D14"/>
    <w:rsid w:val="00D60E6F"/>
    <w:rsid w:val="00D60FEA"/>
    <w:rsid w:val="00D6164C"/>
    <w:rsid w:val="00D61970"/>
    <w:rsid w:val="00D61FC4"/>
    <w:rsid w:val="00D62F2B"/>
    <w:rsid w:val="00D63B37"/>
    <w:rsid w:val="00D64103"/>
    <w:rsid w:val="00D642F2"/>
    <w:rsid w:val="00D6637E"/>
    <w:rsid w:val="00D6690B"/>
    <w:rsid w:val="00D6769F"/>
    <w:rsid w:val="00D677EC"/>
    <w:rsid w:val="00D70A08"/>
    <w:rsid w:val="00D71F32"/>
    <w:rsid w:val="00D75C5D"/>
    <w:rsid w:val="00D763F6"/>
    <w:rsid w:val="00D776BD"/>
    <w:rsid w:val="00D7791C"/>
    <w:rsid w:val="00D832F5"/>
    <w:rsid w:val="00D85C22"/>
    <w:rsid w:val="00D85F19"/>
    <w:rsid w:val="00D86D27"/>
    <w:rsid w:val="00D87765"/>
    <w:rsid w:val="00D90ED5"/>
    <w:rsid w:val="00D932BD"/>
    <w:rsid w:val="00D935D1"/>
    <w:rsid w:val="00D948D1"/>
    <w:rsid w:val="00D95246"/>
    <w:rsid w:val="00D964E9"/>
    <w:rsid w:val="00D977E5"/>
    <w:rsid w:val="00DA19A2"/>
    <w:rsid w:val="00DA1D21"/>
    <w:rsid w:val="00DA3036"/>
    <w:rsid w:val="00DA3189"/>
    <w:rsid w:val="00DA59B9"/>
    <w:rsid w:val="00DB06E1"/>
    <w:rsid w:val="00DB13FF"/>
    <w:rsid w:val="00DB2227"/>
    <w:rsid w:val="00DB3249"/>
    <w:rsid w:val="00DB3932"/>
    <w:rsid w:val="00DB568D"/>
    <w:rsid w:val="00DB5741"/>
    <w:rsid w:val="00DB7092"/>
    <w:rsid w:val="00DB7B85"/>
    <w:rsid w:val="00DC2162"/>
    <w:rsid w:val="00DC21CA"/>
    <w:rsid w:val="00DC5CF6"/>
    <w:rsid w:val="00DC6807"/>
    <w:rsid w:val="00DC6811"/>
    <w:rsid w:val="00DC6835"/>
    <w:rsid w:val="00DC77E9"/>
    <w:rsid w:val="00DD0159"/>
    <w:rsid w:val="00DD0378"/>
    <w:rsid w:val="00DD146A"/>
    <w:rsid w:val="00DD1A8D"/>
    <w:rsid w:val="00DD2314"/>
    <w:rsid w:val="00DD2692"/>
    <w:rsid w:val="00DD288B"/>
    <w:rsid w:val="00DD4D36"/>
    <w:rsid w:val="00DE4CC2"/>
    <w:rsid w:val="00DE561F"/>
    <w:rsid w:val="00DE5ABE"/>
    <w:rsid w:val="00DE69FC"/>
    <w:rsid w:val="00DE741E"/>
    <w:rsid w:val="00DF09E6"/>
    <w:rsid w:val="00DF343C"/>
    <w:rsid w:val="00DF3728"/>
    <w:rsid w:val="00DF6A4B"/>
    <w:rsid w:val="00DF7327"/>
    <w:rsid w:val="00E0095B"/>
    <w:rsid w:val="00E01B50"/>
    <w:rsid w:val="00E044D1"/>
    <w:rsid w:val="00E0456F"/>
    <w:rsid w:val="00E04CAD"/>
    <w:rsid w:val="00E05418"/>
    <w:rsid w:val="00E062B5"/>
    <w:rsid w:val="00E079E1"/>
    <w:rsid w:val="00E13DF1"/>
    <w:rsid w:val="00E14C28"/>
    <w:rsid w:val="00E17558"/>
    <w:rsid w:val="00E20008"/>
    <w:rsid w:val="00E20714"/>
    <w:rsid w:val="00E23A2A"/>
    <w:rsid w:val="00E23F2E"/>
    <w:rsid w:val="00E2478E"/>
    <w:rsid w:val="00E26215"/>
    <w:rsid w:val="00E27AF7"/>
    <w:rsid w:val="00E335DA"/>
    <w:rsid w:val="00E340CE"/>
    <w:rsid w:val="00E3543C"/>
    <w:rsid w:val="00E35752"/>
    <w:rsid w:val="00E35A21"/>
    <w:rsid w:val="00E361E3"/>
    <w:rsid w:val="00E3743D"/>
    <w:rsid w:val="00E44CC6"/>
    <w:rsid w:val="00E45847"/>
    <w:rsid w:val="00E47D82"/>
    <w:rsid w:val="00E52069"/>
    <w:rsid w:val="00E56A95"/>
    <w:rsid w:val="00E6008C"/>
    <w:rsid w:val="00E602DE"/>
    <w:rsid w:val="00E61072"/>
    <w:rsid w:val="00E611E3"/>
    <w:rsid w:val="00E62803"/>
    <w:rsid w:val="00E63941"/>
    <w:rsid w:val="00E65E77"/>
    <w:rsid w:val="00E664E6"/>
    <w:rsid w:val="00E674F4"/>
    <w:rsid w:val="00E675EA"/>
    <w:rsid w:val="00E67DFB"/>
    <w:rsid w:val="00E73476"/>
    <w:rsid w:val="00E744AC"/>
    <w:rsid w:val="00E77197"/>
    <w:rsid w:val="00E77755"/>
    <w:rsid w:val="00E81D85"/>
    <w:rsid w:val="00E8286C"/>
    <w:rsid w:val="00E832D1"/>
    <w:rsid w:val="00E83C5F"/>
    <w:rsid w:val="00E8434C"/>
    <w:rsid w:val="00E843C0"/>
    <w:rsid w:val="00E851B8"/>
    <w:rsid w:val="00E8668E"/>
    <w:rsid w:val="00E86B04"/>
    <w:rsid w:val="00E90335"/>
    <w:rsid w:val="00E909BE"/>
    <w:rsid w:val="00E913A7"/>
    <w:rsid w:val="00E92E33"/>
    <w:rsid w:val="00E93BBF"/>
    <w:rsid w:val="00E93CFE"/>
    <w:rsid w:val="00E94EC5"/>
    <w:rsid w:val="00EA0D85"/>
    <w:rsid w:val="00EA0F07"/>
    <w:rsid w:val="00EA2322"/>
    <w:rsid w:val="00EA58AA"/>
    <w:rsid w:val="00EB1890"/>
    <w:rsid w:val="00EB3674"/>
    <w:rsid w:val="00EB473F"/>
    <w:rsid w:val="00EB4B19"/>
    <w:rsid w:val="00EB5770"/>
    <w:rsid w:val="00EB67DB"/>
    <w:rsid w:val="00EB739C"/>
    <w:rsid w:val="00EB7717"/>
    <w:rsid w:val="00EC0813"/>
    <w:rsid w:val="00EC1C61"/>
    <w:rsid w:val="00EC2288"/>
    <w:rsid w:val="00EC23FD"/>
    <w:rsid w:val="00EC31B5"/>
    <w:rsid w:val="00EC4EBD"/>
    <w:rsid w:val="00EC52F0"/>
    <w:rsid w:val="00EC7371"/>
    <w:rsid w:val="00EC7BE5"/>
    <w:rsid w:val="00ED1F29"/>
    <w:rsid w:val="00ED2102"/>
    <w:rsid w:val="00ED2FDE"/>
    <w:rsid w:val="00ED403E"/>
    <w:rsid w:val="00ED470C"/>
    <w:rsid w:val="00ED57D3"/>
    <w:rsid w:val="00ED59B7"/>
    <w:rsid w:val="00ED5D37"/>
    <w:rsid w:val="00ED625C"/>
    <w:rsid w:val="00ED6BA4"/>
    <w:rsid w:val="00EE10CE"/>
    <w:rsid w:val="00EE1E81"/>
    <w:rsid w:val="00EE24E5"/>
    <w:rsid w:val="00EE2C15"/>
    <w:rsid w:val="00EF0DD6"/>
    <w:rsid w:val="00EF12D0"/>
    <w:rsid w:val="00EF3870"/>
    <w:rsid w:val="00F00B0E"/>
    <w:rsid w:val="00F00FDD"/>
    <w:rsid w:val="00F0281F"/>
    <w:rsid w:val="00F03594"/>
    <w:rsid w:val="00F04B5F"/>
    <w:rsid w:val="00F04C3D"/>
    <w:rsid w:val="00F04F21"/>
    <w:rsid w:val="00F058F0"/>
    <w:rsid w:val="00F0590B"/>
    <w:rsid w:val="00F10482"/>
    <w:rsid w:val="00F10C23"/>
    <w:rsid w:val="00F12938"/>
    <w:rsid w:val="00F131F3"/>
    <w:rsid w:val="00F1345D"/>
    <w:rsid w:val="00F141B5"/>
    <w:rsid w:val="00F14E02"/>
    <w:rsid w:val="00F158F2"/>
    <w:rsid w:val="00F168D2"/>
    <w:rsid w:val="00F17825"/>
    <w:rsid w:val="00F1791D"/>
    <w:rsid w:val="00F20331"/>
    <w:rsid w:val="00F20580"/>
    <w:rsid w:val="00F2208D"/>
    <w:rsid w:val="00F22DEA"/>
    <w:rsid w:val="00F2324F"/>
    <w:rsid w:val="00F2583A"/>
    <w:rsid w:val="00F27B01"/>
    <w:rsid w:val="00F31DF6"/>
    <w:rsid w:val="00F32D55"/>
    <w:rsid w:val="00F32F8E"/>
    <w:rsid w:val="00F33EE2"/>
    <w:rsid w:val="00F41828"/>
    <w:rsid w:val="00F4188E"/>
    <w:rsid w:val="00F424A7"/>
    <w:rsid w:val="00F42C12"/>
    <w:rsid w:val="00F4375C"/>
    <w:rsid w:val="00F438CA"/>
    <w:rsid w:val="00F44095"/>
    <w:rsid w:val="00F453B2"/>
    <w:rsid w:val="00F45CA4"/>
    <w:rsid w:val="00F47C81"/>
    <w:rsid w:val="00F51210"/>
    <w:rsid w:val="00F524D6"/>
    <w:rsid w:val="00F54D3E"/>
    <w:rsid w:val="00F55006"/>
    <w:rsid w:val="00F57359"/>
    <w:rsid w:val="00F5735B"/>
    <w:rsid w:val="00F60DFC"/>
    <w:rsid w:val="00F632D8"/>
    <w:rsid w:val="00F63D88"/>
    <w:rsid w:val="00F645B9"/>
    <w:rsid w:val="00F65ECC"/>
    <w:rsid w:val="00F66B96"/>
    <w:rsid w:val="00F75D33"/>
    <w:rsid w:val="00F762D5"/>
    <w:rsid w:val="00F7731A"/>
    <w:rsid w:val="00F81253"/>
    <w:rsid w:val="00F85B40"/>
    <w:rsid w:val="00F87906"/>
    <w:rsid w:val="00F92C70"/>
    <w:rsid w:val="00F93D13"/>
    <w:rsid w:val="00F9530C"/>
    <w:rsid w:val="00F95593"/>
    <w:rsid w:val="00F95817"/>
    <w:rsid w:val="00F965F3"/>
    <w:rsid w:val="00FA1604"/>
    <w:rsid w:val="00FA1C48"/>
    <w:rsid w:val="00FA2E78"/>
    <w:rsid w:val="00FA45F0"/>
    <w:rsid w:val="00FA488C"/>
    <w:rsid w:val="00FA5D2F"/>
    <w:rsid w:val="00FA71F5"/>
    <w:rsid w:val="00FA7637"/>
    <w:rsid w:val="00FB0AE9"/>
    <w:rsid w:val="00FB34E0"/>
    <w:rsid w:val="00FB4395"/>
    <w:rsid w:val="00FB52FE"/>
    <w:rsid w:val="00FB5492"/>
    <w:rsid w:val="00FB5538"/>
    <w:rsid w:val="00FB582B"/>
    <w:rsid w:val="00FB5BAE"/>
    <w:rsid w:val="00FB6900"/>
    <w:rsid w:val="00FB73E5"/>
    <w:rsid w:val="00FC13AE"/>
    <w:rsid w:val="00FC1C74"/>
    <w:rsid w:val="00FC5712"/>
    <w:rsid w:val="00FC5AE9"/>
    <w:rsid w:val="00FD02D9"/>
    <w:rsid w:val="00FD4068"/>
    <w:rsid w:val="00FD4C30"/>
    <w:rsid w:val="00FD56A4"/>
    <w:rsid w:val="00FD6E13"/>
    <w:rsid w:val="00FE2910"/>
    <w:rsid w:val="00FE2C0F"/>
    <w:rsid w:val="00FE4A52"/>
    <w:rsid w:val="00FE5BA8"/>
    <w:rsid w:val="00FE7F26"/>
    <w:rsid w:val="00FF0320"/>
    <w:rsid w:val="00FF04E6"/>
    <w:rsid w:val="00FF08C6"/>
    <w:rsid w:val="00FF09B5"/>
    <w:rsid w:val="00FF0BAC"/>
    <w:rsid w:val="00FF1D1F"/>
    <w:rsid w:val="00FF2315"/>
    <w:rsid w:val="00FF499B"/>
    <w:rsid w:val="00FF542E"/>
    <w:rsid w:val="00FF5790"/>
    <w:rsid w:val="00FF6ACF"/>
    <w:rsid w:val="010E2050"/>
    <w:rsid w:val="0218835D"/>
    <w:rsid w:val="029716D5"/>
    <w:rsid w:val="0744383D"/>
    <w:rsid w:val="084C90E3"/>
    <w:rsid w:val="087297FC"/>
    <w:rsid w:val="08BF0D7F"/>
    <w:rsid w:val="095AA845"/>
    <w:rsid w:val="0A3F971E"/>
    <w:rsid w:val="0BD98CF8"/>
    <w:rsid w:val="0BFF86D2"/>
    <w:rsid w:val="0C70AF04"/>
    <w:rsid w:val="0CB9CAB0"/>
    <w:rsid w:val="0D0FB634"/>
    <w:rsid w:val="0D2FB4D4"/>
    <w:rsid w:val="0D4D619F"/>
    <w:rsid w:val="0D9B4341"/>
    <w:rsid w:val="0D9E0F97"/>
    <w:rsid w:val="0E55E6D6"/>
    <w:rsid w:val="0EFF057C"/>
    <w:rsid w:val="0F7923F4"/>
    <w:rsid w:val="0F9C6423"/>
    <w:rsid w:val="0FA12015"/>
    <w:rsid w:val="115D2CBD"/>
    <w:rsid w:val="11EF9ED8"/>
    <w:rsid w:val="1201E57C"/>
    <w:rsid w:val="123E19B7"/>
    <w:rsid w:val="12B80F75"/>
    <w:rsid w:val="12C68CD7"/>
    <w:rsid w:val="142C0A28"/>
    <w:rsid w:val="14967077"/>
    <w:rsid w:val="150D8848"/>
    <w:rsid w:val="15477FF8"/>
    <w:rsid w:val="162F5E12"/>
    <w:rsid w:val="1642543F"/>
    <w:rsid w:val="16E72358"/>
    <w:rsid w:val="17AF1F36"/>
    <w:rsid w:val="17E01952"/>
    <w:rsid w:val="17E847A8"/>
    <w:rsid w:val="18942458"/>
    <w:rsid w:val="191FDD8E"/>
    <w:rsid w:val="19C8B622"/>
    <w:rsid w:val="19F48EB2"/>
    <w:rsid w:val="19FBCC24"/>
    <w:rsid w:val="1A8F85AC"/>
    <w:rsid w:val="1BE07E8B"/>
    <w:rsid w:val="1CEE45B0"/>
    <w:rsid w:val="1DC075C5"/>
    <w:rsid w:val="1E131075"/>
    <w:rsid w:val="1E8F55BD"/>
    <w:rsid w:val="1EF89097"/>
    <w:rsid w:val="1F0A1178"/>
    <w:rsid w:val="1F0A61FD"/>
    <w:rsid w:val="2027EBB1"/>
    <w:rsid w:val="204DC369"/>
    <w:rsid w:val="20CCF321"/>
    <w:rsid w:val="213EC468"/>
    <w:rsid w:val="21EFB0F9"/>
    <w:rsid w:val="22A8F15E"/>
    <w:rsid w:val="22E96314"/>
    <w:rsid w:val="234E058A"/>
    <w:rsid w:val="23515413"/>
    <w:rsid w:val="23A94C15"/>
    <w:rsid w:val="23DF5B83"/>
    <w:rsid w:val="24C689E0"/>
    <w:rsid w:val="24D4774C"/>
    <w:rsid w:val="2564273A"/>
    <w:rsid w:val="260EE96A"/>
    <w:rsid w:val="26C464DA"/>
    <w:rsid w:val="272DA1CD"/>
    <w:rsid w:val="28009C36"/>
    <w:rsid w:val="290FF211"/>
    <w:rsid w:val="297A033F"/>
    <w:rsid w:val="298C0B84"/>
    <w:rsid w:val="2A06216C"/>
    <w:rsid w:val="2A174956"/>
    <w:rsid w:val="2A4BA1BB"/>
    <w:rsid w:val="2AF295DB"/>
    <w:rsid w:val="2C404231"/>
    <w:rsid w:val="2CA08644"/>
    <w:rsid w:val="2CAD9445"/>
    <w:rsid w:val="2D55F208"/>
    <w:rsid w:val="2ECAC019"/>
    <w:rsid w:val="2ECAEEF8"/>
    <w:rsid w:val="2F2948BC"/>
    <w:rsid w:val="2FC004D4"/>
    <w:rsid w:val="2FFFD088"/>
    <w:rsid w:val="3001A43D"/>
    <w:rsid w:val="30231010"/>
    <w:rsid w:val="3213650B"/>
    <w:rsid w:val="32C4A015"/>
    <w:rsid w:val="3316FCF7"/>
    <w:rsid w:val="3335C1EC"/>
    <w:rsid w:val="3347B4C8"/>
    <w:rsid w:val="34D6FFC6"/>
    <w:rsid w:val="3538A09D"/>
    <w:rsid w:val="35A3A8CE"/>
    <w:rsid w:val="36FAE49F"/>
    <w:rsid w:val="37E12F35"/>
    <w:rsid w:val="38031395"/>
    <w:rsid w:val="3861934D"/>
    <w:rsid w:val="3A6A8886"/>
    <w:rsid w:val="3B86B088"/>
    <w:rsid w:val="3C49A3C9"/>
    <w:rsid w:val="3CC4CABD"/>
    <w:rsid w:val="3CEEBA68"/>
    <w:rsid w:val="3D3397C6"/>
    <w:rsid w:val="3E34913F"/>
    <w:rsid w:val="3E9B4183"/>
    <w:rsid w:val="3EF37977"/>
    <w:rsid w:val="402A5020"/>
    <w:rsid w:val="40A04928"/>
    <w:rsid w:val="4147472E"/>
    <w:rsid w:val="4209072F"/>
    <w:rsid w:val="4320F727"/>
    <w:rsid w:val="4327D37C"/>
    <w:rsid w:val="4381A0B5"/>
    <w:rsid w:val="43853FBA"/>
    <w:rsid w:val="447000C2"/>
    <w:rsid w:val="45294EAB"/>
    <w:rsid w:val="45D14F97"/>
    <w:rsid w:val="46814E2C"/>
    <w:rsid w:val="47AD046A"/>
    <w:rsid w:val="48C913E7"/>
    <w:rsid w:val="495B9F32"/>
    <w:rsid w:val="4A07ED5F"/>
    <w:rsid w:val="4B1070E8"/>
    <w:rsid w:val="4B2608FD"/>
    <w:rsid w:val="4B878058"/>
    <w:rsid w:val="4BC4E986"/>
    <w:rsid w:val="4C8387C5"/>
    <w:rsid w:val="4D039052"/>
    <w:rsid w:val="4D837AC1"/>
    <w:rsid w:val="4E2358B2"/>
    <w:rsid w:val="4F90FD9C"/>
    <w:rsid w:val="4F9A4570"/>
    <w:rsid w:val="4FB4E390"/>
    <w:rsid w:val="5032ECB5"/>
    <w:rsid w:val="503E8614"/>
    <w:rsid w:val="519FD211"/>
    <w:rsid w:val="51BB0ACB"/>
    <w:rsid w:val="525DA164"/>
    <w:rsid w:val="526FAE61"/>
    <w:rsid w:val="52D55E37"/>
    <w:rsid w:val="52F79C28"/>
    <w:rsid w:val="53226D7B"/>
    <w:rsid w:val="53848D8D"/>
    <w:rsid w:val="5399BA4B"/>
    <w:rsid w:val="54DE920A"/>
    <w:rsid w:val="5505B9BC"/>
    <w:rsid w:val="567C08D7"/>
    <w:rsid w:val="56B80752"/>
    <w:rsid w:val="56F231A7"/>
    <w:rsid w:val="56F2AE94"/>
    <w:rsid w:val="576E255E"/>
    <w:rsid w:val="57720E7D"/>
    <w:rsid w:val="57CB15BA"/>
    <w:rsid w:val="5817C1EA"/>
    <w:rsid w:val="585B649C"/>
    <w:rsid w:val="58C058D7"/>
    <w:rsid w:val="59497AA3"/>
    <w:rsid w:val="594A5B29"/>
    <w:rsid w:val="59575BA8"/>
    <w:rsid w:val="597A623A"/>
    <w:rsid w:val="59A01D87"/>
    <w:rsid w:val="59A1071E"/>
    <w:rsid w:val="59C8E51D"/>
    <w:rsid w:val="5A714723"/>
    <w:rsid w:val="5AA5C620"/>
    <w:rsid w:val="5BB2E167"/>
    <w:rsid w:val="5BDDB047"/>
    <w:rsid w:val="5C8B545E"/>
    <w:rsid w:val="5CFC94C8"/>
    <w:rsid w:val="5D300DDC"/>
    <w:rsid w:val="5E2157B9"/>
    <w:rsid w:val="5E3A3874"/>
    <w:rsid w:val="5ED1A7CB"/>
    <w:rsid w:val="5EF687F3"/>
    <w:rsid w:val="5F793743"/>
    <w:rsid w:val="6029ACA2"/>
    <w:rsid w:val="6059C08A"/>
    <w:rsid w:val="6093C797"/>
    <w:rsid w:val="60A39892"/>
    <w:rsid w:val="62104B53"/>
    <w:rsid w:val="62182964"/>
    <w:rsid w:val="63A49AF8"/>
    <w:rsid w:val="64040C2C"/>
    <w:rsid w:val="64A49607"/>
    <w:rsid w:val="64CE0715"/>
    <w:rsid w:val="64D3B165"/>
    <w:rsid w:val="64E1909E"/>
    <w:rsid w:val="64F99FFA"/>
    <w:rsid w:val="651BF138"/>
    <w:rsid w:val="65AEBAB6"/>
    <w:rsid w:val="65D1D1EE"/>
    <w:rsid w:val="661E6B8F"/>
    <w:rsid w:val="666EC0A8"/>
    <w:rsid w:val="668D0C7B"/>
    <w:rsid w:val="6772ACB5"/>
    <w:rsid w:val="6799939D"/>
    <w:rsid w:val="679E1CB1"/>
    <w:rsid w:val="684B96CB"/>
    <w:rsid w:val="686A61FC"/>
    <w:rsid w:val="689B22B8"/>
    <w:rsid w:val="69721528"/>
    <w:rsid w:val="6A9F7490"/>
    <w:rsid w:val="6B376C98"/>
    <w:rsid w:val="6C0F7180"/>
    <w:rsid w:val="6D2226AA"/>
    <w:rsid w:val="6DEB8F24"/>
    <w:rsid w:val="6E005ACF"/>
    <w:rsid w:val="6F9A442A"/>
    <w:rsid w:val="6F9C507F"/>
    <w:rsid w:val="6FC0367B"/>
    <w:rsid w:val="70CC46DA"/>
    <w:rsid w:val="710A5339"/>
    <w:rsid w:val="711474A5"/>
    <w:rsid w:val="71852E82"/>
    <w:rsid w:val="71BC41AF"/>
    <w:rsid w:val="71EC2954"/>
    <w:rsid w:val="71FC705C"/>
    <w:rsid w:val="720C3FA4"/>
    <w:rsid w:val="72ADD372"/>
    <w:rsid w:val="737F3D84"/>
    <w:rsid w:val="741D6404"/>
    <w:rsid w:val="753ED680"/>
    <w:rsid w:val="757443F8"/>
    <w:rsid w:val="75BA5EFF"/>
    <w:rsid w:val="76027F0B"/>
    <w:rsid w:val="765D81A8"/>
    <w:rsid w:val="76956F28"/>
    <w:rsid w:val="76F9E4CD"/>
    <w:rsid w:val="7787100E"/>
    <w:rsid w:val="7866427B"/>
    <w:rsid w:val="78841FA2"/>
    <w:rsid w:val="78FEDE97"/>
    <w:rsid w:val="791ED6BB"/>
    <w:rsid w:val="794A163B"/>
    <w:rsid w:val="7A7CA05E"/>
    <w:rsid w:val="7A8B6709"/>
    <w:rsid w:val="7AB06AF3"/>
    <w:rsid w:val="7B49283E"/>
    <w:rsid w:val="7C9C1C0B"/>
    <w:rsid w:val="7CA9DCE6"/>
    <w:rsid w:val="7CB30E9A"/>
    <w:rsid w:val="7D4AEA3F"/>
    <w:rsid w:val="7D9B8343"/>
    <w:rsid w:val="7E0EE3FB"/>
    <w:rsid w:val="7EEF26FC"/>
    <w:rsid w:val="7F652392"/>
    <w:rsid w:val="7F816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3F869C"/>
  <w15:docId w15:val="{289F24A7-68E0-4617-AA74-434937B1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4"/>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20"/>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5"/>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qFormat/>
    <w:rsid w:val="00EB4B19"/>
    <w:pPr>
      <w:ind w:left="720"/>
      <w:contextualSpacing/>
    </w:pPr>
  </w:style>
  <w:style w:type="numbering" w:customStyle="1" w:styleId="RGSnumberedheadings">
    <w:name w:val="RGS numbered headings"/>
    <w:uiPriority w:val="99"/>
    <w:rsid w:val="00EB4B19"/>
    <w:pPr>
      <w:numPr>
        <w:numId w:val="36"/>
      </w:numPr>
    </w:pPr>
  </w:style>
  <w:style w:type="character" w:styleId="Hyperlink">
    <w:name w:val="Hyperlink"/>
    <w:basedOn w:val="DefaultParagraphFont"/>
    <w:uiPriority w:val="99"/>
    <w:unhideWhenUsed/>
    <w:rsid w:val="00B42C1C"/>
    <w:rPr>
      <w:color w:val="0000FF" w:themeColor="hyperlink"/>
      <w:u w:val="single"/>
    </w:rPr>
  </w:style>
  <w:style w:type="character" w:styleId="UnresolvedMention">
    <w:name w:val="Unresolved Mention"/>
    <w:basedOn w:val="DefaultParagraphFont"/>
    <w:uiPriority w:val="99"/>
    <w:semiHidden/>
    <w:unhideWhenUsed/>
    <w:rsid w:val="00E832D1"/>
    <w:rPr>
      <w:color w:val="605E5C"/>
      <w:shd w:val="clear" w:color="auto" w:fill="E1DFDD"/>
    </w:rPr>
  </w:style>
  <w:style w:type="character" w:styleId="Strong">
    <w:name w:val="Strong"/>
    <w:basedOn w:val="DefaultParagraphFont"/>
    <w:uiPriority w:val="22"/>
    <w:qFormat/>
    <w:rsid w:val="00135E74"/>
    <w:rPr>
      <w:b/>
      <w:bCs/>
    </w:rPr>
  </w:style>
  <w:style w:type="paragraph" w:styleId="NormalWeb">
    <w:name w:val="Normal (Web)"/>
    <w:basedOn w:val="Normal"/>
    <w:uiPriority w:val="99"/>
    <w:unhideWhenUsed/>
    <w:rsid w:val="00A75A3C"/>
    <w:pPr>
      <w:spacing w:before="100" w:beforeAutospacing="1" w:after="100" w:afterAutospacing="1"/>
    </w:pPr>
    <w:rPr>
      <w:rFonts w:ascii="Times New Roman" w:hAnsi="Times New Roman"/>
      <w:sz w:val="24"/>
      <w:szCs w:val="24"/>
      <w:lang w:val="en-US"/>
    </w:rPr>
  </w:style>
  <w:style w:type="character" w:styleId="Emphasis">
    <w:name w:val="Emphasis"/>
    <w:basedOn w:val="DefaultParagraphFont"/>
    <w:uiPriority w:val="20"/>
    <w:qFormat/>
    <w:rsid w:val="003F2BDD"/>
    <w:rPr>
      <w:i/>
      <w:iCs/>
    </w:rPr>
  </w:style>
  <w:style w:type="paragraph" w:styleId="FootnoteText">
    <w:name w:val="footnote text"/>
    <w:basedOn w:val="Normal"/>
    <w:link w:val="FootnoteTextChar"/>
    <w:uiPriority w:val="99"/>
    <w:semiHidden/>
    <w:unhideWhenUsed/>
    <w:rsid w:val="00F058F0"/>
    <w:rPr>
      <w:sz w:val="20"/>
      <w:szCs w:val="20"/>
    </w:rPr>
  </w:style>
  <w:style w:type="character" w:customStyle="1" w:styleId="FootnoteTextChar">
    <w:name w:val="Footnote Text Char"/>
    <w:basedOn w:val="DefaultParagraphFont"/>
    <w:link w:val="FootnoteText"/>
    <w:uiPriority w:val="99"/>
    <w:semiHidden/>
    <w:rsid w:val="00F058F0"/>
    <w:rPr>
      <w:rFonts w:ascii="Arial" w:hAnsi="Arial"/>
      <w:lang w:eastAsia="en-US"/>
    </w:rPr>
  </w:style>
  <w:style w:type="character" w:styleId="FootnoteReference">
    <w:name w:val="footnote reference"/>
    <w:basedOn w:val="DefaultParagraphFont"/>
    <w:uiPriority w:val="99"/>
    <w:semiHidden/>
    <w:unhideWhenUsed/>
    <w:rsid w:val="00F058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2513202">
      <w:bodyDiv w:val="1"/>
      <w:marLeft w:val="0"/>
      <w:marRight w:val="0"/>
      <w:marTop w:val="0"/>
      <w:marBottom w:val="0"/>
      <w:divBdr>
        <w:top w:val="none" w:sz="0" w:space="0" w:color="auto"/>
        <w:left w:val="none" w:sz="0" w:space="0" w:color="auto"/>
        <w:bottom w:val="none" w:sz="0" w:space="0" w:color="auto"/>
        <w:right w:val="none" w:sz="0" w:space="0" w:color="auto"/>
      </w:divBdr>
    </w:div>
    <w:div w:id="1050109572">
      <w:bodyDiv w:val="1"/>
      <w:marLeft w:val="0"/>
      <w:marRight w:val="0"/>
      <w:marTop w:val="0"/>
      <w:marBottom w:val="0"/>
      <w:divBdr>
        <w:top w:val="none" w:sz="0" w:space="0" w:color="auto"/>
        <w:left w:val="none" w:sz="0" w:space="0" w:color="auto"/>
        <w:bottom w:val="none" w:sz="0" w:space="0" w:color="auto"/>
        <w:right w:val="none" w:sz="0" w:space="0" w:color="auto"/>
      </w:divBdr>
    </w:div>
    <w:div w:id="1573196455">
      <w:bodyDiv w:val="1"/>
      <w:marLeft w:val="0"/>
      <w:marRight w:val="0"/>
      <w:marTop w:val="0"/>
      <w:marBottom w:val="0"/>
      <w:divBdr>
        <w:top w:val="none" w:sz="0" w:space="0" w:color="auto"/>
        <w:left w:val="none" w:sz="0" w:space="0" w:color="auto"/>
        <w:bottom w:val="none" w:sz="0" w:space="0" w:color="auto"/>
        <w:right w:val="none" w:sz="0" w:space="0" w:color="auto"/>
      </w:divBdr>
    </w:div>
    <w:div w:id="184007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britannica.com/place/Cote-dIvoire" TargetMode="External"/><Relationship Id="rId21" Type="http://schemas.openxmlformats.org/officeDocument/2006/relationships/hyperlink" Target="https://commons.princeton.edu/mg/the-principal-trans-saharan-caravan-routes/" TargetMode="External"/><Relationship Id="rId42" Type="http://schemas.openxmlformats.org/officeDocument/2006/relationships/hyperlink" Target="https://www.rgs.org/about/our-collections/online-exhibitions/hidden-histories-of-exploration/" TargetMode="External"/><Relationship Id="rId47" Type="http://schemas.openxmlformats.org/officeDocument/2006/relationships/hyperlink" Target="https://rgs-ibg.onlinelibrary.wiley.com/doi/toc/10.1111/(ISSN)1475-4959.black-geographies" TargetMode="External"/><Relationship Id="rId63" Type="http://schemas.openxmlformats.org/officeDocument/2006/relationships/image" Target="media/image15.jpg"/><Relationship Id="rId68" Type="http://schemas.openxmlformats.org/officeDocument/2006/relationships/image" Target="media/image19.jpg"/><Relationship Id="rId16" Type="http://schemas.openxmlformats.org/officeDocument/2006/relationships/hyperlink" Target="https://livingatlas.arcgis.com/ecoexplorer/" TargetMode="External"/><Relationship Id="rId11" Type="http://schemas.openxmlformats.org/officeDocument/2006/relationships/header" Target="header1.xml"/><Relationship Id="rId24" Type="http://schemas.openxmlformats.org/officeDocument/2006/relationships/hyperlink" Target="https://www.bbc.co.uk/programmes/p07kl857" TargetMode="External"/><Relationship Id="rId32" Type="http://schemas.openxmlformats.org/officeDocument/2006/relationships/hyperlink" Target="https://www.youtube.com/watch?v=_KKnpSnXRxo" TargetMode="External"/><Relationship Id="rId37" Type="http://schemas.openxmlformats.org/officeDocument/2006/relationships/hyperlink" Target="https://www.rgs.org/CMSPages/GetFile.aspx?nodeguid=39ecf5de-61c7-40d9-82e7-53de54e78d0f&amp;lang=en-GB" TargetMode="External"/><Relationship Id="rId40" Type="http://schemas.openxmlformats.org/officeDocument/2006/relationships/hyperlink" Target="https://www.rgs.org/in-the-field/field-research-programme/" TargetMode="External"/><Relationship Id="rId45" Type="http://schemas.openxmlformats.org/officeDocument/2006/relationships/hyperlink" Target="https://vimeo.com/461317942/7adb3e9d52" TargetMode="External"/><Relationship Id="rId53" Type="http://schemas.openxmlformats.org/officeDocument/2006/relationships/image" Target="media/image9.jpg"/><Relationship Id="rId58" Type="http://schemas.openxmlformats.org/officeDocument/2006/relationships/image" Target="media/image11.png"/><Relationship Id="rId66" Type="http://schemas.openxmlformats.org/officeDocument/2006/relationships/hyperlink" Target="https://www.pond5.com/stock-images/photos/item/38675241-djenne-african-city-mud" TargetMode="External"/><Relationship Id="rId74"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britannica.com/place/Atlas-Mountains" TargetMode="External"/><Relationship Id="rId19" Type="http://schemas.openxmlformats.org/officeDocument/2006/relationships/hyperlink" Target="https://www.bbc.co.uk/bitesize/guides/zt9ncwx/revision/4" TargetMode="External"/><Relationship Id="rId14" Type="http://schemas.openxmlformats.org/officeDocument/2006/relationships/hyperlink" Target="https://schools.esriuk.com/" TargetMode="External"/><Relationship Id="rId22" Type="http://schemas.openxmlformats.org/officeDocument/2006/relationships/hyperlink" Target="http://thumbnails-visually.netdna-ssl.com/camel-breeds_53c79e1624694_w1500.jpg" TargetMode="External"/><Relationship Id="rId27" Type="http://schemas.openxmlformats.org/officeDocument/2006/relationships/hyperlink" Target="https://www.bbc.co.uk/bitesize/guides/zpnq6fr/revision/4" TargetMode="External"/><Relationship Id="rId30" Type="http://schemas.openxmlformats.org/officeDocument/2006/relationships/hyperlink" Target="https://earthobservatory.nasa.gov/map" TargetMode="External"/><Relationship Id="rId35" Type="http://schemas.openxmlformats.org/officeDocument/2006/relationships/hyperlink" Target="https://www.youtube.com/watch?v=shEU4PQUxxA" TargetMode="External"/><Relationship Id="rId43" Type="http://schemas.openxmlformats.org/officeDocument/2006/relationships/hyperlink" Target="https://blog.geographydirections.com/2013/01/20/the-mali-conundrum/" TargetMode="External"/><Relationship Id="rId48" Type="http://schemas.openxmlformats.org/officeDocument/2006/relationships/hyperlink" Target="https://rgs-ibg.onlinelibrary.wiley.com/doi/toc/10.1111/(ISSN)1475-5661.themed-interventions" TargetMode="External"/><Relationship Id="rId56" Type="http://schemas.openxmlformats.org/officeDocument/2006/relationships/image" Target="media/image10.jpg"/><Relationship Id="rId64" Type="http://schemas.openxmlformats.org/officeDocument/2006/relationships/image" Target="media/image16.jpeg"/><Relationship Id="rId69" Type="http://schemas.openxmlformats.org/officeDocument/2006/relationships/hyperlink" Target="https://modis-land.gsfc.nasa.gov/index.html"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8.jpeg"/><Relationship Id="rId72" Type="http://schemas.openxmlformats.org/officeDocument/2006/relationships/image" Target="media/image22.jpg"/><Relationship Id="rId3" Type="http://schemas.openxmlformats.org/officeDocument/2006/relationships/customXml" Target="../customXml/item3.xml"/><Relationship Id="rId12" Type="http://schemas.openxmlformats.org/officeDocument/2006/relationships/hyperlink" Target="https://www.youtube.com/watch?v=rtCuyJEv2wI" TargetMode="External"/><Relationship Id="rId17" Type="http://schemas.openxmlformats.org/officeDocument/2006/relationships/hyperlink" Target="https://www.livescience.com/23140-sahara-desert.html" TargetMode="External"/><Relationship Id="rId25" Type="http://schemas.openxmlformats.org/officeDocument/2006/relationships/hyperlink" Target="https://whc.unesco.org/en/list/116/" TargetMode="External"/><Relationship Id="rId33" Type="http://schemas.openxmlformats.org/officeDocument/2006/relationships/hyperlink" Target="https://www.rgs.org/about/our-collections/online-exhibitions/hidden-histories-of-exploration/" TargetMode="External"/><Relationship Id="rId38" Type="http://schemas.openxmlformats.org/officeDocument/2006/relationships/hyperlink" Target="https://www.rgs.org/schools/teaching-resources/migrants-on-the-margins-(1)/" TargetMode="External"/><Relationship Id="rId46" Type="http://schemas.openxmlformats.org/officeDocument/2006/relationships/hyperlink" Target="https://www.youtube.com/watch?v=MCw5KUgBhOE&amp;list=PLizNzrM10r9GSxJwSqDaVKKDvi9_fXw_9" TargetMode="External"/><Relationship Id="rId59" Type="http://schemas.openxmlformats.org/officeDocument/2006/relationships/image" Target="media/image12.emf"/><Relationship Id="rId67" Type="http://schemas.openxmlformats.org/officeDocument/2006/relationships/image" Target="media/image18.png"/><Relationship Id="rId20" Type="http://schemas.openxmlformats.org/officeDocument/2006/relationships/hyperlink" Target="https://www.bbc.co.uk/bitesize/topics/zpvckqt/articles/z883gk7" TargetMode="External"/><Relationship Id="rId41" Type="http://schemas.openxmlformats.org/officeDocument/2006/relationships/hyperlink" Target="https://www.bbc.co.uk/programmes/p07kl857" TargetMode="External"/><Relationship Id="rId54" Type="http://schemas.openxmlformats.org/officeDocument/2006/relationships/hyperlink" Target="http://geographical.co.uk/places/deserts/item/2739-just-desert-why-the-sahara-is-growing" TargetMode="External"/><Relationship Id="rId62" Type="http://schemas.openxmlformats.org/officeDocument/2006/relationships/image" Target="media/image14.gif"/><Relationship Id="rId70" Type="http://schemas.openxmlformats.org/officeDocument/2006/relationships/image" Target="media/image20.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rcgis.com/home/item.html?id=926a206393ec40a590d8caf29ae9a93e" TargetMode="External"/><Relationship Id="rId23" Type="http://schemas.openxmlformats.org/officeDocument/2006/relationships/hyperlink" Target="https://www.internetgeography.net/topics/how-have-animals-adapted-to-the-desert/" TargetMode="External"/><Relationship Id="rId28" Type="http://schemas.openxmlformats.org/officeDocument/2006/relationships/hyperlink" Target="https://www.nationalgeographic.com/environment/habitats/desertification/" TargetMode="External"/><Relationship Id="rId36" Type="http://schemas.openxmlformats.org/officeDocument/2006/relationships/hyperlink" Target="https://www.youtube.com/watch?v=_KKnpSnXRxo" TargetMode="External"/><Relationship Id="rId49" Type="http://schemas.openxmlformats.org/officeDocument/2006/relationships/hyperlink" Target="https://rgs-ibg.onlinelibrary.wiley.com/doi/toc/10.1111/(ISSN)1475-4762.decolonising-geographical-knowledge" TargetMode="External"/><Relationship Id="rId57" Type="http://schemas.openxmlformats.org/officeDocument/2006/relationships/hyperlink" Target="http://www.theguardian.com/world/2020/oct/19/sahel-region-is-canary-in-the-coalmine-on-climate-says-un-official" TargetMode="External"/><Relationship Id="rId10" Type="http://schemas.openxmlformats.org/officeDocument/2006/relationships/endnotes" Target="endnotes.xml"/><Relationship Id="rId31" Type="http://schemas.openxmlformats.org/officeDocument/2006/relationships/hyperlink" Target="https://rgsorg.sharepoint.com/sites/EOL-Review/Shared%20Documents/Review/Anglo-Ashanti%20wars%20on%20www.blackpast.org" TargetMode="External"/><Relationship Id="rId44" Type="http://schemas.openxmlformats.org/officeDocument/2006/relationships/hyperlink" Target="https://www.rgs.org/schools/teaching-resources/the-sand-diggers-of-mali-the-impacts-of-a-rapidly/" TargetMode="External"/><Relationship Id="rId52" Type="http://schemas.openxmlformats.org/officeDocument/2006/relationships/hyperlink" Target="http://www.unsplash.com" TargetMode="External"/><Relationship Id="rId60" Type="http://schemas.openxmlformats.org/officeDocument/2006/relationships/image" Target="media/image13.jpg"/><Relationship Id="rId65" Type="http://schemas.openxmlformats.org/officeDocument/2006/relationships/image" Target="media/image17.jpg"/><Relationship Id="rId73"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arcgis.com/home/item.html?id=64aff05d66ff443caf9711fd988e21dd" TargetMode="External"/><Relationship Id="rId18" Type="http://schemas.openxmlformats.org/officeDocument/2006/relationships/hyperlink" Target="https://www.theguardian.com/world/sahel" TargetMode="External"/><Relationship Id="rId39" Type="http://schemas.openxmlformats.org/officeDocument/2006/relationships/hyperlink" Target="https://www.rgs.org/schools/teaching-resources/migrants-on-the-margins-mike-collyer-and-laura-h/" TargetMode="External"/><Relationship Id="rId34" Type="http://schemas.openxmlformats.org/officeDocument/2006/relationships/hyperlink" Target="https://www.youtube.com/watch?v=pmWqa8yEtP8" TargetMode="External"/><Relationship Id="rId50" Type="http://schemas.openxmlformats.org/officeDocument/2006/relationships/image" Target="media/image7.jpeg"/><Relationship Id="rId55" Type="http://schemas.openxmlformats.org/officeDocument/2006/relationships/hyperlink" Target="https://www.theguardian.com/world/2020/oct/19/sahel-region-is-canary-in-the-coalmine-on-climate-says-un-official"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21.jpg"/><Relationship Id="rId2" Type="http://schemas.openxmlformats.org/officeDocument/2006/relationships/customXml" Target="../customXml/item2.xml"/><Relationship Id="rId29" Type="http://schemas.openxmlformats.org/officeDocument/2006/relationships/hyperlink" Target="https://www.worldatlas.com/maps/mal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2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28B4D9A231B04F819521FF55E1852C" ma:contentTypeVersion="7" ma:contentTypeDescription="Create a new document." ma:contentTypeScope="" ma:versionID="5edfc7fa4765cf0d3365a8a426ffae02">
  <xsd:schema xmlns:xsd="http://www.w3.org/2001/XMLSchema" xmlns:xs="http://www.w3.org/2001/XMLSchema" xmlns:p="http://schemas.microsoft.com/office/2006/metadata/properties" xmlns:ns2="7997bd54-73a6-4032-89c3-0def8ae7a68d" targetNamespace="http://schemas.microsoft.com/office/2006/metadata/properties" ma:root="true" ma:fieldsID="b2756ec034a589da3130d47e7d4baf0c" ns2:_="">
    <xsd:import namespace="7997bd54-73a6-4032-89c3-0def8ae7a68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7bd54-73a6-4032-89c3-0def8ae7a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customXml/itemProps2.xml><?xml version="1.0" encoding="utf-8"?>
<ds:datastoreItem xmlns:ds="http://schemas.openxmlformats.org/officeDocument/2006/customXml" ds:itemID="{B64B97CA-9FCA-49E9-B817-5CBD68E60C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31B184-668D-4766-8C3B-374AC457415D}">
  <ds:schemaRefs>
    <ds:schemaRef ds:uri="http://schemas.microsoft.com/sharepoint/v3/contenttype/forms"/>
  </ds:schemaRefs>
</ds:datastoreItem>
</file>

<file path=customXml/itemProps4.xml><?xml version="1.0" encoding="utf-8"?>
<ds:datastoreItem xmlns:ds="http://schemas.openxmlformats.org/officeDocument/2006/customXml" ds:itemID="{8F5BA78B-2883-4E28-81EF-6F4C6D78B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7bd54-73a6-4032-89c3-0def8ae7a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6</TotalTime>
  <Pages>22</Pages>
  <Words>5252</Words>
  <Characters>29940</Characters>
  <Application>Microsoft Office Word</Application>
  <DocSecurity>0</DocSecurity>
  <Lines>249</Lines>
  <Paragraphs>70</Paragraphs>
  <ScaleCrop>false</ScaleCrop>
  <Company/>
  <LinksUpToDate>false</LinksUpToDate>
  <CharactersWithSpaces>35122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Harrison Hegarty</cp:lastModifiedBy>
  <cp:revision>3</cp:revision>
  <cp:lastPrinted>2004-07-08T22:42:00Z</cp:lastPrinted>
  <dcterms:created xsi:type="dcterms:W3CDTF">2021-01-04T14:23:00Z</dcterms:created>
  <dcterms:modified xsi:type="dcterms:W3CDTF">2021-01-04T14:28:00Z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0x010100FD28B4D9A231B04F819521FF55E1852C</vt:lpwstr>
  </property>
</Properties>
</file>