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6D2400A2" w14:textId="77777777" w:rsidTr="005954DF">
        <w:trPr>
          <w:trHeight w:hRule="exact" w:val="1361"/>
        </w:trPr>
        <w:tc>
          <w:tcPr>
            <w:tcW w:w="7370" w:type="dxa"/>
            <w:tcMar>
              <w:left w:w="0" w:type="dxa"/>
              <w:right w:w="0" w:type="dxa"/>
            </w:tcMar>
          </w:tcPr>
          <w:p w14:paraId="460FF482" w14:textId="6375B2AC" w:rsidR="003735BB" w:rsidRPr="005954DF" w:rsidRDefault="00E94477" w:rsidP="001A379C">
            <w:pPr>
              <w:pStyle w:val="RGSTitle"/>
              <w:framePr w:hSpace="0" w:wrap="auto" w:vAnchor="margin" w:hAnchor="text" w:xAlign="left" w:yAlign="inline"/>
              <w:jc w:val="both"/>
            </w:pPr>
            <w:r>
              <w:t>Nigeria</w:t>
            </w:r>
          </w:p>
        </w:tc>
      </w:tr>
    </w:tbl>
    <w:p w14:paraId="193925CA" w14:textId="5397FE0D" w:rsidR="00C02692" w:rsidRDefault="00C02692" w:rsidP="001A379C">
      <w:pPr>
        <w:jc w:val="both"/>
      </w:pPr>
    </w:p>
    <w:p w14:paraId="406B6F41" w14:textId="77777777" w:rsidR="00C02692" w:rsidRDefault="00C02692" w:rsidP="001A379C">
      <w:pPr>
        <w:jc w:val="both"/>
        <w:sectPr w:rsidR="00C02692" w:rsidSect="003B6E97">
          <w:headerReference w:type="default" r:id="rId11"/>
          <w:type w:val="continuous"/>
          <w:pgSz w:w="11907" w:h="16840" w:code="9"/>
          <w:pgMar w:top="3544" w:right="1418" w:bottom="907" w:left="1418" w:header="709" w:footer="510" w:gutter="0"/>
          <w:cols w:space="708"/>
          <w:docGrid w:linePitch="360"/>
        </w:sectPr>
      </w:pPr>
    </w:p>
    <w:p w14:paraId="7497E548" w14:textId="73B2A822" w:rsidR="00C02692" w:rsidRDefault="00A069C9" w:rsidP="001A379C">
      <w:pPr>
        <w:pStyle w:val="Heading1"/>
        <w:jc w:val="both"/>
      </w:pPr>
      <w:r>
        <w:t>Introduction</w:t>
      </w:r>
    </w:p>
    <w:p w14:paraId="15560088" w14:textId="3A7D582E" w:rsidR="00684733" w:rsidRDefault="00684733" w:rsidP="001A379C">
      <w:pPr>
        <w:jc w:val="both"/>
      </w:pPr>
      <w:r>
        <w:t xml:space="preserve">Nigeria is an ethnically and culturally diverse country in </w:t>
      </w:r>
      <w:r w:rsidR="00D268B0">
        <w:t>W</w:t>
      </w:r>
      <w:r>
        <w:t xml:space="preserve">est Africa. </w:t>
      </w:r>
      <w:r w:rsidR="00C3140A" w:rsidRPr="00C3140A">
        <w:t>Abuja</w:t>
      </w:r>
      <w:r w:rsidR="00EA7CD0">
        <w:t>,</w:t>
      </w:r>
      <w:r w:rsidR="004141A6">
        <w:t xml:space="preserve"> a planned </w:t>
      </w:r>
      <w:r w:rsidR="00090BD3">
        <w:t>settlement</w:t>
      </w:r>
      <w:r w:rsidR="00C3140A" w:rsidRPr="00C3140A">
        <w:t xml:space="preserve">, replaced Lagos as the capital </w:t>
      </w:r>
      <w:r w:rsidR="004141A6">
        <w:t xml:space="preserve">city </w:t>
      </w:r>
      <w:r w:rsidR="00C3140A" w:rsidRPr="00C3140A">
        <w:t>in 19</w:t>
      </w:r>
      <w:r w:rsidR="00CD6DAC">
        <w:t>91</w:t>
      </w:r>
      <w:r w:rsidR="00C3140A" w:rsidRPr="00C3140A">
        <w:t xml:space="preserve"> due to its central location and greater potential for expansion. However, Lagos remains the country’s financial hub.</w:t>
      </w:r>
    </w:p>
    <w:p w14:paraId="063E4036" w14:textId="48303E04" w:rsidR="00426E94" w:rsidRDefault="00426E94" w:rsidP="001A379C">
      <w:pPr>
        <w:jc w:val="both"/>
      </w:pPr>
      <w:r>
        <w:rPr>
          <w:i/>
          <w:iCs/>
          <w:noProof/>
        </w:rPr>
        <w:drawing>
          <wp:inline distT="0" distB="0" distL="0" distR="0" wp14:anchorId="69716602" wp14:editId="7A9CB076">
            <wp:extent cx="6134913" cy="3450889"/>
            <wp:effectExtent l="0" t="0" r="0" b="0"/>
            <wp:docPr id="1051100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00126"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913" cy="3450889"/>
                    </a:xfrm>
                    <a:prstGeom prst="rect">
                      <a:avLst/>
                    </a:prstGeom>
                  </pic:spPr>
                </pic:pic>
              </a:graphicData>
            </a:graphic>
          </wp:inline>
        </w:drawing>
      </w:r>
    </w:p>
    <w:p w14:paraId="5961C533" w14:textId="1BFFDEBB" w:rsidR="00895530" w:rsidRPr="00F10F9B" w:rsidRDefault="00895530" w:rsidP="001A379C">
      <w:pPr>
        <w:jc w:val="both"/>
      </w:pPr>
      <w:r w:rsidRPr="00F10F9B">
        <w:t xml:space="preserve">Figure 1: Location of Nigeria </w:t>
      </w:r>
      <w:r w:rsidR="00976CD0" w:rsidRPr="00F10F9B">
        <w:t>© RGS</w:t>
      </w:r>
    </w:p>
    <w:p w14:paraId="6F2DA73C" w14:textId="77777777" w:rsidR="00525DFB" w:rsidRDefault="00525DFB" w:rsidP="001A379C">
      <w:pPr>
        <w:jc w:val="both"/>
      </w:pPr>
    </w:p>
    <w:p w14:paraId="0255627A" w14:textId="25801F61" w:rsidR="00CC2FDD" w:rsidRDefault="00657D0C" w:rsidP="001A379C">
      <w:pPr>
        <w:jc w:val="both"/>
      </w:pPr>
      <w:r>
        <w:t>Home to</w:t>
      </w:r>
      <w:r w:rsidR="00CC2FDD">
        <w:t xml:space="preserve"> 371 ethnic groups and </w:t>
      </w:r>
      <w:r w:rsidR="004135F3">
        <w:t xml:space="preserve">with </w:t>
      </w:r>
      <w:r w:rsidR="00CC2FDD">
        <w:t>over 500 native languages spoken</w:t>
      </w:r>
      <w:r w:rsidR="00B51D75">
        <w:rPr>
          <w:rStyle w:val="FootnoteReference"/>
        </w:rPr>
        <w:footnoteReference w:id="1"/>
      </w:r>
      <w:r w:rsidRPr="00657D0C">
        <w:t>, Nigeria boasts a vibrant cultural landscape.</w:t>
      </w:r>
      <w:r w:rsidR="00184B84">
        <w:t xml:space="preserve"> </w:t>
      </w:r>
      <w:r w:rsidR="00D80ED1">
        <w:t>However,</w:t>
      </w:r>
      <w:r w:rsidR="00184B84">
        <w:t xml:space="preserve"> </w:t>
      </w:r>
      <w:r w:rsidR="00DA174B">
        <w:t xml:space="preserve">even </w:t>
      </w:r>
      <w:r w:rsidR="00184B84">
        <w:t xml:space="preserve">with such diversity, one </w:t>
      </w:r>
      <w:r w:rsidR="00184B84" w:rsidRPr="00184B84">
        <w:t>ethnic group</w:t>
      </w:r>
      <w:r w:rsidR="00184B84">
        <w:t xml:space="preserve"> - </w:t>
      </w:r>
      <w:r w:rsidR="00184B84" w:rsidRPr="00184B84">
        <w:t>The Hausa-Fulani</w:t>
      </w:r>
      <w:r w:rsidR="00184B84">
        <w:t xml:space="preserve"> - </w:t>
      </w:r>
      <w:r w:rsidR="00184B84" w:rsidRPr="00184B84">
        <w:t>holds significant political influence and has been the dominant force in Nigerian politics since the country gained independence from Britain in 1960.</w:t>
      </w:r>
    </w:p>
    <w:p w14:paraId="20AF8CE2" w14:textId="77777777" w:rsidR="00CC2FDD" w:rsidRDefault="00CC2FDD" w:rsidP="001A379C">
      <w:pPr>
        <w:jc w:val="both"/>
      </w:pPr>
    </w:p>
    <w:p w14:paraId="09BC742D" w14:textId="687A4FD6" w:rsidR="00CC2FDD" w:rsidRDefault="00CC2FDD" w:rsidP="001A379C">
      <w:pPr>
        <w:jc w:val="both"/>
      </w:pPr>
      <w:r>
        <w:t xml:space="preserve">There are a range of climates </w:t>
      </w:r>
      <w:r w:rsidR="007778AA">
        <w:t>varying</w:t>
      </w:r>
      <w:r>
        <w:t xml:space="preserve"> from arid savannah</w:t>
      </w:r>
      <w:r w:rsidR="00D17D3C">
        <w:t xml:space="preserve"> in the north</w:t>
      </w:r>
      <w:r w:rsidR="007778AA">
        <w:t>,</w:t>
      </w:r>
      <w:r>
        <w:t xml:space="preserve"> to tropical</w:t>
      </w:r>
      <w:r w:rsidR="00D17D3C">
        <w:t xml:space="preserve"> in the south</w:t>
      </w:r>
      <w:r w:rsidR="00CE444E">
        <w:t xml:space="preserve">. Consequently, </w:t>
      </w:r>
      <w:r w:rsidR="00D80ED1">
        <w:t xml:space="preserve">the distribution of precipitation is </w:t>
      </w:r>
      <w:r w:rsidR="006C6281">
        <w:t>uneven</w:t>
      </w:r>
      <w:r w:rsidR="007778AA">
        <w:t>,</w:t>
      </w:r>
      <w:r w:rsidR="00D80ED1">
        <w:t xml:space="preserve"> leaving some areas without water for prolonged periods of time</w:t>
      </w:r>
      <w:r>
        <w:t>.</w:t>
      </w:r>
    </w:p>
    <w:p w14:paraId="1DC1A410" w14:textId="77777777" w:rsidR="00CC2FDD" w:rsidRDefault="00CC2FDD" w:rsidP="001A379C">
      <w:pPr>
        <w:jc w:val="both"/>
      </w:pPr>
    </w:p>
    <w:p w14:paraId="2F59C21E" w14:textId="54C92FCB" w:rsidR="00607B44" w:rsidRPr="00D17D3C" w:rsidRDefault="00CC2FDD" w:rsidP="001A379C">
      <w:pPr>
        <w:jc w:val="both"/>
      </w:pPr>
      <w:r>
        <w:t>The country is rich in natural resources, especially natural gas and petroleum.</w:t>
      </w:r>
      <w:r w:rsidR="006C7AEF">
        <w:t xml:space="preserve"> </w:t>
      </w:r>
      <w:r w:rsidR="007778AA">
        <w:t xml:space="preserve">Using </w:t>
      </w:r>
      <w:r w:rsidR="006C7AEF">
        <w:t>GDP</w:t>
      </w:r>
      <w:r w:rsidR="007778AA">
        <w:t xml:space="preserve"> as a measure,</w:t>
      </w:r>
      <w:r w:rsidR="00382CC3">
        <w:t xml:space="preserve"> </w:t>
      </w:r>
      <w:r w:rsidR="006C7AEF">
        <w:t xml:space="preserve">the country </w:t>
      </w:r>
      <w:r w:rsidR="003852EF">
        <w:t>was</w:t>
      </w:r>
      <w:r w:rsidR="006C7AEF">
        <w:t xml:space="preserve"> ranked the 30</w:t>
      </w:r>
      <w:r w:rsidR="006C7AEF" w:rsidRPr="006C7AEF">
        <w:rPr>
          <w:vertAlign w:val="superscript"/>
        </w:rPr>
        <w:t>th</w:t>
      </w:r>
      <w:r w:rsidR="006C7AEF">
        <w:t xml:space="preserve"> largest economy in the world</w:t>
      </w:r>
      <w:r w:rsidR="003852EF">
        <w:t xml:space="preserve"> in 2022. It</w:t>
      </w:r>
      <w:r w:rsidR="00481F65">
        <w:t xml:space="preserve"> account</w:t>
      </w:r>
      <w:r w:rsidR="003852EF">
        <w:t>ed</w:t>
      </w:r>
      <w:r w:rsidR="00481F65">
        <w:t xml:space="preserve"> for 0.47% of the World’s GDP </w:t>
      </w:r>
      <w:r w:rsidR="00382CC3">
        <w:t xml:space="preserve">and </w:t>
      </w:r>
      <w:r w:rsidR="007435A8">
        <w:t xml:space="preserve">had </w:t>
      </w:r>
      <w:r w:rsidR="00382CC3">
        <w:t>a GDP per capita of $</w:t>
      </w:r>
      <w:r w:rsidR="00E9476C" w:rsidRPr="00E9476C">
        <w:t>2,139</w:t>
      </w:r>
      <w:r w:rsidR="00E9476C">
        <w:rPr>
          <w:rStyle w:val="FootnoteReference"/>
        </w:rPr>
        <w:footnoteReference w:id="2"/>
      </w:r>
      <w:r w:rsidR="00E9476C">
        <w:t xml:space="preserve">. </w:t>
      </w:r>
    </w:p>
    <w:p w14:paraId="40DCAD89" w14:textId="77777777" w:rsidR="00524253" w:rsidRDefault="00524253" w:rsidP="001A379C">
      <w:pPr>
        <w:jc w:val="both"/>
      </w:pPr>
    </w:p>
    <w:p w14:paraId="1CEE774E" w14:textId="77777777" w:rsidR="00D330EC" w:rsidRDefault="00D330EC" w:rsidP="001A379C">
      <w:pPr>
        <w:jc w:val="both"/>
        <w:rPr>
          <w:rFonts w:cs="Arial"/>
          <w:b/>
          <w:bCs/>
          <w:kern w:val="32"/>
          <w:sz w:val="24"/>
          <w:szCs w:val="32"/>
        </w:rPr>
      </w:pPr>
      <w:r>
        <w:br w:type="page"/>
      </w:r>
    </w:p>
    <w:p w14:paraId="1481EC1B" w14:textId="167B8D75" w:rsidR="00E94477" w:rsidRDefault="00FC7349" w:rsidP="001A379C">
      <w:pPr>
        <w:pStyle w:val="Heading1"/>
        <w:jc w:val="both"/>
      </w:pPr>
      <w:r>
        <w:lastRenderedPageBreak/>
        <w:t>Development</w:t>
      </w:r>
    </w:p>
    <w:p w14:paraId="692F9E6F" w14:textId="2B7D1E47" w:rsidR="00684733" w:rsidRDefault="00A62C99" w:rsidP="001A379C">
      <w:pPr>
        <w:jc w:val="both"/>
      </w:pPr>
      <w:r w:rsidRPr="00A62C99">
        <w:t>In 2013, Lord Jim O’Neill, former Chief Economist at Goldman Sachs and the creator of the BRIC</w:t>
      </w:r>
      <w:r w:rsidR="00A26315">
        <w:t xml:space="preserve"> (Brazil, Russia, India and China)</w:t>
      </w:r>
      <w:r w:rsidRPr="00A62C99">
        <w:t xml:space="preserve"> acronym in 2001, identified the next wave of emerging economies</w:t>
      </w:r>
      <w:r w:rsidR="009C06DA">
        <w:t xml:space="preserve"> - </w:t>
      </w:r>
      <w:r w:rsidRPr="00A62C99">
        <w:t>the MINT</w:t>
      </w:r>
      <w:r w:rsidR="00457D84">
        <w:t xml:space="preserve"> (Mexico, Indonesia, Nigeria and </w:t>
      </w:r>
      <w:r w:rsidR="009C06DA">
        <w:t>Turkey)</w:t>
      </w:r>
      <w:r w:rsidRPr="00A62C99">
        <w:t xml:space="preserve"> countries. At the time, Nigeria, along with Mexico, Indonesia, and Turkey, demonstrated strong potential for rapid economic growth, </w:t>
      </w:r>
      <w:proofErr w:type="gramStart"/>
      <w:r w:rsidRPr="00A62C99">
        <w:t>similar to</w:t>
      </w:r>
      <w:proofErr w:type="gramEnd"/>
      <w:r w:rsidRPr="00A62C99">
        <w:t xml:space="preserve"> the BRIC nations before them.</w:t>
      </w:r>
    </w:p>
    <w:p w14:paraId="67390BF0" w14:textId="77777777" w:rsidR="00A62C99" w:rsidRDefault="00A62C99" w:rsidP="001A379C">
      <w:pPr>
        <w:jc w:val="both"/>
      </w:pPr>
    </w:p>
    <w:p w14:paraId="1FBF3223" w14:textId="77777777" w:rsidR="00DF1B3B" w:rsidRDefault="00DF1B3B" w:rsidP="001A379C">
      <w:pPr>
        <w:jc w:val="both"/>
      </w:pPr>
    </w:p>
    <w:p w14:paraId="655610A1" w14:textId="03B57443" w:rsidR="00DF1B3B" w:rsidRDefault="00DF1B3B" w:rsidP="001A379C">
      <w:pPr>
        <w:jc w:val="both"/>
      </w:pPr>
      <w:r>
        <w:rPr>
          <w:noProof/>
        </w:rPr>
        <w:drawing>
          <wp:inline distT="0" distB="0" distL="0" distR="0" wp14:anchorId="6339E93B" wp14:editId="42EF11F0">
            <wp:extent cx="6120765" cy="2700655"/>
            <wp:effectExtent l="0" t="0" r="0" b="4445"/>
            <wp:docPr id="875459899" name="Picture 6" descr="A map of the world with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59899" name="Picture 6" descr="A map of the world with different countries/region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120765" cy="2700655"/>
                    </a:xfrm>
                    <a:prstGeom prst="rect">
                      <a:avLst/>
                    </a:prstGeom>
                  </pic:spPr>
                </pic:pic>
              </a:graphicData>
            </a:graphic>
          </wp:inline>
        </w:drawing>
      </w:r>
    </w:p>
    <w:p w14:paraId="7730C2CA" w14:textId="26DE4895" w:rsidR="00DF1B3B" w:rsidRDefault="00DF1B3B" w:rsidP="001A379C">
      <w:pPr>
        <w:jc w:val="both"/>
      </w:pPr>
      <w:r>
        <w:t>Figure 2: Map of MINT countries</w:t>
      </w:r>
      <w:r w:rsidR="00C74DC0">
        <w:t xml:space="preserve">. Credit: </w:t>
      </w:r>
      <w:hyperlink r:id="rId14" w:history="1">
        <w:r w:rsidR="00C74DC0" w:rsidRPr="00C74DC0">
          <w:rPr>
            <w:rStyle w:val="Hyperlink"/>
          </w:rPr>
          <w:t>Wikimedia</w:t>
        </w:r>
      </w:hyperlink>
    </w:p>
    <w:p w14:paraId="7D8D5578" w14:textId="77777777" w:rsidR="00DF1B3B" w:rsidRDefault="00DF1B3B" w:rsidP="001A379C">
      <w:pPr>
        <w:jc w:val="both"/>
      </w:pPr>
    </w:p>
    <w:p w14:paraId="71D8FDC0" w14:textId="5B1B32EE" w:rsidR="00602853" w:rsidRDefault="00B26F82" w:rsidP="001A379C">
      <w:pPr>
        <w:jc w:val="both"/>
      </w:pPr>
      <w:r w:rsidRPr="00B26F82">
        <w:t>However,</w:t>
      </w:r>
      <w:r w:rsidR="006B028B">
        <w:t xml:space="preserve"> </w:t>
      </w:r>
      <w:r w:rsidRPr="00B26F82">
        <w:t xml:space="preserve">heavy reliance on </w:t>
      </w:r>
      <w:r w:rsidR="008F3528">
        <w:t>a fluctuating</w:t>
      </w:r>
      <w:r w:rsidRPr="00B26F82">
        <w:t xml:space="preserve"> oil export market, </w:t>
      </w:r>
      <w:r w:rsidR="006D7CE6">
        <w:t>along</w:t>
      </w:r>
      <w:r w:rsidRPr="00B26F82">
        <w:t xml:space="preserve"> with the economic impact of COVID-19</w:t>
      </w:r>
      <w:r w:rsidR="008F3528">
        <w:t xml:space="preserve"> </w:t>
      </w:r>
      <w:r w:rsidR="006B028B">
        <w:t xml:space="preserve">meant that </w:t>
      </w:r>
      <w:r w:rsidR="001C52F9">
        <w:t xml:space="preserve">Nigeria did not make as much of an economic gain </w:t>
      </w:r>
      <w:r w:rsidR="000B59CC">
        <w:t>as</w:t>
      </w:r>
      <w:r w:rsidR="001C52F9">
        <w:t xml:space="preserve"> first predicted</w:t>
      </w:r>
      <w:r w:rsidR="005F12EE">
        <w:t xml:space="preserve"> when it was added into the MINT</w:t>
      </w:r>
      <w:r w:rsidR="00430DED">
        <w:t xml:space="preserve"> economic group</w:t>
      </w:r>
      <w:r w:rsidRPr="00B26F82">
        <w:t>.</w:t>
      </w:r>
      <w:r>
        <w:t xml:space="preserve"> </w:t>
      </w:r>
      <w:r w:rsidR="00150010">
        <w:t xml:space="preserve">As a result, money which could </w:t>
      </w:r>
      <w:r w:rsidR="009E7CC1">
        <w:t xml:space="preserve">have </w:t>
      </w:r>
      <w:r w:rsidR="00150010">
        <w:t>be</w:t>
      </w:r>
      <w:r w:rsidR="009E7CC1">
        <w:t>en</w:t>
      </w:r>
      <w:r w:rsidR="00150010">
        <w:t xml:space="preserve"> used to invest in improving </w:t>
      </w:r>
      <w:r w:rsidR="00B05E93">
        <w:t>standards of living</w:t>
      </w:r>
      <w:r w:rsidR="009E7CC1">
        <w:t>,</w:t>
      </w:r>
      <w:r w:rsidR="00B05E93">
        <w:t xml:space="preserve"> </w:t>
      </w:r>
      <w:r w:rsidR="009E7CC1">
        <w:t>wasn’t available</w:t>
      </w:r>
      <w:r w:rsidR="00B05E93">
        <w:t>.</w:t>
      </w:r>
      <w:r w:rsidR="00E35752">
        <w:t xml:space="preserve"> </w:t>
      </w:r>
      <w:r w:rsidR="005D6760" w:rsidRPr="005D6760">
        <w:t>Despite these setbacks, Nigeria is still classified as a Newly Emerging Economy (NEE), as it continues to experience economic growth, albeit at a slower pace.</w:t>
      </w:r>
    </w:p>
    <w:p w14:paraId="161DF8EF" w14:textId="77777777" w:rsidR="00D85C3B" w:rsidRDefault="00D85C3B" w:rsidP="001A379C">
      <w:pPr>
        <w:jc w:val="both"/>
      </w:pPr>
    </w:p>
    <w:p w14:paraId="5837C74C" w14:textId="3987F442" w:rsidR="004D360E" w:rsidRDefault="005D6760" w:rsidP="001A379C">
      <w:pPr>
        <w:jc w:val="both"/>
      </w:pPr>
      <w:r>
        <w:t>A</w:t>
      </w:r>
      <w:r w:rsidR="00AA5ED6">
        <w:t xml:space="preserve">ccording to </w:t>
      </w:r>
      <w:r w:rsidR="00E303C1">
        <w:t>a</w:t>
      </w:r>
      <w:r w:rsidR="00B01231">
        <w:t xml:space="preserve"> </w:t>
      </w:r>
      <w:r w:rsidR="005F7196">
        <w:t>United Nations Development Report (UNDP) in 2024</w:t>
      </w:r>
      <w:r w:rsidR="00AA5ED6">
        <w:t xml:space="preserve">, </w:t>
      </w:r>
      <w:r w:rsidR="007A2E5E">
        <w:t>although there has not been as much income from oil</w:t>
      </w:r>
      <w:r w:rsidR="00C41E20">
        <w:t xml:space="preserve"> to economically boost its development</w:t>
      </w:r>
      <w:r w:rsidR="007A2E5E">
        <w:t>, the country’s huma</w:t>
      </w:r>
      <w:r w:rsidR="006D086A">
        <w:t>n</w:t>
      </w:r>
      <w:r w:rsidR="007A2E5E">
        <w:t xml:space="preserve"> development index (HDI) has steadily improved </w:t>
      </w:r>
      <w:r w:rsidR="00C52457">
        <w:t>from 0.38 in 1990</w:t>
      </w:r>
      <w:r w:rsidR="00475840">
        <w:t xml:space="preserve"> to</w:t>
      </w:r>
      <w:r w:rsidR="006D086A">
        <w:t xml:space="preserve"> 0.5</w:t>
      </w:r>
      <w:r w:rsidR="007A2AC6">
        <w:t>48</w:t>
      </w:r>
      <w:r w:rsidR="00475840">
        <w:t xml:space="preserve"> in 20</w:t>
      </w:r>
      <w:r w:rsidR="007A2AC6">
        <w:t>22</w:t>
      </w:r>
      <w:r w:rsidR="006B028B">
        <w:t>. This</w:t>
      </w:r>
      <w:r w:rsidR="009731E9">
        <w:t xml:space="preserve"> </w:t>
      </w:r>
      <w:r w:rsidR="002655A2">
        <w:t>classif</w:t>
      </w:r>
      <w:r w:rsidR="004D360E">
        <w:t>ies</w:t>
      </w:r>
      <w:r w:rsidR="009731E9">
        <w:t xml:space="preserve"> Nigeria as</w:t>
      </w:r>
      <w:r w:rsidR="00402E09">
        <w:t xml:space="preserve"> having</w:t>
      </w:r>
      <w:r w:rsidR="009731E9">
        <w:t xml:space="preserve"> a </w:t>
      </w:r>
      <w:r w:rsidR="007A2AC6">
        <w:t xml:space="preserve">low to </w:t>
      </w:r>
      <w:r w:rsidR="00F33FFA">
        <w:t>medium</w:t>
      </w:r>
      <w:r w:rsidR="009731E9">
        <w:t xml:space="preserve"> level of human development</w:t>
      </w:r>
      <w:r w:rsidR="001C4CE8">
        <w:t xml:space="preserve">. </w:t>
      </w:r>
    </w:p>
    <w:p w14:paraId="770C714F" w14:textId="77777777" w:rsidR="004D360E" w:rsidRDefault="004D360E" w:rsidP="001A379C">
      <w:pPr>
        <w:jc w:val="both"/>
      </w:pPr>
    </w:p>
    <w:p w14:paraId="344F0EE3" w14:textId="7A2128C9" w:rsidR="00D85C3B" w:rsidRDefault="00436020" w:rsidP="001A379C">
      <w:pPr>
        <w:jc w:val="both"/>
      </w:pPr>
      <w:r>
        <w:t>The main reasons</w:t>
      </w:r>
      <w:r w:rsidR="00982B1F">
        <w:t xml:space="preserve"> for this level</w:t>
      </w:r>
      <w:r w:rsidR="00671621">
        <w:t xml:space="preserve"> </w:t>
      </w:r>
      <w:r w:rsidR="00F33FA8">
        <w:t xml:space="preserve">are </w:t>
      </w:r>
      <w:r w:rsidR="00671621" w:rsidRPr="00671621">
        <w:t>gender inequality</w:t>
      </w:r>
      <w:r w:rsidR="00F33FA8">
        <w:t xml:space="preserve"> - </w:t>
      </w:r>
      <w:r w:rsidR="00671621" w:rsidRPr="00671621">
        <w:t>Nigeria had the highest Gender Inequality Index in Africa in 2021 at 0.68</w:t>
      </w:r>
      <w:r w:rsidR="00F33FA8">
        <w:t xml:space="preserve"> - </w:t>
      </w:r>
      <w:r w:rsidR="00671621" w:rsidRPr="00671621">
        <w:t>and extreme wealth disparity, with 33% of the population classified as multidimensionally poor</w:t>
      </w:r>
      <w:r w:rsidR="0058201E">
        <w:rPr>
          <w:rStyle w:val="FootnoteReference"/>
        </w:rPr>
        <w:footnoteReference w:id="3"/>
      </w:r>
      <w:r w:rsidR="00671621" w:rsidRPr="00671621">
        <w:t>, according to the Multidimensional Poverty Index (MPI)</w:t>
      </w:r>
      <w:r w:rsidR="00342953">
        <w:rPr>
          <w:rStyle w:val="FootnoteReference"/>
        </w:rPr>
        <w:footnoteReference w:id="4"/>
      </w:r>
      <w:r w:rsidR="00402E09">
        <w:t xml:space="preserve">.  </w:t>
      </w:r>
    </w:p>
    <w:p w14:paraId="0243DEBD" w14:textId="77777777" w:rsidR="002A77AE" w:rsidRDefault="002A77AE" w:rsidP="001A379C">
      <w:pPr>
        <w:jc w:val="both"/>
      </w:pPr>
    </w:p>
    <w:p w14:paraId="4B5F65E0" w14:textId="77777777" w:rsidR="00DB15FF" w:rsidRDefault="00DB15FF">
      <w:pPr>
        <w:rPr>
          <w:rFonts w:cs="Arial"/>
          <w:b/>
          <w:bCs/>
          <w:kern w:val="32"/>
          <w:sz w:val="24"/>
          <w:szCs w:val="32"/>
        </w:rPr>
      </w:pPr>
      <w:r>
        <w:br w:type="page"/>
      </w:r>
    </w:p>
    <w:p w14:paraId="7FFD3C79" w14:textId="29A8CA23" w:rsidR="00E94477" w:rsidRDefault="00FC7349" w:rsidP="001A379C">
      <w:pPr>
        <w:pStyle w:val="Heading1"/>
        <w:jc w:val="both"/>
      </w:pPr>
      <w:r>
        <w:lastRenderedPageBreak/>
        <w:t>Population</w:t>
      </w:r>
    </w:p>
    <w:p w14:paraId="2C98A252" w14:textId="3D6B3086" w:rsidR="00081F78" w:rsidRDefault="00D52FAE" w:rsidP="001A379C">
      <w:pPr>
        <w:jc w:val="both"/>
      </w:pPr>
      <w:r>
        <w:t xml:space="preserve">Nigeria is the most </w:t>
      </w:r>
      <w:r w:rsidR="00373ACF">
        <w:t>populous</w:t>
      </w:r>
      <w:r w:rsidR="009E3BBB">
        <w:t xml:space="preserve"> country</w:t>
      </w:r>
      <w:r>
        <w:t xml:space="preserve"> in </w:t>
      </w:r>
      <w:r w:rsidR="001E36FF">
        <w:t>Africa and 5</w:t>
      </w:r>
      <w:r w:rsidR="001E36FF" w:rsidRPr="001E36FF">
        <w:rPr>
          <w:vertAlign w:val="superscript"/>
        </w:rPr>
        <w:t>th</w:t>
      </w:r>
      <w:r w:rsidR="001E36FF">
        <w:t xml:space="preserve"> in the </w:t>
      </w:r>
      <w:r w:rsidR="005C6AFE">
        <w:t>world</w:t>
      </w:r>
      <w:r w:rsidR="00E6559E">
        <w:t xml:space="preserve"> rankings</w:t>
      </w:r>
      <w:r w:rsidR="00373ACF">
        <w:t>,</w:t>
      </w:r>
      <w:r w:rsidR="00455AD6">
        <w:t xml:space="preserve"> with a population</w:t>
      </w:r>
      <w:r w:rsidR="005E2F95">
        <w:t xml:space="preserve"> of </w:t>
      </w:r>
      <w:r w:rsidR="00E6713F">
        <w:t>237</w:t>
      </w:r>
      <w:r w:rsidR="005E2F95">
        <w:t xml:space="preserve"> million </w:t>
      </w:r>
      <w:r w:rsidR="009E3BBB">
        <w:t>in 202</w:t>
      </w:r>
      <w:r w:rsidR="00E6713F">
        <w:t>5</w:t>
      </w:r>
      <w:r w:rsidR="00E87C28">
        <w:t xml:space="preserve">. </w:t>
      </w:r>
      <w:r w:rsidR="00E87C28" w:rsidRPr="00E87C28">
        <w:t xml:space="preserve">Projections indicate that this figure </w:t>
      </w:r>
      <w:r w:rsidR="00E6559E">
        <w:t>could</w:t>
      </w:r>
      <w:r w:rsidR="00E87C28" w:rsidRPr="00E87C28">
        <w:t xml:space="preserve"> surpass 337 million</w:t>
      </w:r>
      <w:r w:rsidR="006B028B">
        <w:t xml:space="preserve"> people</w:t>
      </w:r>
      <w:r w:rsidR="00E87C28" w:rsidRPr="00E87C28">
        <w:t xml:space="preserve"> by 2050</w:t>
      </w:r>
      <w:r w:rsidR="00E615FD">
        <w:rPr>
          <w:rStyle w:val="FootnoteReference"/>
        </w:rPr>
        <w:footnoteReference w:id="5"/>
      </w:r>
      <w:r w:rsidR="000D14CA">
        <w:t xml:space="preserve">. </w:t>
      </w:r>
    </w:p>
    <w:p w14:paraId="3FF55AA5" w14:textId="77777777" w:rsidR="00081F78" w:rsidRDefault="00081F78" w:rsidP="001A379C">
      <w:pPr>
        <w:jc w:val="both"/>
      </w:pPr>
    </w:p>
    <w:p w14:paraId="0D2C343F" w14:textId="4D63C0D0" w:rsidR="005B5C33" w:rsidRDefault="001A724A" w:rsidP="001A379C">
      <w:pPr>
        <w:jc w:val="both"/>
        <w:rPr>
          <w:noProof/>
        </w:rPr>
      </w:pPr>
      <w:r>
        <w:rPr>
          <w:noProof/>
        </w:rPr>
        <w:drawing>
          <wp:inline distT="0" distB="0" distL="0" distR="0" wp14:anchorId="06E8D67D" wp14:editId="03042341">
            <wp:extent cx="4950072" cy="6599582"/>
            <wp:effectExtent l="0" t="0" r="3175" b="0"/>
            <wp:docPr id="198669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9" name="Picture 1986692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6442" cy="6608075"/>
                    </a:xfrm>
                    <a:prstGeom prst="rect">
                      <a:avLst/>
                    </a:prstGeom>
                  </pic:spPr>
                </pic:pic>
              </a:graphicData>
            </a:graphic>
          </wp:inline>
        </w:drawing>
      </w:r>
    </w:p>
    <w:p w14:paraId="0D4E06D8" w14:textId="3545B13B" w:rsidR="0061317F" w:rsidRDefault="007A2BF6" w:rsidP="001A379C">
      <w:pPr>
        <w:jc w:val="both"/>
      </w:pPr>
      <w:r>
        <w:t>Figur</w:t>
      </w:r>
      <w:r w:rsidR="00916751">
        <w:t xml:space="preserve">e </w:t>
      </w:r>
      <w:r w:rsidR="00C9630D">
        <w:t>3</w:t>
      </w:r>
      <w:r w:rsidR="00916751">
        <w:t xml:space="preserve">: </w:t>
      </w:r>
      <w:r w:rsidR="001A724A">
        <w:t>Crowded street in Lagos,</w:t>
      </w:r>
      <w:r w:rsidR="00497CF7">
        <w:t xml:space="preserve"> Nigeria. Image Credit: </w:t>
      </w:r>
      <w:r w:rsidR="00957C73">
        <w:t>O</w:t>
      </w:r>
      <w:r w:rsidR="00957C73" w:rsidRPr="00957C73">
        <w:t>nakoya</w:t>
      </w:r>
      <w:r w:rsidR="00957C73">
        <w:t xml:space="preserve"> O</w:t>
      </w:r>
      <w:r w:rsidR="00957C73" w:rsidRPr="00957C73">
        <w:t>peyem</w:t>
      </w:r>
      <w:r>
        <w:t>, Pexels</w:t>
      </w:r>
    </w:p>
    <w:p w14:paraId="475736AF" w14:textId="77777777" w:rsidR="004F1AC3" w:rsidRDefault="004F1AC3" w:rsidP="001A379C">
      <w:pPr>
        <w:jc w:val="both"/>
      </w:pPr>
    </w:p>
    <w:p w14:paraId="2376282F" w14:textId="742E884B" w:rsidR="003B5E65" w:rsidRDefault="00BD5311" w:rsidP="001A724A">
      <w:pPr>
        <w:jc w:val="both"/>
        <w:rPr>
          <w:rFonts w:cs="Arial"/>
          <w:b/>
          <w:bCs/>
          <w:kern w:val="32"/>
          <w:sz w:val="24"/>
          <w:szCs w:val="32"/>
        </w:rPr>
      </w:pPr>
      <w:r w:rsidRPr="00BD5311">
        <w:t>As of 2024, Nigeria’s birth rate stands at 35.</w:t>
      </w:r>
      <w:r w:rsidR="00A313E5">
        <w:t>7</w:t>
      </w:r>
      <w:r w:rsidRPr="00BD5311">
        <w:t xml:space="preserve"> per 1,000 people, reflecting a 0.95% decline from 2023 and continuing a gradual decrease over the past 45 years. However, the birth rate remains significantly higher than the global average, with stark regional differences. In southern Nigeria, the average woman is expected to have 3.3 children in her lifetime</w:t>
      </w:r>
      <w:r>
        <w:t xml:space="preserve"> - </w:t>
      </w:r>
      <w:r w:rsidRPr="00BD5311">
        <w:t>a rate comparable to the global average in 1990. In contrast, the birth rate in northern Nigeria is 7.4 children per woman, exceeding the</w:t>
      </w:r>
      <w:r w:rsidR="006B028B">
        <w:t xml:space="preserve"> average</w:t>
      </w:r>
      <w:r w:rsidRPr="00BD5311">
        <w:t xml:space="preserve"> global level recorded in 1800.</w:t>
      </w:r>
      <w:r w:rsidR="003B5E65">
        <w:br w:type="page"/>
      </w:r>
    </w:p>
    <w:p w14:paraId="14C48B55" w14:textId="3CD3C695" w:rsidR="00E94477" w:rsidRDefault="00FC7349" w:rsidP="001A379C">
      <w:pPr>
        <w:pStyle w:val="Heading1"/>
        <w:jc w:val="both"/>
      </w:pPr>
      <w:r>
        <w:lastRenderedPageBreak/>
        <w:t xml:space="preserve">Opportunities </w:t>
      </w:r>
    </w:p>
    <w:p w14:paraId="25614D49" w14:textId="2A14EE00" w:rsidR="00DC51D2" w:rsidRDefault="00DC51D2" w:rsidP="00092AEC">
      <w:pPr>
        <w:jc w:val="both"/>
      </w:pPr>
      <w:r w:rsidRPr="00DC51D2">
        <w:t xml:space="preserve">With 60% of Nigeria’s population </w:t>
      </w:r>
      <w:r w:rsidR="001C24A9">
        <w:t xml:space="preserve">being </w:t>
      </w:r>
      <w:r w:rsidRPr="00DC51D2">
        <w:t xml:space="preserve">under the age of 25, the country has a unique opportunity for growth and innovation. </w:t>
      </w:r>
      <w:r w:rsidR="0091171C" w:rsidRPr="00DC51D2">
        <w:t>The creativity and ingenuity of young Nigerians are shaping new cultural trends and expanding Nigeria’s presence on the world stage</w:t>
      </w:r>
      <w:r w:rsidR="00D751F8">
        <w:t>. This</w:t>
      </w:r>
      <w:r w:rsidRPr="00DC51D2">
        <w:t xml:space="preserve"> has the potential to drive substantial economic progress</w:t>
      </w:r>
      <w:r w:rsidR="00D751F8">
        <w:t xml:space="preserve"> and</w:t>
      </w:r>
      <w:r w:rsidR="00967D6F">
        <w:t xml:space="preserve"> has</w:t>
      </w:r>
      <w:r w:rsidR="00D751F8">
        <w:t xml:space="preserve"> al</w:t>
      </w:r>
      <w:r w:rsidR="00523AAD">
        <w:t>ready</w:t>
      </w:r>
      <w:r w:rsidR="00967D6F">
        <w:t xml:space="preserve"> been</w:t>
      </w:r>
      <w:r w:rsidRPr="00DC51D2">
        <w:t xml:space="preserve"> seen in the rise of Nollywood and </w:t>
      </w:r>
      <w:r>
        <w:t xml:space="preserve">the reemergence of </w:t>
      </w:r>
      <w:r w:rsidRPr="00DC51D2">
        <w:t>Afrobeats</w:t>
      </w:r>
      <w:r w:rsidR="0027155D">
        <w:t xml:space="preserve"> in modern music</w:t>
      </w:r>
      <w:r w:rsidRPr="00DC51D2">
        <w:t xml:space="preserve">. </w:t>
      </w:r>
      <w:r w:rsidR="007D532E">
        <w:t>In addition, the role of agriculture and livestock farming are f</w:t>
      </w:r>
      <w:r w:rsidR="00092AEC">
        <w:t xml:space="preserve">uelling opportunities for this growing nation. </w:t>
      </w:r>
    </w:p>
    <w:p w14:paraId="614B9651" w14:textId="77777777" w:rsidR="00092AEC" w:rsidRDefault="00092AEC" w:rsidP="00092AEC">
      <w:pPr>
        <w:jc w:val="both"/>
      </w:pPr>
    </w:p>
    <w:p w14:paraId="22A34447" w14:textId="141CBD19" w:rsidR="00916F4E" w:rsidRDefault="00916F4E" w:rsidP="001A379C">
      <w:pPr>
        <w:jc w:val="both"/>
      </w:pPr>
      <w:r>
        <w:t xml:space="preserve">Nollywood </w:t>
      </w:r>
    </w:p>
    <w:p w14:paraId="660CEF86" w14:textId="77777777" w:rsidR="00916F4E" w:rsidRDefault="00916F4E" w:rsidP="001A379C">
      <w:pPr>
        <w:jc w:val="both"/>
      </w:pPr>
    </w:p>
    <w:p w14:paraId="51158C41" w14:textId="514BC391" w:rsidR="00820DE2" w:rsidRDefault="00C24791" w:rsidP="001A379C">
      <w:pPr>
        <w:jc w:val="both"/>
      </w:pPr>
      <w:r>
        <w:t xml:space="preserve">Nollywood is the colloquial </w:t>
      </w:r>
      <w:r w:rsidR="00523AAD">
        <w:t xml:space="preserve">(informal) </w:t>
      </w:r>
      <w:r>
        <w:t xml:space="preserve">name given to the film industry in Nigeria. It is </w:t>
      </w:r>
      <w:r w:rsidR="00184A83" w:rsidRPr="00B910A1">
        <w:t>the world's second-largest film industry</w:t>
      </w:r>
      <w:r w:rsidR="003218D0">
        <w:t xml:space="preserve"> and</w:t>
      </w:r>
      <w:r w:rsidR="00184A83" w:rsidRPr="00B910A1">
        <w:t xml:space="preserve"> contributes more than $600 million to Nigeria's GDP</w:t>
      </w:r>
      <w:r>
        <w:t>.</w:t>
      </w:r>
      <w:r w:rsidR="003218D0">
        <w:t xml:space="preserve"> </w:t>
      </w:r>
      <w:r w:rsidR="003218D0" w:rsidRPr="003218D0">
        <w:t>It serves as both a regional and international cultural force, positioning Nigeria as the headquarters of African</w:t>
      </w:r>
      <w:r w:rsidR="003218D0">
        <w:t xml:space="preserve"> cinema. </w:t>
      </w:r>
    </w:p>
    <w:p w14:paraId="6D34A5BC" w14:textId="77777777" w:rsidR="00583DF8" w:rsidRDefault="00583DF8" w:rsidP="001A379C">
      <w:pPr>
        <w:jc w:val="both"/>
      </w:pPr>
    </w:p>
    <w:p w14:paraId="5A93707B" w14:textId="654F16A4" w:rsidR="00583DF8" w:rsidRDefault="00583DF8" w:rsidP="001A379C">
      <w:pPr>
        <w:jc w:val="both"/>
      </w:pPr>
      <w:r>
        <w:rPr>
          <w:noProof/>
        </w:rPr>
        <w:drawing>
          <wp:inline distT="0" distB="0" distL="0" distR="0" wp14:anchorId="26248A5D" wp14:editId="15E88243">
            <wp:extent cx="6120765" cy="4080510"/>
            <wp:effectExtent l="0" t="0" r="0" b="0"/>
            <wp:docPr id="1674260224" name="Picture 3" descr="A person holding a light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60224" name="Picture 3" descr="A person holding a light po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56A4710A" w14:textId="504FCCF8" w:rsidR="00820DE2" w:rsidRDefault="00B0474E" w:rsidP="001A379C">
      <w:pPr>
        <w:jc w:val="both"/>
      </w:pPr>
      <w:r>
        <w:t xml:space="preserve">Figure </w:t>
      </w:r>
      <w:r w:rsidR="000E689B">
        <w:t>4</w:t>
      </w:r>
      <w:r>
        <w:t>:</w:t>
      </w:r>
      <w:r w:rsidR="00BC11AA">
        <w:t xml:space="preserve"> Filming in Nigeria</w:t>
      </w:r>
      <w:r w:rsidR="00957C73">
        <w:t xml:space="preserve">. Image Credit: </w:t>
      </w:r>
      <w:proofErr w:type="spellStart"/>
      <w:r w:rsidR="00BC11AA">
        <w:t>Glsts</w:t>
      </w:r>
      <w:proofErr w:type="spellEnd"/>
      <w:r w:rsidR="00BC11AA">
        <w:t xml:space="preserve"> and </w:t>
      </w:r>
      <w:r w:rsidR="00B86DE3">
        <w:t>Thrills Studios, Pexels</w:t>
      </w:r>
    </w:p>
    <w:p w14:paraId="626B36D8" w14:textId="77777777" w:rsidR="00B0474E" w:rsidRDefault="00B0474E" w:rsidP="001A379C">
      <w:pPr>
        <w:jc w:val="both"/>
      </w:pPr>
    </w:p>
    <w:p w14:paraId="114F4467" w14:textId="27178BCE" w:rsidR="00184A83" w:rsidRDefault="00C24791" w:rsidP="00916F4E">
      <w:pPr>
        <w:jc w:val="both"/>
      </w:pPr>
      <w:r>
        <w:t xml:space="preserve">The industry is </w:t>
      </w:r>
      <w:r w:rsidR="00CC5E67">
        <w:t>mainly</w:t>
      </w:r>
      <w:r w:rsidR="00D04292">
        <w:t xml:space="preserve"> based</w:t>
      </w:r>
      <w:r>
        <w:t xml:space="preserve"> in an area called Surulere – </w:t>
      </w:r>
      <w:r w:rsidR="00AD4EEE" w:rsidRPr="00AD4EEE">
        <w:t>a densely populated area of Lagos originally known as a route</w:t>
      </w:r>
      <w:r w:rsidR="0031607B">
        <w:t xml:space="preserve"> leading</w:t>
      </w:r>
      <w:r w:rsidR="00AD4EEE" w:rsidRPr="00AD4EEE">
        <w:t xml:space="preserve"> to the Eko Bridge, connecting Lagos Mainland with Lagos Island and Victoria Island. Today, Surulere has evolved into </w:t>
      </w:r>
      <w:r w:rsidR="00803B15">
        <w:t>a major creative hub for film and entertainment</w:t>
      </w:r>
      <w:r w:rsidR="00AD4EEE" w:rsidRPr="00AD4EEE">
        <w:t xml:space="preserve">. </w:t>
      </w:r>
      <w:r w:rsidR="00BB13DB">
        <w:t>T</w:t>
      </w:r>
      <w:r>
        <w:t xml:space="preserve">he movie </w:t>
      </w:r>
      <w:r w:rsidR="00617852">
        <w:t>industry has grown rapidly</w:t>
      </w:r>
      <w:r w:rsidR="0009721A">
        <w:t xml:space="preserve">, and </w:t>
      </w:r>
      <w:r w:rsidR="00F82802">
        <w:t xml:space="preserve">streaming </w:t>
      </w:r>
      <w:r w:rsidR="005F7A17">
        <w:t xml:space="preserve">companies such as Netflix </w:t>
      </w:r>
      <w:r w:rsidR="009C7DA2">
        <w:t xml:space="preserve">invest in </w:t>
      </w:r>
      <w:r w:rsidR="00A511A0">
        <w:t>the</w:t>
      </w:r>
      <w:r w:rsidR="00AA6B2B">
        <w:t xml:space="preserve"> </w:t>
      </w:r>
      <w:r w:rsidR="00745A0D">
        <w:t>films</w:t>
      </w:r>
      <w:r w:rsidR="00BD73D3">
        <w:t xml:space="preserve"> and series</w:t>
      </w:r>
      <w:r w:rsidR="00A511A0">
        <w:t xml:space="preserve"> produced here</w:t>
      </w:r>
      <w:r w:rsidR="00745A0D">
        <w:t xml:space="preserve"> </w:t>
      </w:r>
      <w:r w:rsidR="003F2AEE">
        <w:t xml:space="preserve">to show on their platform. </w:t>
      </w:r>
      <w:r w:rsidR="00330644" w:rsidRPr="00330644">
        <w:t>In 2020, Netflix released its first Nigerian original series</w:t>
      </w:r>
      <w:r w:rsidR="00AE0CF2">
        <w:t xml:space="preserve">. This </w:t>
      </w:r>
      <w:r w:rsidR="00AE0CF2" w:rsidRPr="00330644">
        <w:t>highlig</w:t>
      </w:r>
      <w:r w:rsidR="00AE0CF2">
        <w:t>hts</w:t>
      </w:r>
      <w:r w:rsidR="00330644" w:rsidRPr="00330644">
        <w:t xml:space="preserve"> the global growth and success of Nollywood.</w:t>
      </w:r>
    </w:p>
    <w:p w14:paraId="1BBE1A2D" w14:textId="77777777" w:rsidR="00916F4E" w:rsidRDefault="00916F4E" w:rsidP="00916F4E">
      <w:pPr>
        <w:jc w:val="both"/>
      </w:pPr>
    </w:p>
    <w:p w14:paraId="5A154386" w14:textId="77777777" w:rsidR="00330644" w:rsidRDefault="00330644">
      <w:r>
        <w:br w:type="page"/>
      </w:r>
    </w:p>
    <w:p w14:paraId="5BDB82CC" w14:textId="116490D7" w:rsidR="00916F4E" w:rsidRDefault="00916F4E" w:rsidP="00916F4E">
      <w:pPr>
        <w:jc w:val="both"/>
      </w:pPr>
      <w:r>
        <w:lastRenderedPageBreak/>
        <w:t xml:space="preserve">Afrobeats </w:t>
      </w:r>
    </w:p>
    <w:p w14:paraId="06A8C156" w14:textId="77777777" w:rsidR="00916F4E" w:rsidRDefault="00916F4E" w:rsidP="00916F4E">
      <w:pPr>
        <w:jc w:val="both"/>
      </w:pPr>
    </w:p>
    <w:p w14:paraId="08C0AB8B" w14:textId="6C4F317E" w:rsidR="006467C5" w:rsidRDefault="00B910A1" w:rsidP="00916F4E">
      <w:pPr>
        <w:jc w:val="both"/>
      </w:pPr>
      <w:r w:rsidRPr="00B910A1">
        <w:t>Afrobeats</w:t>
      </w:r>
      <w:r w:rsidR="00032107">
        <w:t xml:space="preserve">, </w:t>
      </w:r>
      <w:r w:rsidR="0009329A">
        <w:t>with</w:t>
      </w:r>
      <w:r w:rsidR="00032107">
        <w:t xml:space="preserve"> its roots in </w:t>
      </w:r>
      <w:r w:rsidR="00875248">
        <w:t xml:space="preserve">the 1960s </w:t>
      </w:r>
      <w:r w:rsidR="0009329A">
        <w:t>through</w:t>
      </w:r>
      <w:r w:rsidR="00875248">
        <w:t xml:space="preserve"> Nigerian musician Fela Kuti</w:t>
      </w:r>
      <w:r w:rsidR="0009329A">
        <w:t>,</w:t>
      </w:r>
      <w:r w:rsidR="00875248">
        <w:t xml:space="preserve"> </w:t>
      </w:r>
      <w:r w:rsidR="00351C26">
        <w:t xml:space="preserve">has </w:t>
      </w:r>
      <w:r w:rsidR="00595F98">
        <w:t>gained</w:t>
      </w:r>
      <w:r w:rsidR="00351C26">
        <w:t xml:space="preserve"> new </w:t>
      </w:r>
      <w:r w:rsidR="001256F1">
        <w:t xml:space="preserve">popularity </w:t>
      </w:r>
      <w:r w:rsidR="00E50890">
        <w:t xml:space="preserve">in the past decade linking </w:t>
      </w:r>
      <w:hyperlink r:id="rId17" w:history="1">
        <w:r w:rsidR="00E50890" w:rsidRPr="00A53FEB">
          <w:rPr>
            <w:rStyle w:val="Hyperlink"/>
          </w:rPr>
          <w:t>diaspora</w:t>
        </w:r>
      </w:hyperlink>
      <w:r w:rsidR="00E50890">
        <w:t xml:space="preserve"> groups and </w:t>
      </w:r>
      <w:r w:rsidR="00176E28">
        <w:t xml:space="preserve">attracting mainstream audiences alike. </w:t>
      </w:r>
      <w:r w:rsidR="004807D4">
        <w:t>I</w:t>
      </w:r>
      <w:r w:rsidR="00F80BC5">
        <w:t>n 2023</w:t>
      </w:r>
      <w:r w:rsidR="00343BFF">
        <w:t>,</w:t>
      </w:r>
      <w:r w:rsidR="00F80BC5">
        <w:t xml:space="preserve"> </w:t>
      </w:r>
      <w:r w:rsidR="006467C5" w:rsidRPr="006467C5">
        <w:t xml:space="preserve">Afrobeats </w:t>
      </w:r>
      <w:r w:rsidR="002D4DBA">
        <w:t>accumulated</w:t>
      </w:r>
      <w:r w:rsidR="006467C5" w:rsidRPr="006467C5">
        <w:t xml:space="preserve"> 14 billion streams on Spotify. Streaming platforms like Spotify and Netflix have played a crucial role in expanding the global reach of Nigeria’s music and film industries.</w:t>
      </w:r>
    </w:p>
    <w:p w14:paraId="3B7A274D" w14:textId="77777777" w:rsidR="00AE0CF2" w:rsidRDefault="00AE0CF2" w:rsidP="00916F4E">
      <w:pPr>
        <w:jc w:val="both"/>
      </w:pPr>
    </w:p>
    <w:p w14:paraId="2CC453F4" w14:textId="7A7AA9BD" w:rsidR="00916F4E" w:rsidRDefault="00916F4E" w:rsidP="00916F4E">
      <w:pPr>
        <w:jc w:val="both"/>
      </w:pPr>
      <w:r>
        <w:t xml:space="preserve">Agriculture </w:t>
      </w:r>
    </w:p>
    <w:p w14:paraId="6803B28D" w14:textId="77777777" w:rsidR="00916F4E" w:rsidRDefault="00916F4E" w:rsidP="00916F4E">
      <w:pPr>
        <w:jc w:val="both"/>
      </w:pPr>
    </w:p>
    <w:p w14:paraId="0E0ACFCD" w14:textId="2858EE38" w:rsidR="00850E26" w:rsidRDefault="00850E26" w:rsidP="00850E26">
      <w:pPr>
        <w:jc w:val="both"/>
      </w:pPr>
      <w:r>
        <w:t xml:space="preserve">While oil remains Nigeria’s </w:t>
      </w:r>
      <w:r w:rsidR="00C40933">
        <w:t>best</w:t>
      </w:r>
      <w:r w:rsidR="004807D4">
        <w:t>-known</w:t>
      </w:r>
      <w:r>
        <w:t xml:space="preserve"> export, agriculture is the foundation of the economy, providing livelihoods for millions. In 2023, 33% of Nigerians were employed in agriculture, with key crops including </w:t>
      </w:r>
      <w:hyperlink r:id="rId18" w:history="1">
        <w:r w:rsidRPr="0060367D">
          <w:rPr>
            <w:rStyle w:val="Hyperlink"/>
          </w:rPr>
          <w:t>millet</w:t>
        </w:r>
      </w:hyperlink>
      <w:r>
        <w:t xml:space="preserve">, </w:t>
      </w:r>
      <w:hyperlink r:id="rId19" w:history="1">
        <w:r w:rsidRPr="00C00791">
          <w:rPr>
            <w:rStyle w:val="Hyperlink"/>
          </w:rPr>
          <w:t>sorghum</w:t>
        </w:r>
      </w:hyperlink>
      <w:r>
        <w:t xml:space="preserve">, </w:t>
      </w:r>
      <w:hyperlink r:id="rId20" w:history="1">
        <w:r w:rsidRPr="00B059D7">
          <w:rPr>
            <w:rStyle w:val="Hyperlink"/>
          </w:rPr>
          <w:t>cassava</w:t>
        </w:r>
      </w:hyperlink>
      <w:r>
        <w:t xml:space="preserve">, and </w:t>
      </w:r>
      <w:hyperlink r:id="rId21" w:history="1">
        <w:r w:rsidRPr="00087F8E">
          <w:rPr>
            <w:rStyle w:val="Hyperlink"/>
          </w:rPr>
          <w:t>yams</w:t>
        </w:r>
      </w:hyperlink>
      <w:r>
        <w:t>.</w:t>
      </w:r>
    </w:p>
    <w:p w14:paraId="4FD2A8EA" w14:textId="77777777" w:rsidR="00850E26" w:rsidRDefault="00850E26" w:rsidP="00850E26">
      <w:pPr>
        <w:jc w:val="both"/>
      </w:pPr>
    </w:p>
    <w:p w14:paraId="5B3BC625" w14:textId="00689932" w:rsidR="00916F4E" w:rsidRDefault="00850E26" w:rsidP="001A379C">
      <w:pPr>
        <w:jc w:val="both"/>
      </w:pPr>
      <w:r>
        <w:t>Nigeria is the largest producer of rice in Africa, harvesting over 8.5 million metric tons</w:t>
      </w:r>
      <w:r w:rsidR="00587DFF">
        <w:t xml:space="preserve"> (about 1.3 million African elephants)</w:t>
      </w:r>
      <w:r>
        <w:t xml:space="preserve"> in 2022. On average, Nigerians consume 39.7 kg of rice per person </w:t>
      </w:r>
      <w:r w:rsidR="0060367D">
        <w:t>per year</w:t>
      </w:r>
      <w:r>
        <w:t xml:space="preserve">. The country also leads the world in cassava production, accounting for 20% of global output, with the majority (66%) grown in the south. However, large-scale commercial farms are rare, and most agricultural production is carried out by </w:t>
      </w:r>
      <w:hyperlink r:id="rId22" w:history="1">
        <w:r w:rsidRPr="00523524">
          <w:rPr>
            <w:rStyle w:val="Hyperlink"/>
          </w:rPr>
          <w:t>smallholder farmers</w:t>
        </w:r>
      </w:hyperlink>
      <w:r>
        <w:t>.</w:t>
      </w:r>
    </w:p>
    <w:p w14:paraId="2C16DDD8" w14:textId="77777777" w:rsidR="00916F4E" w:rsidRDefault="00916F4E" w:rsidP="001A379C">
      <w:pPr>
        <w:jc w:val="both"/>
      </w:pPr>
    </w:p>
    <w:p w14:paraId="0EB9B600" w14:textId="32A3B2E8" w:rsidR="00916F4E" w:rsidRDefault="00916F4E" w:rsidP="001A379C">
      <w:pPr>
        <w:jc w:val="both"/>
      </w:pPr>
      <w:r>
        <w:t>Livestock</w:t>
      </w:r>
      <w:r w:rsidR="00BE6D6B">
        <w:t xml:space="preserve"> (pastoralism)</w:t>
      </w:r>
      <w:r>
        <w:t xml:space="preserve"> </w:t>
      </w:r>
    </w:p>
    <w:p w14:paraId="016167B1" w14:textId="77777777" w:rsidR="00916F4E" w:rsidRDefault="00916F4E" w:rsidP="001A379C">
      <w:pPr>
        <w:jc w:val="both"/>
      </w:pPr>
    </w:p>
    <w:p w14:paraId="656A651C" w14:textId="7D543798" w:rsidR="003017CB" w:rsidRDefault="007B6421" w:rsidP="001A379C">
      <w:pPr>
        <w:jc w:val="both"/>
      </w:pPr>
      <w:r>
        <w:t xml:space="preserve">Although </w:t>
      </w:r>
      <w:r w:rsidRPr="001E4DD0">
        <w:t>there is still a high number of imported livestock</w:t>
      </w:r>
      <w:r w:rsidR="006764F5">
        <w:t xml:space="preserve"> in Nigeria</w:t>
      </w:r>
      <w:r w:rsidR="004D5242">
        <w:t>,</w:t>
      </w:r>
      <w:r w:rsidRPr="001E4DD0">
        <w:t xml:space="preserve"> as demand far outstrips supply</w:t>
      </w:r>
      <w:r w:rsidR="006764F5">
        <w:t xml:space="preserve">, </w:t>
      </w:r>
      <w:r w:rsidR="006764F5" w:rsidRPr="006764F5">
        <w:t xml:space="preserve">pastoralism plays a crucial role in meeting the needs of the country’s emerging middle class. Around 60% of livestock farmers are based in the semi-arid northern region. Livestock farming has grown exponentially, with Nigeria now home to </w:t>
      </w:r>
      <w:r w:rsidR="00447159">
        <w:t xml:space="preserve">nearly 21 million </w:t>
      </w:r>
      <w:r w:rsidR="00182F2C">
        <w:t>livestock heads in 2022</w:t>
      </w:r>
      <w:r w:rsidR="00182F2C">
        <w:rPr>
          <w:rStyle w:val="FootnoteReference"/>
        </w:rPr>
        <w:footnoteReference w:id="6"/>
      </w:r>
      <w:r w:rsidR="006764F5" w:rsidRPr="006764F5">
        <w:t>. The sector continues to expand in importance, supporting both rural livelihoods and evolving dietary preferences.</w:t>
      </w:r>
      <w:r w:rsidR="003017CB" w:rsidRPr="001E4DD0">
        <w:t xml:space="preserve"> </w:t>
      </w:r>
    </w:p>
    <w:p w14:paraId="59352BF0" w14:textId="3FF35C69" w:rsidR="007B55D9" w:rsidRDefault="007B55D9">
      <w:pPr>
        <w:rPr>
          <w:rFonts w:cs="Arial"/>
          <w:b/>
          <w:bCs/>
          <w:kern w:val="32"/>
          <w:sz w:val="24"/>
          <w:szCs w:val="32"/>
        </w:rPr>
      </w:pPr>
    </w:p>
    <w:p w14:paraId="0C849234" w14:textId="77777777" w:rsidR="00AE0CF2" w:rsidRDefault="00AE0CF2">
      <w:pPr>
        <w:rPr>
          <w:rFonts w:cs="Arial"/>
          <w:b/>
          <w:bCs/>
          <w:kern w:val="32"/>
          <w:sz w:val="24"/>
          <w:szCs w:val="32"/>
        </w:rPr>
      </w:pPr>
      <w:r>
        <w:br w:type="page"/>
      </w:r>
    </w:p>
    <w:p w14:paraId="43CFB62B" w14:textId="58428F69" w:rsidR="00001FC7" w:rsidRDefault="00001FC7" w:rsidP="001A379C">
      <w:pPr>
        <w:pStyle w:val="Heading1"/>
        <w:jc w:val="both"/>
      </w:pPr>
      <w:r>
        <w:lastRenderedPageBreak/>
        <w:t>Challenges</w:t>
      </w:r>
    </w:p>
    <w:p w14:paraId="4353AD4A" w14:textId="30E07CC9" w:rsidR="00001FC7" w:rsidRDefault="002C3E66" w:rsidP="001A379C">
      <w:pPr>
        <w:jc w:val="both"/>
      </w:pPr>
      <w:r>
        <w:t>Although birth rate</w:t>
      </w:r>
      <w:r w:rsidR="002C1CF4">
        <w:t>s are</w:t>
      </w:r>
      <w:r>
        <w:t xml:space="preserve"> </w:t>
      </w:r>
      <w:r w:rsidR="0000457B">
        <w:t>starting to slow down</w:t>
      </w:r>
      <w:r>
        <w:t xml:space="preserve">, the </w:t>
      </w:r>
      <w:r w:rsidR="00A22D4E">
        <w:t>overall</w:t>
      </w:r>
      <w:r w:rsidR="00A77D0D">
        <w:t xml:space="preserve"> population</w:t>
      </w:r>
      <w:r w:rsidR="00A22D4E">
        <w:t xml:space="preserve"> </w:t>
      </w:r>
      <w:r w:rsidR="005E04C9">
        <w:t>of</w:t>
      </w:r>
      <w:r>
        <w:t xml:space="preserve"> Nigeria is still growing</w:t>
      </w:r>
      <w:r w:rsidR="00A22D4E">
        <w:t>. This is</w:t>
      </w:r>
      <w:r w:rsidR="005F1D05">
        <w:t xml:space="preserve"> especially </w:t>
      </w:r>
      <w:r w:rsidR="00576B88">
        <w:t>true</w:t>
      </w:r>
      <w:r w:rsidR="00A22D4E">
        <w:t xml:space="preserve"> </w:t>
      </w:r>
      <w:r w:rsidR="005F1D05">
        <w:t xml:space="preserve">in </w:t>
      </w:r>
      <w:r w:rsidR="00576B88">
        <w:t>cities</w:t>
      </w:r>
      <w:r w:rsidR="005F1D05">
        <w:t xml:space="preserve"> such as L</w:t>
      </w:r>
      <w:r w:rsidR="00661ADE">
        <w:t>a</w:t>
      </w:r>
      <w:r w:rsidR="005F1D05">
        <w:t>gos</w:t>
      </w:r>
      <w:r w:rsidR="00576B88">
        <w:t>,</w:t>
      </w:r>
      <w:r w:rsidR="005F1D05">
        <w:t xml:space="preserve"> </w:t>
      </w:r>
      <w:r w:rsidR="004A2709">
        <w:t xml:space="preserve">which </w:t>
      </w:r>
      <w:r w:rsidR="009314DB">
        <w:t>attract</w:t>
      </w:r>
      <w:r w:rsidR="002207B0">
        <w:t>s</w:t>
      </w:r>
      <w:r w:rsidR="00576B88">
        <w:t xml:space="preserve"> </w:t>
      </w:r>
      <w:r w:rsidR="000725BB">
        <w:t>p</w:t>
      </w:r>
      <w:r w:rsidR="00DC4E14">
        <w:t>eople</w:t>
      </w:r>
      <w:r w:rsidR="00CA2F7C">
        <w:t xml:space="preserve"> </w:t>
      </w:r>
      <w:r w:rsidR="00576B88">
        <w:t>through</w:t>
      </w:r>
      <w:r w:rsidR="00CA2F7C">
        <w:t xml:space="preserve"> internal migration</w:t>
      </w:r>
      <w:r w:rsidR="002207B0">
        <w:t xml:space="preserve"> mainly</w:t>
      </w:r>
      <w:r w:rsidR="00576B88">
        <w:t xml:space="preserve"> from rural areas</w:t>
      </w:r>
      <w:r w:rsidR="00D6601F">
        <w:t>. As more people move to these urban centres</w:t>
      </w:r>
      <w:r w:rsidR="005E38A2">
        <w:t xml:space="preserve"> and start families</w:t>
      </w:r>
      <w:r w:rsidR="00D6601F">
        <w:t xml:space="preserve">, the population continues to grow through both </w:t>
      </w:r>
      <w:r w:rsidR="005E38A2">
        <w:t>migration and natural increase.</w:t>
      </w:r>
      <w:r w:rsidR="005F1D05">
        <w:t xml:space="preserve"> </w:t>
      </w:r>
      <w:r w:rsidR="00AB201C">
        <w:t>T</w:t>
      </w:r>
      <w:r w:rsidR="0076611D">
        <w:t>h</w:t>
      </w:r>
      <w:r w:rsidR="00B84A1F">
        <w:t>is</w:t>
      </w:r>
      <w:r w:rsidR="0076611D">
        <w:t xml:space="preserve"> </w:t>
      </w:r>
      <w:r w:rsidR="00B84A1F" w:rsidRPr="00B84A1F">
        <w:t>rapid urban growth creates several challenges, including traffic congestion, air pollution, shortages of housing, and difficulties managing waste.</w:t>
      </w:r>
    </w:p>
    <w:p w14:paraId="19C122D5" w14:textId="446F8763" w:rsidR="009E0B91" w:rsidRDefault="009E0B91"/>
    <w:p w14:paraId="459B0072" w14:textId="15593133" w:rsidR="004B518F" w:rsidRDefault="004B518F" w:rsidP="001A379C">
      <w:pPr>
        <w:jc w:val="both"/>
      </w:pPr>
      <w:r>
        <w:t>Wa</w:t>
      </w:r>
      <w:r w:rsidR="00916F4E">
        <w:t xml:space="preserve">ste management </w:t>
      </w:r>
    </w:p>
    <w:p w14:paraId="0D17548A" w14:textId="77777777" w:rsidR="00916F4E" w:rsidRDefault="00916F4E" w:rsidP="001A379C">
      <w:pPr>
        <w:jc w:val="both"/>
      </w:pPr>
    </w:p>
    <w:p w14:paraId="0872EBA1" w14:textId="5B11B686" w:rsidR="0076611D" w:rsidRDefault="00653E77" w:rsidP="001A379C">
      <w:pPr>
        <w:jc w:val="both"/>
      </w:pPr>
      <w:r>
        <w:t xml:space="preserve">Nigeria’s </w:t>
      </w:r>
      <w:r w:rsidR="00026F98">
        <w:t xml:space="preserve">National Policy on </w:t>
      </w:r>
      <w:r>
        <w:t xml:space="preserve">Solid </w:t>
      </w:r>
      <w:r w:rsidR="00026F98">
        <w:t>Waste</w:t>
      </w:r>
      <w:r w:rsidR="009E26D8">
        <w:t xml:space="preserve"> (2020)</w:t>
      </w:r>
      <w:r w:rsidR="00CF7A53">
        <w:rPr>
          <w:rStyle w:val="FootnoteReference"/>
        </w:rPr>
        <w:footnoteReference w:id="7"/>
      </w:r>
      <w:r>
        <w:t xml:space="preserve"> states that </w:t>
      </w:r>
      <w:r w:rsidR="003C2E9B">
        <w:t>‘</w:t>
      </w:r>
      <w:r w:rsidR="009E26D8">
        <w:t>Nigeria produces a large volume of solid waste out of which less than 20% is collected through a formal system</w:t>
      </w:r>
      <w:r w:rsidR="00FC70CF">
        <w:t>’</w:t>
      </w:r>
      <w:r w:rsidR="009A44CD">
        <w:t xml:space="preserve">. </w:t>
      </w:r>
      <w:r w:rsidR="00D03074" w:rsidRPr="00D03074">
        <w:t>This means that 80% of waste remains uncollected and unsorted, posing serious public health and environmental risks</w:t>
      </w:r>
      <w:r w:rsidR="00613C4B">
        <w:t xml:space="preserve"> and is a major concern for the government</w:t>
      </w:r>
      <w:r w:rsidR="00D03074" w:rsidRPr="00D03074">
        <w:t xml:space="preserve">. </w:t>
      </w:r>
      <w:r w:rsidR="00D2539E">
        <w:t xml:space="preserve">However, with </w:t>
      </w:r>
      <w:r w:rsidR="00D22F1B">
        <w:t>support of private funding, NGOs and other organisation</w:t>
      </w:r>
      <w:r w:rsidR="007F53F3">
        <w:t>s</w:t>
      </w:r>
      <w:r w:rsidR="00046D1D">
        <w:t xml:space="preserve"> such as </w:t>
      </w:r>
      <w:r w:rsidR="00493D18">
        <w:t>Tearfund</w:t>
      </w:r>
      <w:r w:rsidR="00493D18">
        <w:rPr>
          <w:rStyle w:val="FootnoteReference"/>
        </w:rPr>
        <w:footnoteReference w:id="8"/>
      </w:r>
      <w:r w:rsidR="00493D18">
        <w:t>,</w:t>
      </w:r>
      <w:r w:rsidR="003536E7">
        <w:t xml:space="preserve"> </w:t>
      </w:r>
      <w:r w:rsidR="007F53F3">
        <w:t>a</w:t>
      </w:r>
      <w:r w:rsidR="00D22F1B">
        <w:t xml:space="preserve"> policy has been </w:t>
      </w:r>
      <w:r w:rsidR="007B4D53">
        <w:t>developed to help tackl</w:t>
      </w:r>
      <w:r w:rsidR="007839ED">
        <w:t>e</w:t>
      </w:r>
      <w:r w:rsidR="007B4D53">
        <w:t xml:space="preserve"> the solid waste issue and </w:t>
      </w:r>
      <w:r w:rsidR="001A379C">
        <w:t>create</w:t>
      </w:r>
      <w:r w:rsidR="007B4D53">
        <w:t xml:space="preserve"> a national approach to a cleaner future for the country. </w:t>
      </w:r>
    </w:p>
    <w:p w14:paraId="0B4C801B" w14:textId="77777777" w:rsidR="00E878B2" w:rsidRDefault="00E878B2" w:rsidP="001A379C">
      <w:pPr>
        <w:jc w:val="both"/>
      </w:pPr>
    </w:p>
    <w:p w14:paraId="485F2AF0" w14:textId="26951930" w:rsidR="00E878B2" w:rsidRDefault="00E878B2" w:rsidP="001A379C">
      <w:pPr>
        <w:jc w:val="both"/>
      </w:pPr>
      <w:r>
        <w:rPr>
          <w:noProof/>
        </w:rPr>
        <w:drawing>
          <wp:inline distT="0" distB="0" distL="0" distR="0" wp14:anchorId="40F42034" wp14:editId="081F5345">
            <wp:extent cx="5991707" cy="3994471"/>
            <wp:effectExtent l="0" t="0" r="9525" b="6350"/>
            <wp:docPr id="294408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08172"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91707" cy="3994471"/>
                    </a:xfrm>
                    <a:prstGeom prst="rect">
                      <a:avLst/>
                    </a:prstGeom>
                  </pic:spPr>
                </pic:pic>
              </a:graphicData>
            </a:graphic>
          </wp:inline>
        </w:drawing>
      </w:r>
    </w:p>
    <w:p w14:paraId="159EB11E" w14:textId="77777777" w:rsidR="0009505C" w:rsidRDefault="0009505C" w:rsidP="001A379C">
      <w:pPr>
        <w:jc w:val="both"/>
      </w:pPr>
    </w:p>
    <w:p w14:paraId="4ED94243" w14:textId="0CA79F80" w:rsidR="00E878B2" w:rsidRDefault="00E878B2" w:rsidP="001A379C">
      <w:pPr>
        <w:jc w:val="both"/>
      </w:pPr>
      <w:r>
        <w:t>Figure</w:t>
      </w:r>
      <w:r w:rsidR="00AB5354">
        <w:t xml:space="preserve"> 5</w:t>
      </w:r>
      <w:r>
        <w:t>:</w:t>
      </w:r>
      <w:r w:rsidR="00AE5436">
        <w:t xml:space="preserve"> </w:t>
      </w:r>
      <w:r w:rsidR="008B0647">
        <w:t>Waste collection in Nigeria. Image Credit:</w:t>
      </w:r>
      <w:r w:rsidR="00AE5436">
        <w:t xml:space="preserve"> </w:t>
      </w:r>
      <w:r w:rsidR="0009505C" w:rsidRPr="0009505C">
        <w:t>Fatima Yusuf</w:t>
      </w:r>
      <w:r w:rsidR="0009505C">
        <w:t xml:space="preserve">, </w:t>
      </w:r>
      <w:r w:rsidR="00AE5436">
        <w:t>Pexels</w:t>
      </w:r>
    </w:p>
    <w:p w14:paraId="61AAD56F" w14:textId="77777777" w:rsidR="00A2384D" w:rsidRPr="00E878B2" w:rsidRDefault="00A2384D" w:rsidP="001A379C">
      <w:pPr>
        <w:jc w:val="both"/>
      </w:pPr>
    </w:p>
    <w:p w14:paraId="3045A974" w14:textId="77777777" w:rsidR="0009505C" w:rsidRDefault="0009505C">
      <w:r>
        <w:br w:type="page"/>
      </w:r>
    </w:p>
    <w:p w14:paraId="1F699EE2" w14:textId="03FD878C" w:rsidR="007B55D9" w:rsidRDefault="007B55D9" w:rsidP="001A379C">
      <w:pPr>
        <w:jc w:val="both"/>
      </w:pPr>
      <w:r>
        <w:lastRenderedPageBreak/>
        <w:t>Traffi</w:t>
      </w:r>
      <w:r w:rsidR="003974E3">
        <w:t>c congestion</w:t>
      </w:r>
    </w:p>
    <w:p w14:paraId="6E038DF2" w14:textId="77777777" w:rsidR="007B55D9" w:rsidRDefault="007B55D9" w:rsidP="001A379C">
      <w:pPr>
        <w:jc w:val="both"/>
      </w:pPr>
    </w:p>
    <w:p w14:paraId="6959A0F0" w14:textId="2AAFA91A" w:rsidR="00294388" w:rsidRDefault="00C206AF" w:rsidP="001A379C">
      <w:pPr>
        <w:jc w:val="both"/>
      </w:pPr>
      <w:r w:rsidRPr="00C206AF">
        <w:t xml:space="preserve">Traffic congestion in Nigeria’s urban centres is a major issue, </w:t>
      </w:r>
      <w:r w:rsidR="0042776E">
        <w:t>worsened</w:t>
      </w:r>
      <w:r w:rsidRPr="00C206AF">
        <w:t xml:space="preserve"> by limited infrastructure investment, small road networks, and a lack of alternative transport options. Commuters often spend hours in gridlocked traffic, impacting both mental health and air quality due to increased vehicle emissions. To address this, plans are underway to expand and improve road networks, introduce dedicated bus lanes, and</w:t>
      </w:r>
      <w:r>
        <w:t>, in the case of Lagos,</w:t>
      </w:r>
      <w:r w:rsidRPr="00C206AF">
        <w:t xml:space="preserve"> develop rapid transit systems</w:t>
      </w:r>
      <w:r>
        <w:t xml:space="preserve">. </w:t>
      </w:r>
      <w:r w:rsidRPr="00C206AF">
        <w:t>These efforts aim to ease congestion and moderni</w:t>
      </w:r>
      <w:r w:rsidR="007C33A6">
        <w:t>s</w:t>
      </w:r>
      <w:r w:rsidRPr="00C206AF">
        <w:t>e urban infrastructure.</w:t>
      </w:r>
    </w:p>
    <w:p w14:paraId="2BC9A9B6" w14:textId="77777777" w:rsidR="00FB0F34" w:rsidRDefault="00FB0F34" w:rsidP="001A379C">
      <w:pPr>
        <w:jc w:val="both"/>
      </w:pPr>
    </w:p>
    <w:p w14:paraId="4420E337" w14:textId="25D5E14C" w:rsidR="00FB0F34" w:rsidRDefault="00DD11C1" w:rsidP="001A379C">
      <w:pPr>
        <w:jc w:val="both"/>
      </w:pPr>
      <w:r>
        <w:rPr>
          <w:noProof/>
        </w:rPr>
        <w:drawing>
          <wp:inline distT="0" distB="0" distL="0" distR="0" wp14:anchorId="1930F1FC" wp14:editId="0616D8F5">
            <wp:extent cx="6120765" cy="4080510"/>
            <wp:effectExtent l="0" t="0" r="0" b="0"/>
            <wp:docPr id="1430680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80371" name="Picture 14306803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347EAD17" w14:textId="77777777" w:rsidR="00FB0F34" w:rsidRDefault="00FB0F34" w:rsidP="001A379C">
      <w:pPr>
        <w:jc w:val="both"/>
      </w:pPr>
    </w:p>
    <w:p w14:paraId="767A6D96" w14:textId="41B176AE" w:rsidR="00FB0F34" w:rsidRDefault="00FB0F34" w:rsidP="00FB0F34">
      <w:pPr>
        <w:jc w:val="both"/>
      </w:pPr>
      <w:r>
        <w:t xml:space="preserve">Figure 6: </w:t>
      </w:r>
      <w:r w:rsidR="0033522D">
        <w:t xml:space="preserve">Busy street with traffic congestion in Nigeria. Image Credit: </w:t>
      </w:r>
      <w:r w:rsidR="008826BE" w:rsidRPr="008826BE">
        <w:t>Meshack Emmanuel Kazanshyi</w:t>
      </w:r>
      <w:r w:rsidR="008826BE">
        <w:t>, Pexels</w:t>
      </w:r>
    </w:p>
    <w:p w14:paraId="5C0E4019" w14:textId="77777777" w:rsidR="00C206AF" w:rsidRDefault="00C206AF" w:rsidP="001A379C">
      <w:pPr>
        <w:jc w:val="both"/>
      </w:pPr>
    </w:p>
    <w:p w14:paraId="78172F47" w14:textId="2BDF94BB" w:rsidR="00C206AF" w:rsidRDefault="00C206AF" w:rsidP="001A379C">
      <w:pPr>
        <w:jc w:val="both"/>
      </w:pPr>
      <w:r>
        <w:t xml:space="preserve">Housing </w:t>
      </w:r>
    </w:p>
    <w:p w14:paraId="0AEA0CA7" w14:textId="77777777" w:rsidR="007F4DE4" w:rsidRDefault="007F4DE4" w:rsidP="001A379C">
      <w:pPr>
        <w:jc w:val="both"/>
      </w:pPr>
    </w:p>
    <w:p w14:paraId="52DB40BB" w14:textId="29D8BD4B" w:rsidR="001E3B87" w:rsidRDefault="00EA2A19" w:rsidP="001A379C">
      <w:pPr>
        <w:jc w:val="both"/>
      </w:pPr>
      <w:r>
        <w:t xml:space="preserve">Nigeria faces a housing deficit of an estimated 17 million </w:t>
      </w:r>
      <w:r w:rsidR="0020782B">
        <w:t>units</w:t>
      </w:r>
      <w:r w:rsidR="0020782B">
        <w:rPr>
          <w:rStyle w:val="FootnoteReference"/>
        </w:rPr>
        <w:footnoteReference w:id="9"/>
      </w:r>
      <w:r w:rsidR="00CA6616">
        <w:t xml:space="preserve">. </w:t>
      </w:r>
      <w:r w:rsidR="008142B3">
        <w:t>The lack of affor</w:t>
      </w:r>
      <w:r w:rsidR="00ED5850">
        <w:t xml:space="preserve">dable (and available) housing across Nigeria has resulted in </w:t>
      </w:r>
      <w:r w:rsidR="008B0755">
        <w:t xml:space="preserve">the </w:t>
      </w:r>
      <w:r w:rsidR="0038635F">
        <w:t xml:space="preserve">creation of </w:t>
      </w:r>
      <w:r w:rsidR="00ED5850">
        <w:t>densely populated, informal settlements</w:t>
      </w:r>
      <w:r w:rsidR="00B93DB2">
        <w:t xml:space="preserve">, many of which lack access to portable </w:t>
      </w:r>
      <w:r w:rsidR="00226873">
        <w:t xml:space="preserve">(piped) clean water, sanitation services and reliable electricity. </w:t>
      </w:r>
      <w:r w:rsidR="001D66FE">
        <w:t>Coupled with the reliance on imported building materials and inadequate infrastruct</w:t>
      </w:r>
      <w:r w:rsidR="00CA6616">
        <w:t>ure</w:t>
      </w:r>
      <w:r w:rsidR="00D11598">
        <w:t>,</w:t>
      </w:r>
      <w:r w:rsidR="00CA6616">
        <w:t xml:space="preserve"> </w:t>
      </w:r>
      <w:r w:rsidR="00A277A2">
        <w:t>housing issues present</w:t>
      </w:r>
      <w:r w:rsidR="00F45878">
        <w:t xml:space="preserve"> </w:t>
      </w:r>
      <w:r w:rsidR="00CA6616">
        <w:t>significant challenge</w:t>
      </w:r>
      <w:r w:rsidR="00560711">
        <w:t>s</w:t>
      </w:r>
      <w:r w:rsidR="00CA6616">
        <w:t xml:space="preserve"> for both </w:t>
      </w:r>
      <w:r w:rsidR="0062197F">
        <w:t>Federal</w:t>
      </w:r>
      <w:r w:rsidR="00CA6616">
        <w:t xml:space="preserve"> and </w:t>
      </w:r>
      <w:r w:rsidR="0062197F">
        <w:t>State G</w:t>
      </w:r>
      <w:r w:rsidR="00CA6616">
        <w:t>overnments.</w:t>
      </w:r>
      <w:r w:rsidR="00CE648B">
        <w:t xml:space="preserve"> </w:t>
      </w:r>
    </w:p>
    <w:p w14:paraId="0C6B0D51" w14:textId="77777777" w:rsidR="003B5E65" w:rsidRDefault="003B5E65" w:rsidP="001A379C">
      <w:pPr>
        <w:jc w:val="both"/>
      </w:pPr>
    </w:p>
    <w:p w14:paraId="001E68D8" w14:textId="4456B04A" w:rsidR="00DB15FF" w:rsidRDefault="00BA42F2" w:rsidP="008826BE">
      <w:pPr>
        <w:jc w:val="both"/>
        <w:rPr>
          <w:rFonts w:cs="Arial"/>
          <w:b/>
          <w:bCs/>
          <w:kern w:val="32"/>
          <w:sz w:val="24"/>
          <w:szCs w:val="32"/>
        </w:rPr>
      </w:pPr>
      <w:r w:rsidRPr="00BA42F2">
        <w:t>Despite national housing program</w:t>
      </w:r>
      <w:r w:rsidR="00380C0A">
        <w:t>mes</w:t>
      </w:r>
      <w:r w:rsidRPr="00BA42F2">
        <w:t xml:space="preserve"> dating back to the 1960s, successive governments have struggled to address the crisis.</w:t>
      </w:r>
      <w:r>
        <w:t xml:space="preserve"> </w:t>
      </w:r>
      <w:r w:rsidR="00495CD5">
        <w:t>Therefore, there are calls to intro</w:t>
      </w:r>
      <w:r w:rsidR="00D744AD">
        <w:t xml:space="preserve">duce a national </w:t>
      </w:r>
      <w:r>
        <w:t>g</w:t>
      </w:r>
      <w:r w:rsidR="00D744AD">
        <w:t>overnment</w:t>
      </w:r>
      <w:r>
        <w:t>-</w:t>
      </w:r>
      <w:r w:rsidR="00D744AD">
        <w:t>led viable mortgage scheme to enable</w:t>
      </w:r>
      <w:r w:rsidR="00060138">
        <w:t xml:space="preserve"> more of the population (not just the top 1% high-income earners) </w:t>
      </w:r>
      <w:r w:rsidR="00947798">
        <w:t xml:space="preserve">to </w:t>
      </w:r>
      <w:r w:rsidR="00060138">
        <w:t xml:space="preserve">access </w:t>
      </w:r>
      <w:r w:rsidR="00926C2D">
        <w:t xml:space="preserve">affordable housing. </w:t>
      </w:r>
      <w:r w:rsidR="00CC6B35" w:rsidRPr="00CC6B35">
        <w:t xml:space="preserve">Additionally, </w:t>
      </w:r>
      <w:r w:rsidR="00947798">
        <w:t>using</w:t>
      </w:r>
      <w:r w:rsidR="00CC6B35" w:rsidRPr="00CC6B35">
        <w:t xml:space="preserve"> locally sourced building materials</w:t>
      </w:r>
      <w:r w:rsidR="00CC6B35">
        <w:t xml:space="preserve"> - </w:t>
      </w:r>
      <w:r w:rsidR="00CC6B35" w:rsidRPr="00CC6B35">
        <w:t>such as cement from factories in Calabar, Sokoto, and Shagamu</w:t>
      </w:r>
      <w:r w:rsidR="00CC6B35">
        <w:t xml:space="preserve"> - </w:t>
      </w:r>
      <w:r w:rsidR="00CC6B35" w:rsidRPr="00CC6B35">
        <w:t>could help reduce construction costs and improve housing affordability.</w:t>
      </w:r>
      <w:r w:rsidR="00DB15FF">
        <w:br w:type="page"/>
      </w:r>
    </w:p>
    <w:p w14:paraId="70AD8A75" w14:textId="0E8ADBC9" w:rsidR="00E94477" w:rsidRDefault="00671257" w:rsidP="001A379C">
      <w:pPr>
        <w:pStyle w:val="Heading1"/>
        <w:jc w:val="both"/>
      </w:pPr>
      <w:r>
        <w:lastRenderedPageBreak/>
        <w:t>Investment</w:t>
      </w:r>
    </w:p>
    <w:p w14:paraId="5D7A4CA4" w14:textId="477E0E66" w:rsidR="001A03F9" w:rsidRDefault="00F555FE" w:rsidP="00F555FE">
      <w:pPr>
        <w:jc w:val="both"/>
      </w:pPr>
      <w:r w:rsidRPr="00F555FE">
        <w:t>Nigeria is Africa's third-largest host economy for FDI</w:t>
      </w:r>
      <w:r w:rsidR="00D11598">
        <w:t xml:space="preserve"> (foreign direct investment)</w:t>
      </w:r>
      <w:r w:rsidR="00AE6792">
        <w:rPr>
          <w:rStyle w:val="FootnoteReference"/>
        </w:rPr>
        <w:footnoteReference w:id="10"/>
      </w:r>
      <w:r w:rsidRPr="00F555FE">
        <w:t>, after Egypt and Ethiopia, attracting investments in hydrocarbons, energy, and construction</w:t>
      </w:r>
      <w:r w:rsidR="002B1916">
        <w:t xml:space="preserve"> from both governments and TNCs</w:t>
      </w:r>
      <w:r w:rsidR="006A51E5">
        <w:t xml:space="preserve"> (transnational corporations)</w:t>
      </w:r>
      <w:r w:rsidRPr="00F555FE">
        <w:t xml:space="preserve">. </w:t>
      </w:r>
      <w:r w:rsidR="003B5BDF">
        <w:t>Although</w:t>
      </w:r>
      <w:r w:rsidRPr="00F555FE">
        <w:t xml:space="preserve"> 2022</w:t>
      </w:r>
      <w:r w:rsidR="003B5BDF">
        <w:t xml:space="preserve"> saw a </w:t>
      </w:r>
      <w:r w:rsidRPr="00F555FE">
        <w:t>negative</w:t>
      </w:r>
      <w:r w:rsidR="00483BBE">
        <w:t xml:space="preserve"> FDI flow</w:t>
      </w:r>
      <w:r w:rsidRPr="00F555FE">
        <w:t xml:space="preserve"> (-$187 million)</w:t>
      </w:r>
      <w:r w:rsidR="00483BBE">
        <w:t>, new</w:t>
      </w:r>
      <w:r w:rsidRPr="00F555FE">
        <w:t xml:space="preserve"> project announcements rose by 24%</w:t>
      </w:r>
      <w:r w:rsidR="00E56258">
        <w:t xml:space="preserve"> in the same year</w:t>
      </w:r>
      <w:r w:rsidRPr="00F555FE">
        <w:t xml:space="preserve">. </w:t>
      </w:r>
    </w:p>
    <w:p w14:paraId="688C64F9" w14:textId="77777777" w:rsidR="001A03F9" w:rsidRDefault="001A03F9" w:rsidP="00F555FE">
      <w:pPr>
        <w:jc w:val="both"/>
      </w:pPr>
    </w:p>
    <w:p w14:paraId="0BB8E787" w14:textId="47CA9A2D" w:rsidR="00F555FE" w:rsidRDefault="00F555FE" w:rsidP="00F555FE">
      <w:pPr>
        <w:jc w:val="both"/>
      </w:pPr>
      <w:r w:rsidRPr="00F555FE">
        <w:t>Major projects include Airtel</w:t>
      </w:r>
      <w:r w:rsidR="00ED4020">
        <w:t>’s</w:t>
      </w:r>
      <w:r w:rsidR="00F32E46">
        <w:t xml:space="preserve"> (</w:t>
      </w:r>
      <w:r w:rsidR="007E49DD" w:rsidRPr="007E49DD">
        <w:t>India's leading telecom provider</w:t>
      </w:r>
      <w:r w:rsidR="00F32E46">
        <w:t>) investment in a</w:t>
      </w:r>
      <w:r w:rsidRPr="00F555FE">
        <w:t xml:space="preserve"> $731 million data </w:t>
      </w:r>
      <w:r w:rsidR="001A03F9" w:rsidRPr="00F555FE">
        <w:t>centre</w:t>
      </w:r>
      <w:r w:rsidR="00F32E46">
        <w:t xml:space="preserve"> </w:t>
      </w:r>
      <w:r w:rsidR="00690B89">
        <w:t>in Lekki</w:t>
      </w:r>
      <w:r w:rsidRPr="00F555FE">
        <w:t xml:space="preserve"> and Sun Africa's </w:t>
      </w:r>
      <w:r w:rsidR="0094767B">
        <w:t xml:space="preserve">(Clean Energy Solutions) </w:t>
      </w:r>
      <w:r w:rsidRPr="00F555FE">
        <w:t>$1.8 billion solar power and battery facility.</w:t>
      </w:r>
    </w:p>
    <w:p w14:paraId="511888B1" w14:textId="77777777" w:rsidR="00BE3763" w:rsidRDefault="00BE3763" w:rsidP="00F555FE">
      <w:pPr>
        <w:jc w:val="both"/>
      </w:pPr>
    </w:p>
    <w:p w14:paraId="367A2F92" w14:textId="26DC8703" w:rsidR="00EF6B7D" w:rsidRDefault="00EF6B7D" w:rsidP="00F555FE">
      <w:pPr>
        <w:jc w:val="both"/>
      </w:pPr>
      <w:r>
        <w:rPr>
          <w:noProof/>
        </w:rPr>
        <w:drawing>
          <wp:inline distT="0" distB="0" distL="0" distR="0" wp14:anchorId="75344079" wp14:editId="74E00813">
            <wp:extent cx="5979580" cy="2985971"/>
            <wp:effectExtent l="0" t="0" r="2540" b="5080"/>
            <wp:docPr id="1674657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57749"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979580" cy="2985971"/>
                    </a:xfrm>
                    <a:prstGeom prst="rect">
                      <a:avLst/>
                    </a:prstGeom>
                  </pic:spPr>
                </pic:pic>
              </a:graphicData>
            </a:graphic>
          </wp:inline>
        </w:drawing>
      </w:r>
    </w:p>
    <w:p w14:paraId="3D784E10" w14:textId="51C1AF18" w:rsidR="0049408D" w:rsidRDefault="00EF6B7D" w:rsidP="00F555FE">
      <w:pPr>
        <w:jc w:val="both"/>
      </w:pPr>
      <w:r>
        <w:t xml:space="preserve">Figure </w:t>
      </w:r>
      <w:r w:rsidR="000A7609">
        <w:t>7</w:t>
      </w:r>
      <w:r>
        <w:t xml:space="preserve">: </w:t>
      </w:r>
      <w:proofErr w:type="spellStart"/>
      <w:r w:rsidR="00912D5A" w:rsidRPr="00912D5A">
        <w:rPr>
          <w:lang w:val="en"/>
        </w:rPr>
        <w:t>Ashama</w:t>
      </w:r>
      <w:proofErr w:type="spellEnd"/>
      <w:r w:rsidR="00912D5A" w:rsidRPr="00912D5A">
        <w:rPr>
          <w:lang w:val="en"/>
        </w:rPr>
        <w:t xml:space="preserve"> Solar Power Station</w:t>
      </w:r>
      <w:r w:rsidR="00912D5A">
        <w:t xml:space="preserve">. </w:t>
      </w:r>
      <w:r w:rsidR="00776218" w:rsidRPr="00776218">
        <w:t>Newtrains, via Wikimedia Commons</w:t>
      </w:r>
      <w:r w:rsidR="00912D5A">
        <w:t>.</w:t>
      </w:r>
      <w:r w:rsidR="00912D5A" w:rsidRPr="00912D5A">
        <w:t xml:space="preserve"> </w:t>
      </w:r>
      <w:r w:rsidR="00912D5A">
        <w:t>C</w:t>
      </w:r>
      <w:r w:rsidR="00912D5A" w:rsidRPr="00776218">
        <w:t>C BY-SA 3.0</w:t>
      </w:r>
    </w:p>
    <w:p w14:paraId="24974ABB" w14:textId="77777777" w:rsidR="00912D5A" w:rsidRPr="00F555FE" w:rsidRDefault="00912D5A" w:rsidP="00F555FE">
      <w:pPr>
        <w:jc w:val="both"/>
      </w:pPr>
    </w:p>
    <w:p w14:paraId="4F96EAE7" w14:textId="72E9106B" w:rsidR="00F555FE" w:rsidRDefault="00F555FE" w:rsidP="00F555FE">
      <w:pPr>
        <w:jc w:val="both"/>
      </w:pPr>
      <w:r w:rsidRPr="00F555FE">
        <w:t>The country’s total FDI stock stands at $88.2 billion (18.5% of GDP), with oil and gas as the dominant sector, followed by telecommunications, manufacturing, real estate, and agriculture. The UK remains a key investor, while China has increased its presence in infrastructure. The U</w:t>
      </w:r>
      <w:r w:rsidR="00133FD8">
        <w:t>nited States</w:t>
      </w:r>
      <w:r w:rsidRPr="00F555FE">
        <w:t xml:space="preserve"> is also a major player, particularly in oil and gas. </w:t>
      </w:r>
    </w:p>
    <w:p w14:paraId="67385AB1" w14:textId="77777777" w:rsidR="00901CF6" w:rsidRPr="00F555FE" w:rsidRDefault="00901CF6" w:rsidP="00F555FE">
      <w:pPr>
        <w:jc w:val="both"/>
      </w:pPr>
    </w:p>
    <w:p w14:paraId="18ED6C7D" w14:textId="3D88E15E" w:rsidR="00447F67" w:rsidRDefault="00F555FE" w:rsidP="00EF6B7D">
      <w:pPr>
        <w:jc w:val="both"/>
      </w:pPr>
      <w:r w:rsidRPr="00F555FE">
        <w:t>Nigeria aims to reduce its oil dependence by developing a competitive manufacturing sector. Key advantages include a partially privati</w:t>
      </w:r>
      <w:r w:rsidR="004D7A0B">
        <w:t>s</w:t>
      </w:r>
      <w:r w:rsidRPr="00F555FE">
        <w:t xml:space="preserve">ed economy, a </w:t>
      </w:r>
      <w:r w:rsidR="004D7A0B" w:rsidRPr="00F555FE">
        <w:t>favourable</w:t>
      </w:r>
      <w:r w:rsidRPr="00F555FE">
        <w:t xml:space="preserve"> tax system, rich natural resources, and low </w:t>
      </w:r>
      <w:r w:rsidR="004D7A0B" w:rsidRPr="00F555FE">
        <w:t>labour</w:t>
      </w:r>
      <w:r w:rsidRPr="00F555FE">
        <w:t xml:space="preserve"> costs. However, corruption, political instability, security issues, weak infrastructure, and bureaucratic hurdles limit FDI potential. </w:t>
      </w:r>
    </w:p>
    <w:p w14:paraId="7C976CE4" w14:textId="77777777" w:rsidR="00133FD8" w:rsidRDefault="00133FD8" w:rsidP="00EF6B7D">
      <w:pPr>
        <w:jc w:val="both"/>
        <w:rPr>
          <w:rFonts w:cs="Arial"/>
          <w:b/>
          <w:bCs/>
          <w:kern w:val="32"/>
          <w:sz w:val="24"/>
          <w:szCs w:val="32"/>
        </w:rPr>
      </w:pPr>
    </w:p>
    <w:p w14:paraId="29BCDACE" w14:textId="77777777" w:rsidR="00912D5A" w:rsidRDefault="00912D5A">
      <w:pPr>
        <w:rPr>
          <w:rFonts w:cs="Arial"/>
          <w:b/>
          <w:bCs/>
          <w:kern w:val="32"/>
          <w:sz w:val="24"/>
          <w:szCs w:val="32"/>
        </w:rPr>
      </w:pPr>
      <w:r>
        <w:br w:type="page"/>
      </w:r>
    </w:p>
    <w:p w14:paraId="2A46CE39" w14:textId="5B1AAF1D" w:rsidR="00671257" w:rsidRDefault="00671257" w:rsidP="001A379C">
      <w:pPr>
        <w:pStyle w:val="Heading1"/>
        <w:jc w:val="both"/>
      </w:pPr>
      <w:r>
        <w:lastRenderedPageBreak/>
        <w:t xml:space="preserve">Activities </w:t>
      </w:r>
    </w:p>
    <w:p w14:paraId="796229AF" w14:textId="4851DA27" w:rsidR="00671257" w:rsidRDefault="0094726F" w:rsidP="001A379C">
      <w:pPr>
        <w:jc w:val="both"/>
      </w:pPr>
      <w:r>
        <w:t xml:space="preserve">1. Use the </w:t>
      </w:r>
      <w:r w:rsidR="000620DE">
        <w:t xml:space="preserve">following </w:t>
      </w:r>
      <w:hyperlink r:id="rId26" w:history="1">
        <w:r w:rsidR="000620DE" w:rsidRPr="0056624B">
          <w:rPr>
            <w:rStyle w:val="Hyperlink"/>
          </w:rPr>
          <w:t>link</w:t>
        </w:r>
      </w:hyperlink>
      <w:r w:rsidR="000620DE">
        <w:t xml:space="preserve"> to read about the </w:t>
      </w:r>
      <w:r w:rsidR="0056624B">
        <w:t xml:space="preserve">climatic and cultural range in Nigeria. </w:t>
      </w:r>
      <w:r w:rsidR="00DD561B">
        <w:t>Find or draw an outline of Nigeria then add the following</w:t>
      </w:r>
      <w:r w:rsidR="00F3014C">
        <w:t>:</w:t>
      </w:r>
    </w:p>
    <w:p w14:paraId="65B96762" w14:textId="77777777" w:rsidR="001712F9" w:rsidRDefault="001712F9" w:rsidP="001712F9">
      <w:pPr>
        <w:jc w:val="both"/>
      </w:pPr>
    </w:p>
    <w:p w14:paraId="637E67BE" w14:textId="14C01676" w:rsidR="00F3014C" w:rsidRDefault="00F3014C" w:rsidP="001712F9">
      <w:pPr>
        <w:jc w:val="both"/>
      </w:pPr>
      <w:r>
        <w:t>a. The location of Lagos and Abuja</w:t>
      </w:r>
      <w:r w:rsidR="00C36C1A">
        <w:t xml:space="preserve">. </w:t>
      </w:r>
    </w:p>
    <w:p w14:paraId="107DC3ED" w14:textId="282A6A03" w:rsidR="00C36C1A" w:rsidRDefault="00C36C1A" w:rsidP="001712F9">
      <w:pPr>
        <w:jc w:val="both"/>
      </w:pPr>
      <w:r>
        <w:t xml:space="preserve">b. </w:t>
      </w:r>
      <w:r w:rsidR="001A39AB">
        <w:t>A</w:t>
      </w:r>
      <w:r w:rsidR="002E7B9F">
        <w:t>nnotations</w:t>
      </w:r>
      <w:r w:rsidR="00E97368">
        <w:t xml:space="preserve"> identifying the </w:t>
      </w:r>
      <w:r w:rsidR="002E7B9F">
        <w:t xml:space="preserve">main climatic regions. </w:t>
      </w:r>
    </w:p>
    <w:p w14:paraId="2EB27645" w14:textId="7E31B0F4" w:rsidR="002E7B9F" w:rsidRDefault="002E7B9F" w:rsidP="001712F9">
      <w:pPr>
        <w:jc w:val="both"/>
      </w:pPr>
      <w:r>
        <w:t xml:space="preserve">c. </w:t>
      </w:r>
      <w:r w:rsidR="001A39AB">
        <w:t>A</w:t>
      </w:r>
      <w:r>
        <w:t xml:space="preserve">nnotations identifying the main cultural regions. </w:t>
      </w:r>
    </w:p>
    <w:p w14:paraId="18DD2A54" w14:textId="77777777" w:rsidR="008F6F86" w:rsidRDefault="008F6F86" w:rsidP="001A379C">
      <w:pPr>
        <w:jc w:val="both"/>
      </w:pPr>
    </w:p>
    <w:p w14:paraId="592ECAF6" w14:textId="1652ECA4" w:rsidR="002E7B9F" w:rsidRDefault="002E7B9F" w:rsidP="001A379C">
      <w:pPr>
        <w:jc w:val="both"/>
      </w:pPr>
      <w:r>
        <w:t xml:space="preserve">2. </w:t>
      </w:r>
      <w:r w:rsidR="008F6F86">
        <w:t xml:space="preserve">Analyse the map you have created. </w:t>
      </w:r>
      <w:r w:rsidR="001A39AB">
        <w:t>What patterns do you notice? Is there a link between culture and climate?</w:t>
      </w:r>
    </w:p>
    <w:p w14:paraId="2E026BCC" w14:textId="77777777" w:rsidR="00B81B06" w:rsidRDefault="00B81B06" w:rsidP="001A379C">
      <w:pPr>
        <w:jc w:val="both"/>
      </w:pPr>
    </w:p>
    <w:p w14:paraId="44E89E3B" w14:textId="77777777" w:rsidR="00B81B06" w:rsidRDefault="00B81B06" w:rsidP="001A379C">
      <w:pPr>
        <w:jc w:val="both"/>
      </w:pPr>
    </w:p>
    <w:p w14:paraId="62215A44" w14:textId="06CA4F8F" w:rsidR="00B81B06" w:rsidRDefault="000A2710" w:rsidP="001A379C">
      <w:pPr>
        <w:jc w:val="both"/>
      </w:pPr>
      <w:r>
        <w:t>3</w:t>
      </w:r>
      <w:r w:rsidR="00B81B06">
        <w:t xml:space="preserve">. </w:t>
      </w:r>
      <w:r w:rsidR="008702BD">
        <w:t xml:space="preserve">Look at the </w:t>
      </w:r>
      <w:r w:rsidR="001A39AB">
        <w:t>five</w:t>
      </w:r>
      <w:r w:rsidR="001448C6">
        <w:t xml:space="preserve"> generic population pyramids below. </w:t>
      </w:r>
    </w:p>
    <w:p w14:paraId="264957E7" w14:textId="77777777" w:rsidR="0003062C" w:rsidRDefault="0003062C" w:rsidP="001A379C">
      <w:pPr>
        <w:jc w:val="both"/>
      </w:pPr>
    </w:p>
    <w:p w14:paraId="0A6CA2CC" w14:textId="438B4412" w:rsidR="001448C6" w:rsidRPr="0003062C" w:rsidRDefault="0003062C" w:rsidP="0003062C">
      <w:pPr>
        <w:jc w:val="center"/>
        <w:rPr>
          <w:u w:val="single"/>
        </w:rPr>
      </w:pPr>
      <w:r w:rsidRPr="0003062C">
        <w:rPr>
          <w:u w:val="single"/>
        </w:rPr>
        <w:t>Five Stages of Population Pyramids</w:t>
      </w:r>
    </w:p>
    <w:p w14:paraId="28FB5846" w14:textId="274C7C1E" w:rsidR="001448C6" w:rsidRDefault="00DB7479" w:rsidP="001A379C">
      <w:pPr>
        <w:jc w:val="both"/>
      </w:pPr>
      <w:r>
        <w:rPr>
          <w:noProof/>
        </w:rPr>
        <mc:AlternateContent>
          <mc:Choice Requires="wps">
            <w:drawing>
              <wp:anchor distT="45720" distB="45720" distL="114300" distR="114300" simplePos="0" relativeHeight="251658242" behindDoc="0" locked="0" layoutInCell="1" allowOverlap="1" wp14:anchorId="0FC9F032" wp14:editId="70CC0CDB">
                <wp:simplePos x="0" y="0"/>
                <wp:positionH relativeFrom="column">
                  <wp:posOffset>2607006</wp:posOffset>
                </wp:positionH>
                <wp:positionV relativeFrom="paragraph">
                  <wp:posOffset>1188085</wp:posOffset>
                </wp:positionV>
                <wp:extent cx="890546" cy="1404620"/>
                <wp:effectExtent l="0" t="0" r="5080" b="0"/>
                <wp:wrapNone/>
                <wp:docPr id="1958081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1404620"/>
                        </a:xfrm>
                        <a:prstGeom prst="rect">
                          <a:avLst/>
                        </a:prstGeom>
                        <a:solidFill>
                          <a:srgbClr val="FFFFFF"/>
                        </a:solidFill>
                        <a:ln w="9525">
                          <a:noFill/>
                          <a:miter lim="800000"/>
                          <a:headEnd/>
                          <a:tailEnd/>
                        </a:ln>
                      </wps:spPr>
                      <wps:txbx>
                        <w:txbxContent>
                          <w:p w14:paraId="6B1FF5D9" w14:textId="1C7EBB0C" w:rsidR="00E8256C" w:rsidRPr="00DB7479" w:rsidRDefault="00E8256C" w:rsidP="00E8256C">
                            <w:pPr>
                              <w:jc w:val="center"/>
                              <w:rPr>
                                <w:sz w:val="18"/>
                                <w:szCs w:val="18"/>
                              </w:rPr>
                            </w:pPr>
                            <w:r w:rsidRPr="00DB7479">
                              <w:rPr>
                                <w:sz w:val="18"/>
                                <w:szCs w:val="18"/>
                              </w:rPr>
                              <w:t>Zero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C9F032" id="_x0000_t202" coordsize="21600,21600" o:spt="202" path="m,l,21600r21600,l21600,xe">
                <v:stroke joinstyle="miter"/>
                <v:path gradientshapeok="t" o:connecttype="rect"/>
              </v:shapetype>
              <v:shape id="Text Box 2" o:spid="_x0000_s1026" type="#_x0000_t202" style="position:absolute;left:0;text-align:left;margin-left:205.3pt;margin-top:93.55pt;width:70.1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VqDA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" stroked="f">
                <v:textbox style="mso-fit-shape-to-text:t">
                  <w:txbxContent>
                    <w:p w14:paraId="6B1FF5D9" w14:textId="1C7EBB0C" w:rsidR="00E8256C" w:rsidRPr="00DB7479" w:rsidRDefault="00E8256C" w:rsidP="00E8256C">
                      <w:pPr>
                        <w:jc w:val="center"/>
                        <w:rPr>
                          <w:sz w:val="18"/>
                          <w:szCs w:val="18"/>
                        </w:rPr>
                      </w:pPr>
                      <w:r w:rsidRPr="00DB7479">
                        <w:rPr>
                          <w:sz w:val="18"/>
                          <w:szCs w:val="18"/>
                        </w:rPr>
                        <w:t>Zero Growth</w:t>
                      </w:r>
                    </w:p>
                  </w:txbxContent>
                </v:textbox>
              </v:shape>
            </w:pict>
          </mc:Fallback>
        </mc:AlternateContent>
      </w:r>
      <w:r>
        <w:rPr>
          <w:noProof/>
        </w:rPr>
        <mc:AlternateContent>
          <mc:Choice Requires="wps">
            <w:drawing>
              <wp:anchor distT="45720" distB="45720" distL="114300" distR="114300" simplePos="0" relativeHeight="251658243" behindDoc="0" locked="0" layoutInCell="1" allowOverlap="1" wp14:anchorId="5756D623" wp14:editId="3EA99A6C">
                <wp:simplePos x="0" y="0"/>
                <wp:positionH relativeFrom="column">
                  <wp:posOffset>3634436</wp:posOffset>
                </wp:positionH>
                <wp:positionV relativeFrom="paragraph">
                  <wp:posOffset>1180465</wp:posOffset>
                </wp:positionV>
                <wp:extent cx="1168400" cy="1404620"/>
                <wp:effectExtent l="0" t="0" r="0" b="0"/>
                <wp:wrapNone/>
                <wp:docPr id="938586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noFill/>
                          <a:miter lim="800000"/>
                          <a:headEnd/>
                          <a:tailEnd/>
                        </a:ln>
                      </wps:spPr>
                      <wps:txbx>
                        <w:txbxContent>
                          <w:p w14:paraId="66C5FBE4" w14:textId="335625F4" w:rsidR="00E8256C" w:rsidRPr="00DB7479" w:rsidRDefault="00E8256C" w:rsidP="00E8256C">
                            <w:pPr>
                              <w:jc w:val="center"/>
                              <w:rPr>
                                <w:sz w:val="18"/>
                                <w:szCs w:val="18"/>
                              </w:rPr>
                            </w:pPr>
                            <w:r w:rsidRPr="00DB7479">
                              <w:rPr>
                                <w:sz w:val="18"/>
                                <w:szCs w:val="18"/>
                              </w:rPr>
                              <w:t>Negative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6D623" id="_x0000_s1027" type="#_x0000_t202" style="position:absolute;left:0;text-align:left;margin-left:286.2pt;margin-top:92.95pt;width:92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" stroked="f">
                <v:textbox style="mso-fit-shape-to-text:t">
                  <w:txbxContent>
                    <w:p w14:paraId="66C5FBE4" w14:textId="335625F4" w:rsidR="00E8256C" w:rsidRPr="00DB7479" w:rsidRDefault="00E8256C" w:rsidP="00E8256C">
                      <w:pPr>
                        <w:jc w:val="center"/>
                        <w:rPr>
                          <w:sz w:val="18"/>
                          <w:szCs w:val="18"/>
                        </w:rPr>
                      </w:pPr>
                      <w:r w:rsidRPr="00DB7479">
                        <w:rPr>
                          <w:sz w:val="18"/>
                          <w:szCs w:val="18"/>
                        </w:rPr>
                        <w:t>Negative Growth</w:t>
                      </w:r>
                    </w:p>
                  </w:txbxContent>
                </v:textbox>
              </v:shape>
            </w:pict>
          </mc:Fallback>
        </mc:AlternateContent>
      </w:r>
      <w:r w:rsidR="00E8256C">
        <w:rPr>
          <w:noProof/>
        </w:rPr>
        <mc:AlternateContent>
          <mc:Choice Requires="wps">
            <w:drawing>
              <wp:anchor distT="45720" distB="45720" distL="114300" distR="114300" simplePos="0" relativeHeight="251658244" behindDoc="0" locked="0" layoutInCell="1" allowOverlap="1" wp14:anchorId="4D7878F4" wp14:editId="431005DC">
                <wp:simplePos x="0" y="0"/>
                <wp:positionH relativeFrom="column">
                  <wp:posOffset>4804852</wp:posOffset>
                </wp:positionH>
                <wp:positionV relativeFrom="paragraph">
                  <wp:posOffset>1172541</wp:posOffset>
                </wp:positionV>
                <wp:extent cx="1184744" cy="1404620"/>
                <wp:effectExtent l="0" t="0" r="0" b="7620"/>
                <wp:wrapNone/>
                <wp:docPr id="550825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44" cy="1404620"/>
                        </a:xfrm>
                        <a:prstGeom prst="rect">
                          <a:avLst/>
                        </a:prstGeom>
                        <a:solidFill>
                          <a:srgbClr val="FFFFFF"/>
                        </a:solidFill>
                        <a:ln w="9525">
                          <a:noFill/>
                          <a:miter lim="800000"/>
                          <a:headEnd/>
                          <a:tailEnd/>
                        </a:ln>
                      </wps:spPr>
                      <wps:txbx>
                        <w:txbxContent>
                          <w:p w14:paraId="2B7AEDF6" w14:textId="66F7C0C6" w:rsidR="00E8256C" w:rsidRPr="00DB7479" w:rsidRDefault="00E8256C" w:rsidP="00E8256C">
                            <w:pPr>
                              <w:jc w:val="center"/>
                              <w:rPr>
                                <w:sz w:val="18"/>
                                <w:szCs w:val="18"/>
                              </w:rPr>
                            </w:pPr>
                            <w:r w:rsidRPr="00DB7479">
                              <w:rPr>
                                <w:sz w:val="18"/>
                                <w:szCs w:val="18"/>
                              </w:rPr>
                              <w:t>Severe Negative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878F4" id="_x0000_s1028" type="#_x0000_t202" style="position:absolute;left:0;text-align:left;margin-left:378.35pt;margin-top:92.35pt;width:93.3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" stroked="f">
                <v:textbox style="mso-fit-shape-to-text:t">
                  <w:txbxContent>
                    <w:p w14:paraId="2B7AEDF6" w14:textId="66F7C0C6" w:rsidR="00E8256C" w:rsidRPr="00DB7479" w:rsidRDefault="00E8256C" w:rsidP="00E8256C">
                      <w:pPr>
                        <w:jc w:val="center"/>
                        <w:rPr>
                          <w:sz w:val="18"/>
                          <w:szCs w:val="18"/>
                        </w:rPr>
                      </w:pPr>
                      <w:r w:rsidRPr="00DB7479">
                        <w:rPr>
                          <w:sz w:val="18"/>
                          <w:szCs w:val="18"/>
                        </w:rPr>
                        <w:t>Severe Negative Growth</w:t>
                      </w:r>
                    </w:p>
                  </w:txbxContent>
                </v:textbox>
              </v:shape>
            </w:pict>
          </mc:Fallback>
        </mc:AlternateContent>
      </w:r>
      <w:r w:rsidR="00E8256C">
        <w:rPr>
          <w:noProof/>
        </w:rPr>
        <mc:AlternateContent>
          <mc:Choice Requires="wps">
            <w:drawing>
              <wp:anchor distT="45720" distB="45720" distL="114300" distR="114300" simplePos="0" relativeHeight="251658241" behindDoc="0" locked="0" layoutInCell="1" allowOverlap="1" wp14:anchorId="2068C075" wp14:editId="62261C7E">
                <wp:simplePos x="0" y="0"/>
                <wp:positionH relativeFrom="column">
                  <wp:posOffset>1361550</wp:posOffset>
                </wp:positionH>
                <wp:positionV relativeFrom="paragraph">
                  <wp:posOffset>1188085</wp:posOffset>
                </wp:positionV>
                <wp:extent cx="1097280" cy="1404620"/>
                <wp:effectExtent l="0" t="0" r="7620" b="1270"/>
                <wp:wrapNone/>
                <wp:docPr id="969357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4620"/>
                        </a:xfrm>
                        <a:prstGeom prst="rect">
                          <a:avLst/>
                        </a:prstGeom>
                        <a:solidFill>
                          <a:srgbClr val="FFFFFF"/>
                        </a:solidFill>
                        <a:ln w="9525">
                          <a:noFill/>
                          <a:miter lim="800000"/>
                          <a:headEnd/>
                          <a:tailEnd/>
                        </a:ln>
                      </wps:spPr>
                      <wps:txbx>
                        <w:txbxContent>
                          <w:p w14:paraId="6F806379" w14:textId="2B7DB27B" w:rsidR="00E8256C" w:rsidRPr="00DB7479" w:rsidRDefault="00E8256C" w:rsidP="00E8256C">
                            <w:pPr>
                              <w:jc w:val="center"/>
                              <w:rPr>
                                <w:sz w:val="18"/>
                                <w:szCs w:val="18"/>
                              </w:rPr>
                            </w:pPr>
                            <w:r w:rsidRPr="00DB7479">
                              <w:rPr>
                                <w:sz w:val="18"/>
                                <w:szCs w:val="18"/>
                              </w:rPr>
                              <w:t>Slow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8C075" id="_x0000_s1029" type="#_x0000_t202" style="position:absolute;left:0;text-align:left;margin-left:107.2pt;margin-top:93.55pt;width:86.4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mXEgIAAP4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" stroked="f">
                <v:textbox style="mso-fit-shape-to-text:t">
                  <w:txbxContent>
                    <w:p w14:paraId="6F806379" w14:textId="2B7DB27B" w:rsidR="00E8256C" w:rsidRPr="00DB7479" w:rsidRDefault="00E8256C" w:rsidP="00E8256C">
                      <w:pPr>
                        <w:jc w:val="center"/>
                        <w:rPr>
                          <w:sz w:val="18"/>
                          <w:szCs w:val="18"/>
                        </w:rPr>
                      </w:pPr>
                      <w:r w:rsidRPr="00DB7479">
                        <w:rPr>
                          <w:sz w:val="18"/>
                          <w:szCs w:val="18"/>
                        </w:rPr>
                        <w:t>Slow Growth</w:t>
                      </w:r>
                    </w:p>
                  </w:txbxContent>
                </v:textbox>
              </v:shape>
            </w:pict>
          </mc:Fallback>
        </mc:AlternateContent>
      </w:r>
      <w:r w:rsidR="00E8256C">
        <w:rPr>
          <w:noProof/>
        </w:rPr>
        <mc:AlternateContent>
          <mc:Choice Requires="wps">
            <w:drawing>
              <wp:anchor distT="45720" distB="45720" distL="114300" distR="114300" simplePos="0" relativeHeight="251658240" behindDoc="0" locked="0" layoutInCell="1" allowOverlap="1" wp14:anchorId="6D8DAA84" wp14:editId="2D8D8A10">
                <wp:simplePos x="0" y="0"/>
                <wp:positionH relativeFrom="column">
                  <wp:posOffset>200633</wp:posOffset>
                </wp:positionH>
                <wp:positionV relativeFrom="paragraph">
                  <wp:posOffset>1188306</wp:posOffset>
                </wp:positionV>
                <wp:extent cx="1097280" cy="1404620"/>
                <wp:effectExtent l="0" t="0" r="7620" b="1270"/>
                <wp:wrapNone/>
                <wp:docPr id="21140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4620"/>
                        </a:xfrm>
                        <a:prstGeom prst="rect">
                          <a:avLst/>
                        </a:prstGeom>
                        <a:solidFill>
                          <a:srgbClr val="FFFFFF"/>
                        </a:solidFill>
                        <a:ln w="9525">
                          <a:noFill/>
                          <a:miter lim="800000"/>
                          <a:headEnd/>
                          <a:tailEnd/>
                        </a:ln>
                      </wps:spPr>
                      <wps:txbx>
                        <w:txbxContent>
                          <w:p w14:paraId="5F504283" w14:textId="3FFD93A3" w:rsidR="00E8256C" w:rsidRPr="00DB7479" w:rsidRDefault="00E8256C" w:rsidP="00E8256C">
                            <w:pPr>
                              <w:jc w:val="center"/>
                              <w:rPr>
                                <w:sz w:val="18"/>
                                <w:szCs w:val="18"/>
                              </w:rPr>
                            </w:pPr>
                            <w:r w:rsidRPr="00DB7479">
                              <w:rPr>
                                <w:sz w:val="18"/>
                                <w:szCs w:val="18"/>
                              </w:rPr>
                              <w:t>Rapid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DAA84" id="_x0000_s1030" type="#_x0000_t202" style="position:absolute;left:0;text-align:left;margin-left:15.8pt;margin-top:93.55pt;width:86.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M5EgIAAP4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" stroked="f">
                <v:textbox style="mso-fit-shape-to-text:t">
                  <w:txbxContent>
                    <w:p w14:paraId="5F504283" w14:textId="3FFD93A3" w:rsidR="00E8256C" w:rsidRPr="00DB7479" w:rsidRDefault="00E8256C" w:rsidP="00E8256C">
                      <w:pPr>
                        <w:jc w:val="center"/>
                        <w:rPr>
                          <w:sz w:val="18"/>
                          <w:szCs w:val="18"/>
                        </w:rPr>
                      </w:pPr>
                      <w:r w:rsidRPr="00DB7479">
                        <w:rPr>
                          <w:sz w:val="18"/>
                          <w:szCs w:val="18"/>
                        </w:rPr>
                        <w:t>Rapid Growth</w:t>
                      </w:r>
                    </w:p>
                  </w:txbxContent>
                </v:textbox>
              </v:shape>
            </w:pict>
          </mc:Fallback>
        </mc:AlternateContent>
      </w:r>
      <w:r w:rsidR="00793368">
        <w:rPr>
          <w:noProof/>
        </w:rPr>
        <w:drawing>
          <wp:inline distT="0" distB="0" distL="0" distR="0" wp14:anchorId="2A4F4926" wp14:editId="06180E18">
            <wp:extent cx="6120765" cy="1501775"/>
            <wp:effectExtent l="0" t="0" r="0" b="3175"/>
            <wp:docPr id="1125858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58258" name="Picture 11258582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1501775"/>
                    </a:xfrm>
                    <a:prstGeom prst="rect">
                      <a:avLst/>
                    </a:prstGeom>
                  </pic:spPr>
                </pic:pic>
              </a:graphicData>
            </a:graphic>
          </wp:inline>
        </w:drawing>
      </w:r>
    </w:p>
    <w:p w14:paraId="7C3168FA" w14:textId="79049646" w:rsidR="00025F34" w:rsidRDefault="00025F34" w:rsidP="001A379C">
      <w:pPr>
        <w:jc w:val="both"/>
      </w:pPr>
      <w:r>
        <w:t xml:space="preserve">Figure </w:t>
      </w:r>
      <w:r w:rsidR="001F5BA6">
        <w:t>8</w:t>
      </w:r>
      <w:r w:rsidR="00F45298">
        <w:t xml:space="preserve">: </w:t>
      </w:r>
      <w:r w:rsidR="002019DF">
        <w:t>Five stages of population pyramids</w:t>
      </w:r>
      <w:r w:rsidR="000A2710">
        <w:t>.</w:t>
      </w:r>
      <w:r w:rsidR="0088368E">
        <w:t xml:space="preserve"> Source:</w:t>
      </w:r>
      <w:r w:rsidR="00A720B8">
        <w:t xml:space="preserve"> </w:t>
      </w:r>
      <w:hyperlink r:id="rId28" w:history="1">
        <w:r w:rsidR="00A720B8" w:rsidRPr="00A720B8">
          <w:rPr>
            <w:rStyle w:val="Hyperlink"/>
          </w:rPr>
          <w:t>Wikimedia</w:t>
        </w:r>
      </w:hyperlink>
    </w:p>
    <w:p w14:paraId="7B935AA2" w14:textId="77777777" w:rsidR="007E6B9E" w:rsidRDefault="001448C6" w:rsidP="001A379C">
      <w:pPr>
        <w:jc w:val="both"/>
      </w:pPr>
      <w:r>
        <w:tab/>
      </w:r>
    </w:p>
    <w:p w14:paraId="3B904F81" w14:textId="5641D745" w:rsidR="00671257" w:rsidRDefault="001448C6" w:rsidP="001712F9">
      <w:pPr>
        <w:jc w:val="both"/>
      </w:pPr>
      <w:r>
        <w:t xml:space="preserve">a. </w:t>
      </w:r>
      <w:r w:rsidR="003042AE">
        <w:t>Add the relevant letter from the pyramids above to the descriptions below. The first one has been done for you.</w:t>
      </w:r>
      <w:r w:rsidR="00266710">
        <w:t xml:space="preserve"> </w:t>
      </w:r>
    </w:p>
    <w:p w14:paraId="3A856FB7" w14:textId="0561F7E5" w:rsidR="00E36BCF" w:rsidRDefault="00E36BCF" w:rsidP="001A379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gridCol w:w="828"/>
      </w:tblGrid>
      <w:tr w:rsidR="00E36BCF" w:rsidRPr="00E36BCF" w14:paraId="457B9B2B" w14:textId="43F7056B" w:rsidTr="00716062">
        <w:tc>
          <w:tcPr>
            <w:tcW w:w="9606" w:type="dxa"/>
          </w:tcPr>
          <w:p w14:paraId="197C0294" w14:textId="0F35E5CC" w:rsidR="00E36BCF" w:rsidRPr="00E36BCF" w:rsidRDefault="00E36BCF" w:rsidP="00D46FAC">
            <w:pPr>
              <w:jc w:val="both"/>
              <w:rPr>
                <w:b/>
                <w:bCs/>
              </w:rPr>
            </w:pPr>
            <w:r w:rsidRPr="00E36BCF">
              <w:rPr>
                <w:b/>
                <w:bCs/>
              </w:rPr>
              <w:t>Description</w:t>
            </w:r>
          </w:p>
        </w:tc>
        <w:tc>
          <w:tcPr>
            <w:tcW w:w="249" w:type="dxa"/>
            <w:tcBorders>
              <w:bottom w:val="single" w:sz="4" w:space="0" w:color="auto"/>
            </w:tcBorders>
          </w:tcPr>
          <w:p w14:paraId="7697C205" w14:textId="1337C1E2" w:rsidR="00E36BCF" w:rsidRPr="00E36BCF" w:rsidRDefault="00E36BCF" w:rsidP="00D46FAC">
            <w:pPr>
              <w:jc w:val="both"/>
              <w:rPr>
                <w:b/>
                <w:bCs/>
              </w:rPr>
            </w:pPr>
            <w:r w:rsidRPr="00E36BCF">
              <w:rPr>
                <w:b/>
                <w:bCs/>
              </w:rPr>
              <w:t>Letter</w:t>
            </w:r>
          </w:p>
        </w:tc>
      </w:tr>
      <w:tr w:rsidR="00E36BCF" w:rsidRPr="00E36BCF" w14:paraId="056756A5" w14:textId="487EA4C1" w:rsidTr="00716062">
        <w:tc>
          <w:tcPr>
            <w:tcW w:w="9606" w:type="dxa"/>
            <w:tcBorders>
              <w:right w:val="single" w:sz="4" w:space="0" w:color="auto"/>
            </w:tcBorders>
          </w:tcPr>
          <w:p w14:paraId="01F093EB" w14:textId="4AEF4E94" w:rsidR="00E36BCF" w:rsidRPr="00E36BCF" w:rsidRDefault="00E36BCF" w:rsidP="00D46FAC">
            <w:pPr>
              <w:jc w:val="both"/>
            </w:pPr>
            <w:r w:rsidRPr="00E36BCF">
              <w:t>Declining birth rate</w:t>
            </w:r>
            <w:r>
              <w:t xml:space="preserve">, </w:t>
            </w:r>
            <w:r w:rsidRPr="00E36BCF">
              <w:t>low death rate</w:t>
            </w:r>
          </w:p>
        </w:tc>
        <w:tc>
          <w:tcPr>
            <w:tcW w:w="249" w:type="dxa"/>
            <w:tcBorders>
              <w:top w:val="single" w:sz="4" w:space="0" w:color="auto"/>
              <w:left w:val="single" w:sz="4" w:space="0" w:color="auto"/>
              <w:bottom w:val="single" w:sz="4" w:space="0" w:color="auto"/>
              <w:right w:val="single" w:sz="4" w:space="0" w:color="auto"/>
            </w:tcBorders>
          </w:tcPr>
          <w:p w14:paraId="3D8359A7" w14:textId="78FE28BF" w:rsidR="00E36BCF" w:rsidRPr="00E36BCF" w:rsidRDefault="004805A2" w:rsidP="003042AE">
            <w:pPr>
              <w:jc w:val="center"/>
            </w:pPr>
            <w:r>
              <w:t>C</w:t>
            </w:r>
          </w:p>
        </w:tc>
      </w:tr>
      <w:tr w:rsidR="00E36BCF" w:rsidRPr="00E36BCF" w14:paraId="2DCBB2D3" w14:textId="77777777" w:rsidTr="00716062">
        <w:tc>
          <w:tcPr>
            <w:tcW w:w="9606" w:type="dxa"/>
          </w:tcPr>
          <w:p w14:paraId="765087BD" w14:textId="77777777" w:rsidR="00E36BCF" w:rsidRPr="00E36BCF" w:rsidRDefault="00E36BCF" w:rsidP="00D46FAC">
            <w:pPr>
              <w:jc w:val="both"/>
            </w:pPr>
          </w:p>
        </w:tc>
        <w:tc>
          <w:tcPr>
            <w:tcW w:w="249" w:type="dxa"/>
            <w:tcBorders>
              <w:top w:val="single" w:sz="4" w:space="0" w:color="auto"/>
              <w:bottom w:val="single" w:sz="4" w:space="0" w:color="auto"/>
            </w:tcBorders>
          </w:tcPr>
          <w:p w14:paraId="0A746176" w14:textId="77777777" w:rsidR="00E36BCF" w:rsidRPr="00E36BCF" w:rsidRDefault="00E36BCF" w:rsidP="00D46FAC">
            <w:pPr>
              <w:jc w:val="both"/>
            </w:pPr>
          </w:p>
        </w:tc>
      </w:tr>
      <w:tr w:rsidR="00E36BCF" w14:paraId="3AE29540" w14:textId="2EEF5CA2" w:rsidTr="00716062">
        <w:tc>
          <w:tcPr>
            <w:tcW w:w="9606" w:type="dxa"/>
            <w:tcBorders>
              <w:right w:val="single" w:sz="4" w:space="0" w:color="auto"/>
            </w:tcBorders>
          </w:tcPr>
          <w:p w14:paraId="6873BB3A" w14:textId="6EF8E1F3" w:rsidR="00E36BCF" w:rsidRDefault="00E36BCF" w:rsidP="00D46FAC">
            <w:pPr>
              <w:jc w:val="both"/>
            </w:pPr>
            <w:r>
              <w:t>Low birth rate, low death rate</w:t>
            </w:r>
          </w:p>
        </w:tc>
        <w:tc>
          <w:tcPr>
            <w:tcW w:w="249" w:type="dxa"/>
            <w:tcBorders>
              <w:top w:val="single" w:sz="4" w:space="0" w:color="auto"/>
              <w:left w:val="single" w:sz="4" w:space="0" w:color="auto"/>
              <w:bottom w:val="single" w:sz="4" w:space="0" w:color="auto"/>
              <w:right w:val="single" w:sz="4" w:space="0" w:color="auto"/>
            </w:tcBorders>
          </w:tcPr>
          <w:p w14:paraId="2FC16D4C" w14:textId="77777777" w:rsidR="00E36BCF" w:rsidRDefault="00E36BCF" w:rsidP="00D46FAC">
            <w:pPr>
              <w:jc w:val="both"/>
            </w:pPr>
          </w:p>
        </w:tc>
      </w:tr>
      <w:tr w:rsidR="00E36BCF" w14:paraId="67D57709" w14:textId="77777777" w:rsidTr="00716062">
        <w:tc>
          <w:tcPr>
            <w:tcW w:w="9606" w:type="dxa"/>
          </w:tcPr>
          <w:p w14:paraId="1EAD8D1E" w14:textId="77777777" w:rsidR="00E36BCF" w:rsidRDefault="00E36BCF" w:rsidP="00D46FAC">
            <w:pPr>
              <w:jc w:val="both"/>
            </w:pPr>
          </w:p>
        </w:tc>
        <w:tc>
          <w:tcPr>
            <w:tcW w:w="249" w:type="dxa"/>
            <w:tcBorders>
              <w:top w:val="single" w:sz="4" w:space="0" w:color="auto"/>
              <w:bottom w:val="single" w:sz="4" w:space="0" w:color="auto"/>
            </w:tcBorders>
          </w:tcPr>
          <w:p w14:paraId="030B695B" w14:textId="77777777" w:rsidR="00E36BCF" w:rsidRDefault="00E36BCF" w:rsidP="00D46FAC">
            <w:pPr>
              <w:jc w:val="both"/>
            </w:pPr>
          </w:p>
        </w:tc>
      </w:tr>
      <w:tr w:rsidR="00E36BCF" w14:paraId="705C2D60" w14:textId="56DAFE19" w:rsidTr="00716062">
        <w:tc>
          <w:tcPr>
            <w:tcW w:w="9606" w:type="dxa"/>
            <w:tcBorders>
              <w:right w:val="single" w:sz="4" w:space="0" w:color="auto"/>
            </w:tcBorders>
          </w:tcPr>
          <w:p w14:paraId="0F4BF755" w14:textId="756A9CFE" w:rsidR="00E36BCF" w:rsidRDefault="00E36BCF" w:rsidP="00D46FAC">
            <w:pPr>
              <w:jc w:val="both"/>
            </w:pPr>
            <w:r>
              <w:t>High birth rate, rapid fall in each upward age group due to very high death rate</w:t>
            </w:r>
          </w:p>
        </w:tc>
        <w:tc>
          <w:tcPr>
            <w:tcW w:w="249" w:type="dxa"/>
            <w:tcBorders>
              <w:top w:val="single" w:sz="4" w:space="0" w:color="auto"/>
              <w:left w:val="single" w:sz="4" w:space="0" w:color="auto"/>
              <w:bottom w:val="single" w:sz="4" w:space="0" w:color="auto"/>
              <w:right w:val="single" w:sz="4" w:space="0" w:color="auto"/>
            </w:tcBorders>
          </w:tcPr>
          <w:p w14:paraId="2A52E298" w14:textId="77777777" w:rsidR="00E36BCF" w:rsidRDefault="00E36BCF" w:rsidP="00D46FAC">
            <w:pPr>
              <w:jc w:val="both"/>
            </w:pPr>
          </w:p>
        </w:tc>
      </w:tr>
      <w:tr w:rsidR="00E36BCF" w14:paraId="04D4E700" w14:textId="77777777" w:rsidTr="00716062">
        <w:tc>
          <w:tcPr>
            <w:tcW w:w="9606" w:type="dxa"/>
          </w:tcPr>
          <w:p w14:paraId="21565969" w14:textId="77777777" w:rsidR="00E36BCF" w:rsidRDefault="00E36BCF" w:rsidP="00D46FAC">
            <w:pPr>
              <w:jc w:val="both"/>
            </w:pPr>
          </w:p>
        </w:tc>
        <w:tc>
          <w:tcPr>
            <w:tcW w:w="249" w:type="dxa"/>
            <w:tcBorders>
              <w:top w:val="single" w:sz="4" w:space="0" w:color="auto"/>
              <w:bottom w:val="single" w:sz="4" w:space="0" w:color="auto"/>
            </w:tcBorders>
          </w:tcPr>
          <w:p w14:paraId="08B0E1D9" w14:textId="77777777" w:rsidR="00E36BCF" w:rsidRDefault="00E36BCF" w:rsidP="00D46FAC">
            <w:pPr>
              <w:jc w:val="both"/>
            </w:pPr>
          </w:p>
        </w:tc>
      </w:tr>
      <w:tr w:rsidR="00E36BCF" w14:paraId="5794C059" w14:textId="56135025" w:rsidTr="00716062">
        <w:tc>
          <w:tcPr>
            <w:tcW w:w="9606" w:type="dxa"/>
            <w:tcBorders>
              <w:right w:val="single" w:sz="4" w:space="0" w:color="auto"/>
            </w:tcBorders>
          </w:tcPr>
          <w:p w14:paraId="5B25E37B" w14:textId="5936BA8C" w:rsidR="00E36BCF" w:rsidRDefault="00E36BCF" w:rsidP="00D46FAC">
            <w:pPr>
              <w:jc w:val="both"/>
            </w:pPr>
            <w:r>
              <w:t>High birth rate, fall in death rates</w:t>
            </w:r>
          </w:p>
        </w:tc>
        <w:tc>
          <w:tcPr>
            <w:tcW w:w="249" w:type="dxa"/>
            <w:tcBorders>
              <w:top w:val="single" w:sz="4" w:space="0" w:color="auto"/>
              <w:left w:val="single" w:sz="4" w:space="0" w:color="auto"/>
              <w:bottom w:val="single" w:sz="4" w:space="0" w:color="auto"/>
              <w:right w:val="single" w:sz="4" w:space="0" w:color="auto"/>
            </w:tcBorders>
          </w:tcPr>
          <w:p w14:paraId="3DF67A73" w14:textId="77777777" w:rsidR="00E36BCF" w:rsidRDefault="00E36BCF" w:rsidP="00D46FAC">
            <w:pPr>
              <w:jc w:val="both"/>
            </w:pPr>
          </w:p>
        </w:tc>
      </w:tr>
      <w:tr w:rsidR="00E36BCF" w14:paraId="5D9BFBCB" w14:textId="77777777" w:rsidTr="00716062">
        <w:tc>
          <w:tcPr>
            <w:tcW w:w="9606" w:type="dxa"/>
          </w:tcPr>
          <w:p w14:paraId="3C28E791" w14:textId="77777777" w:rsidR="00E36BCF" w:rsidRDefault="00E36BCF" w:rsidP="00D46FAC">
            <w:pPr>
              <w:jc w:val="both"/>
            </w:pPr>
          </w:p>
        </w:tc>
        <w:tc>
          <w:tcPr>
            <w:tcW w:w="249" w:type="dxa"/>
            <w:tcBorders>
              <w:top w:val="single" w:sz="4" w:space="0" w:color="auto"/>
              <w:bottom w:val="single" w:sz="4" w:space="0" w:color="auto"/>
            </w:tcBorders>
          </w:tcPr>
          <w:p w14:paraId="08486D76" w14:textId="77777777" w:rsidR="00E36BCF" w:rsidRDefault="00E36BCF" w:rsidP="00D46FAC">
            <w:pPr>
              <w:jc w:val="both"/>
            </w:pPr>
          </w:p>
        </w:tc>
      </w:tr>
      <w:tr w:rsidR="00E36BCF" w14:paraId="3820ED97" w14:textId="05876400" w:rsidTr="00716062">
        <w:tc>
          <w:tcPr>
            <w:tcW w:w="9606" w:type="dxa"/>
            <w:tcBorders>
              <w:right w:val="single" w:sz="4" w:space="0" w:color="auto"/>
            </w:tcBorders>
          </w:tcPr>
          <w:p w14:paraId="39CE3DAD" w14:textId="7C8ECDCB" w:rsidR="00E36BCF" w:rsidRDefault="00E36BCF" w:rsidP="00D46FAC">
            <w:pPr>
              <w:jc w:val="both"/>
            </w:pPr>
            <w:r>
              <w:t xml:space="preserve">Very low birth rate, low death rate, older population </w:t>
            </w:r>
          </w:p>
        </w:tc>
        <w:tc>
          <w:tcPr>
            <w:tcW w:w="249" w:type="dxa"/>
            <w:tcBorders>
              <w:top w:val="single" w:sz="4" w:space="0" w:color="auto"/>
              <w:left w:val="single" w:sz="4" w:space="0" w:color="auto"/>
              <w:bottom w:val="single" w:sz="4" w:space="0" w:color="auto"/>
              <w:right w:val="single" w:sz="4" w:space="0" w:color="auto"/>
            </w:tcBorders>
          </w:tcPr>
          <w:p w14:paraId="361412F1" w14:textId="77777777" w:rsidR="00E36BCF" w:rsidRDefault="00E36BCF" w:rsidP="00D46FAC">
            <w:pPr>
              <w:jc w:val="both"/>
            </w:pPr>
          </w:p>
        </w:tc>
      </w:tr>
    </w:tbl>
    <w:p w14:paraId="33388E17" w14:textId="77777777" w:rsidR="003727D7" w:rsidRDefault="003727D7" w:rsidP="004805A2">
      <w:pPr>
        <w:jc w:val="both"/>
      </w:pPr>
    </w:p>
    <w:p w14:paraId="2842C3AC" w14:textId="77777777" w:rsidR="004805A2" w:rsidRDefault="004805A2">
      <w:r>
        <w:br w:type="page"/>
      </w:r>
    </w:p>
    <w:p w14:paraId="44CA923E" w14:textId="03C14362" w:rsidR="003727D7" w:rsidRDefault="003727D7" w:rsidP="001712F9">
      <w:pPr>
        <w:jc w:val="both"/>
      </w:pPr>
      <w:r>
        <w:lastRenderedPageBreak/>
        <w:t xml:space="preserve">b. Using the </w:t>
      </w:r>
      <w:r w:rsidR="0045108F">
        <w:t xml:space="preserve">data in the </w:t>
      </w:r>
      <w:r>
        <w:t>table below, create a population pyramid for Nigeria</w:t>
      </w:r>
      <w:r w:rsidR="0045108F">
        <w:t xml:space="preserve"> using the </w:t>
      </w:r>
      <w:r w:rsidR="00585291">
        <w:t xml:space="preserve">population pyramid template. </w:t>
      </w:r>
    </w:p>
    <w:p w14:paraId="0616F7E9" w14:textId="77777777" w:rsidR="002B7727" w:rsidRDefault="002B7727" w:rsidP="001712F9">
      <w:pPr>
        <w:jc w:val="both"/>
      </w:pPr>
    </w:p>
    <w:p w14:paraId="0FD0877C" w14:textId="63655B28" w:rsidR="002B7727" w:rsidRDefault="002B7727" w:rsidP="001712F9">
      <w:pPr>
        <w:jc w:val="both"/>
      </w:pPr>
      <w:r>
        <w:t xml:space="preserve">c. </w:t>
      </w:r>
      <w:r w:rsidR="00AE521C">
        <w:t>What type of pyramid does Nigeria’s population show?</w:t>
      </w:r>
    </w:p>
    <w:p w14:paraId="1238B5FF" w14:textId="26C61886" w:rsidR="001448C6" w:rsidRDefault="001448C6" w:rsidP="001A379C">
      <w:pPr>
        <w:jc w:val="both"/>
      </w:pPr>
    </w:p>
    <w:tbl>
      <w:tblPr>
        <w:tblStyle w:val="TableGrid"/>
        <w:tblW w:w="0" w:type="auto"/>
        <w:tblInd w:w="392" w:type="dxa"/>
        <w:tblLook w:val="04A0" w:firstRow="1" w:lastRow="0" w:firstColumn="1" w:lastColumn="0" w:noHBand="0" w:noVBand="1"/>
      </w:tblPr>
      <w:tblGrid>
        <w:gridCol w:w="2652"/>
        <w:gridCol w:w="1459"/>
        <w:gridCol w:w="1417"/>
      </w:tblGrid>
      <w:tr w:rsidR="00FF42B2" w:rsidRPr="005F7FF6" w14:paraId="1379FD0C" w14:textId="77777777" w:rsidTr="00967F3F">
        <w:tc>
          <w:tcPr>
            <w:tcW w:w="2652" w:type="dxa"/>
          </w:tcPr>
          <w:p w14:paraId="7ACFA3D3" w14:textId="77777777" w:rsidR="00FF42B2" w:rsidRPr="005F7FF6" w:rsidRDefault="00FF42B2" w:rsidP="001A379C">
            <w:pPr>
              <w:jc w:val="both"/>
              <w:rPr>
                <w:rFonts w:cs="Arial"/>
              </w:rPr>
            </w:pPr>
            <w:r>
              <w:rPr>
                <w:rFonts w:cs="Arial"/>
              </w:rPr>
              <w:t>P</w:t>
            </w:r>
            <w:r w:rsidRPr="005F7FF6">
              <w:rPr>
                <w:rFonts w:cs="Arial"/>
              </w:rPr>
              <w:t>opulation Pyramid Age</w:t>
            </w:r>
          </w:p>
        </w:tc>
        <w:tc>
          <w:tcPr>
            <w:tcW w:w="1459" w:type="dxa"/>
          </w:tcPr>
          <w:p w14:paraId="0ACCC932" w14:textId="77777777" w:rsidR="00FF42B2" w:rsidRPr="005F7FF6" w:rsidRDefault="00FF42B2" w:rsidP="001A379C">
            <w:pPr>
              <w:jc w:val="both"/>
              <w:rPr>
                <w:rFonts w:cs="Arial"/>
              </w:rPr>
            </w:pPr>
            <w:r w:rsidRPr="005F7FF6">
              <w:rPr>
                <w:rFonts w:cs="Arial"/>
              </w:rPr>
              <w:t>Male %</w:t>
            </w:r>
          </w:p>
        </w:tc>
        <w:tc>
          <w:tcPr>
            <w:tcW w:w="1417" w:type="dxa"/>
          </w:tcPr>
          <w:p w14:paraId="6D4F3A3C" w14:textId="77777777" w:rsidR="00FF42B2" w:rsidRPr="005F7FF6" w:rsidRDefault="00FF42B2" w:rsidP="001A379C">
            <w:pPr>
              <w:jc w:val="both"/>
              <w:rPr>
                <w:rFonts w:cs="Arial"/>
              </w:rPr>
            </w:pPr>
            <w:r w:rsidRPr="005F7FF6">
              <w:rPr>
                <w:rFonts w:cs="Arial"/>
              </w:rPr>
              <w:t>Female %</w:t>
            </w:r>
          </w:p>
        </w:tc>
      </w:tr>
      <w:tr w:rsidR="00FF42B2" w:rsidRPr="005F7FF6" w14:paraId="1D0F26C0" w14:textId="77777777" w:rsidTr="00967F3F">
        <w:tc>
          <w:tcPr>
            <w:tcW w:w="2652" w:type="dxa"/>
          </w:tcPr>
          <w:p w14:paraId="49ED628A" w14:textId="77777777" w:rsidR="00FF42B2" w:rsidRPr="005F7FF6" w:rsidRDefault="00FF42B2" w:rsidP="001A379C">
            <w:pPr>
              <w:jc w:val="both"/>
              <w:rPr>
                <w:rFonts w:cs="Arial"/>
              </w:rPr>
            </w:pPr>
            <w:r w:rsidRPr="005F7FF6">
              <w:rPr>
                <w:rFonts w:cs="Arial"/>
              </w:rPr>
              <w:t>0-4</w:t>
            </w:r>
          </w:p>
        </w:tc>
        <w:tc>
          <w:tcPr>
            <w:tcW w:w="1459" w:type="dxa"/>
          </w:tcPr>
          <w:p w14:paraId="32EA3647" w14:textId="20D48BA4" w:rsidR="00FF42B2" w:rsidRPr="005F7FF6" w:rsidRDefault="009A341C" w:rsidP="001A379C">
            <w:pPr>
              <w:jc w:val="both"/>
              <w:rPr>
                <w:rFonts w:cs="Arial"/>
              </w:rPr>
            </w:pPr>
            <w:r>
              <w:rPr>
                <w:rFonts w:cs="Arial"/>
              </w:rPr>
              <w:t>8.1</w:t>
            </w:r>
          </w:p>
        </w:tc>
        <w:tc>
          <w:tcPr>
            <w:tcW w:w="1417" w:type="dxa"/>
          </w:tcPr>
          <w:p w14:paraId="5E311C14" w14:textId="7E86698D" w:rsidR="00FF42B2" w:rsidRPr="005F7FF6" w:rsidRDefault="009A341C" w:rsidP="001A379C">
            <w:pPr>
              <w:jc w:val="both"/>
              <w:rPr>
                <w:rFonts w:cs="Arial"/>
              </w:rPr>
            </w:pPr>
            <w:r>
              <w:rPr>
                <w:rFonts w:cs="Arial"/>
              </w:rPr>
              <w:t>7.9</w:t>
            </w:r>
          </w:p>
        </w:tc>
      </w:tr>
      <w:tr w:rsidR="00FF42B2" w:rsidRPr="005F7FF6" w14:paraId="3D9F137F" w14:textId="77777777" w:rsidTr="00967F3F">
        <w:tc>
          <w:tcPr>
            <w:tcW w:w="2652" w:type="dxa"/>
          </w:tcPr>
          <w:p w14:paraId="694E5469" w14:textId="77777777" w:rsidR="00FF42B2" w:rsidRPr="005F7FF6" w:rsidRDefault="00FF42B2" w:rsidP="001A379C">
            <w:pPr>
              <w:jc w:val="both"/>
              <w:rPr>
                <w:rFonts w:cs="Arial"/>
              </w:rPr>
            </w:pPr>
            <w:r w:rsidRPr="005F7FF6">
              <w:rPr>
                <w:rFonts w:cs="Arial"/>
              </w:rPr>
              <w:t>5-9</w:t>
            </w:r>
          </w:p>
        </w:tc>
        <w:tc>
          <w:tcPr>
            <w:tcW w:w="1459" w:type="dxa"/>
          </w:tcPr>
          <w:p w14:paraId="7D0936FA" w14:textId="25BFAE85" w:rsidR="00FF42B2" w:rsidRPr="005F7FF6" w:rsidRDefault="007A1F7E" w:rsidP="001A379C">
            <w:pPr>
              <w:jc w:val="both"/>
              <w:rPr>
                <w:rFonts w:cs="Arial"/>
              </w:rPr>
            </w:pPr>
            <w:r>
              <w:rPr>
                <w:rFonts w:cs="Arial"/>
              </w:rPr>
              <w:t>7.1</w:t>
            </w:r>
          </w:p>
        </w:tc>
        <w:tc>
          <w:tcPr>
            <w:tcW w:w="1417" w:type="dxa"/>
          </w:tcPr>
          <w:p w14:paraId="658F182B" w14:textId="382D9349" w:rsidR="007A1F7E" w:rsidRPr="005F7FF6" w:rsidRDefault="007A1F7E" w:rsidP="001A379C">
            <w:pPr>
              <w:jc w:val="both"/>
              <w:rPr>
                <w:rFonts w:cs="Arial"/>
              </w:rPr>
            </w:pPr>
            <w:r>
              <w:rPr>
                <w:rFonts w:cs="Arial"/>
              </w:rPr>
              <w:t>6.9</w:t>
            </w:r>
          </w:p>
        </w:tc>
      </w:tr>
      <w:tr w:rsidR="00FF42B2" w:rsidRPr="005F7FF6" w14:paraId="2DBEA500" w14:textId="77777777" w:rsidTr="00967F3F">
        <w:tc>
          <w:tcPr>
            <w:tcW w:w="2652" w:type="dxa"/>
          </w:tcPr>
          <w:p w14:paraId="1ABBBBDE" w14:textId="77777777" w:rsidR="00FF42B2" w:rsidRPr="005F7FF6" w:rsidRDefault="00FF42B2" w:rsidP="001A379C">
            <w:pPr>
              <w:jc w:val="both"/>
              <w:rPr>
                <w:rFonts w:cs="Arial"/>
              </w:rPr>
            </w:pPr>
            <w:r w:rsidRPr="005F7FF6">
              <w:rPr>
                <w:rFonts w:cs="Arial"/>
              </w:rPr>
              <w:t>10-14</w:t>
            </w:r>
          </w:p>
        </w:tc>
        <w:tc>
          <w:tcPr>
            <w:tcW w:w="1459" w:type="dxa"/>
          </w:tcPr>
          <w:p w14:paraId="2F22E720" w14:textId="1772A58A" w:rsidR="00FF42B2" w:rsidRPr="005F7FF6" w:rsidRDefault="00E019A5" w:rsidP="001A379C">
            <w:pPr>
              <w:jc w:val="both"/>
              <w:rPr>
                <w:rFonts w:cs="Arial"/>
              </w:rPr>
            </w:pPr>
            <w:r>
              <w:rPr>
                <w:rFonts w:cs="Arial"/>
              </w:rPr>
              <w:t>6.4</w:t>
            </w:r>
          </w:p>
        </w:tc>
        <w:tc>
          <w:tcPr>
            <w:tcW w:w="1417" w:type="dxa"/>
          </w:tcPr>
          <w:p w14:paraId="6909884B" w14:textId="30715D7D" w:rsidR="00FF42B2" w:rsidRPr="005F7FF6" w:rsidRDefault="00E019A5" w:rsidP="001A379C">
            <w:pPr>
              <w:jc w:val="both"/>
              <w:rPr>
                <w:rFonts w:cs="Arial"/>
              </w:rPr>
            </w:pPr>
            <w:r>
              <w:rPr>
                <w:rFonts w:cs="Arial"/>
              </w:rPr>
              <w:t>6.2</w:t>
            </w:r>
          </w:p>
        </w:tc>
      </w:tr>
      <w:tr w:rsidR="00FF42B2" w:rsidRPr="005F7FF6" w14:paraId="35A59A5F" w14:textId="77777777" w:rsidTr="00967F3F">
        <w:tc>
          <w:tcPr>
            <w:tcW w:w="2652" w:type="dxa"/>
          </w:tcPr>
          <w:p w14:paraId="05CCBF3B" w14:textId="77777777" w:rsidR="00FF42B2" w:rsidRPr="005F7FF6" w:rsidRDefault="00FF42B2" w:rsidP="001A379C">
            <w:pPr>
              <w:jc w:val="both"/>
              <w:rPr>
                <w:rFonts w:cs="Arial"/>
              </w:rPr>
            </w:pPr>
            <w:r w:rsidRPr="005F7FF6">
              <w:rPr>
                <w:rFonts w:cs="Arial"/>
              </w:rPr>
              <w:t>15-19</w:t>
            </w:r>
          </w:p>
        </w:tc>
        <w:tc>
          <w:tcPr>
            <w:tcW w:w="1459" w:type="dxa"/>
          </w:tcPr>
          <w:p w14:paraId="1AD0DFD3" w14:textId="78FED0B0" w:rsidR="00FF42B2" w:rsidRPr="005F7FF6" w:rsidRDefault="00E019A5" w:rsidP="001A379C">
            <w:pPr>
              <w:jc w:val="both"/>
              <w:rPr>
                <w:rFonts w:cs="Arial"/>
              </w:rPr>
            </w:pPr>
            <w:r>
              <w:rPr>
                <w:rFonts w:cs="Arial"/>
              </w:rPr>
              <w:t>5.6</w:t>
            </w:r>
          </w:p>
        </w:tc>
        <w:tc>
          <w:tcPr>
            <w:tcW w:w="1417" w:type="dxa"/>
          </w:tcPr>
          <w:p w14:paraId="5A276DA1" w14:textId="31B6D9D9" w:rsidR="00FF42B2" w:rsidRPr="005F7FF6" w:rsidRDefault="00E019A5" w:rsidP="001A379C">
            <w:pPr>
              <w:jc w:val="both"/>
              <w:rPr>
                <w:rFonts w:cs="Arial"/>
              </w:rPr>
            </w:pPr>
            <w:r>
              <w:rPr>
                <w:rFonts w:cs="Arial"/>
              </w:rPr>
              <w:t>5.4</w:t>
            </w:r>
          </w:p>
        </w:tc>
      </w:tr>
      <w:tr w:rsidR="00FF42B2" w:rsidRPr="005F7FF6" w14:paraId="6E5776F6" w14:textId="77777777" w:rsidTr="00967F3F">
        <w:tc>
          <w:tcPr>
            <w:tcW w:w="2652" w:type="dxa"/>
          </w:tcPr>
          <w:p w14:paraId="2D200308" w14:textId="77777777" w:rsidR="00FF42B2" w:rsidRPr="005F7FF6" w:rsidRDefault="00FF42B2" w:rsidP="001A379C">
            <w:pPr>
              <w:jc w:val="both"/>
              <w:rPr>
                <w:rFonts w:cs="Arial"/>
              </w:rPr>
            </w:pPr>
            <w:r w:rsidRPr="005F7FF6">
              <w:rPr>
                <w:rFonts w:cs="Arial"/>
              </w:rPr>
              <w:t>20-24</w:t>
            </w:r>
          </w:p>
        </w:tc>
        <w:tc>
          <w:tcPr>
            <w:tcW w:w="1459" w:type="dxa"/>
          </w:tcPr>
          <w:p w14:paraId="40211F8D" w14:textId="4CCF8E83" w:rsidR="00FF42B2" w:rsidRPr="005F7FF6" w:rsidRDefault="006B374A" w:rsidP="001A379C">
            <w:pPr>
              <w:jc w:val="both"/>
              <w:rPr>
                <w:rFonts w:cs="Arial"/>
              </w:rPr>
            </w:pPr>
            <w:r>
              <w:rPr>
                <w:rFonts w:cs="Arial"/>
              </w:rPr>
              <w:t>4.6</w:t>
            </w:r>
          </w:p>
        </w:tc>
        <w:tc>
          <w:tcPr>
            <w:tcW w:w="1417" w:type="dxa"/>
          </w:tcPr>
          <w:p w14:paraId="51C42F4D" w14:textId="4AB11D51" w:rsidR="00FF42B2" w:rsidRPr="005F7FF6" w:rsidRDefault="006B374A" w:rsidP="001A379C">
            <w:pPr>
              <w:jc w:val="both"/>
              <w:rPr>
                <w:rFonts w:cs="Arial"/>
              </w:rPr>
            </w:pPr>
            <w:r>
              <w:rPr>
                <w:rFonts w:cs="Arial"/>
              </w:rPr>
              <w:t>4.5</w:t>
            </w:r>
          </w:p>
        </w:tc>
      </w:tr>
      <w:tr w:rsidR="00FF42B2" w:rsidRPr="005F7FF6" w14:paraId="35CBAD40" w14:textId="77777777" w:rsidTr="00967F3F">
        <w:tc>
          <w:tcPr>
            <w:tcW w:w="2652" w:type="dxa"/>
          </w:tcPr>
          <w:p w14:paraId="2C7B9AFA" w14:textId="77777777" w:rsidR="00FF42B2" w:rsidRPr="005F7FF6" w:rsidRDefault="00FF42B2" w:rsidP="001A379C">
            <w:pPr>
              <w:jc w:val="both"/>
              <w:rPr>
                <w:rFonts w:cs="Arial"/>
              </w:rPr>
            </w:pPr>
            <w:r w:rsidRPr="005F7FF6">
              <w:rPr>
                <w:rFonts w:cs="Arial"/>
              </w:rPr>
              <w:t>25-29</w:t>
            </w:r>
          </w:p>
        </w:tc>
        <w:tc>
          <w:tcPr>
            <w:tcW w:w="1459" w:type="dxa"/>
          </w:tcPr>
          <w:p w14:paraId="1CF539F8" w14:textId="18542E9C" w:rsidR="00FF42B2" w:rsidRPr="005F7FF6" w:rsidRDefault="006B374A" w:rsidP="001A379C">
            <w:pPr>
              <w:jc w:val="both"/>
              <w:rPr>
                <w:rFonts w:cs="Arial"/>
              </w:rPr>
            </w:pPr>
            <w:r>
              <w:rPr>
                <w:rFonts w:cs="Arial"/>
              </w:rPr>
              <w:t>3.8</w:t>
            </w:r>
          </w:p>
        </w:tc>
        <w:tc>
          <w:tcPr>
            <w:tcW w:w="1417" w:type="dxa"/>
          </w:tcPr>
          <w:p w14:paraId="06BDAE12" w14:textId="12650976" w:rsidR="00FF42B2" w:rsidRPr="005F7FF6" w:rsidRDefault="006B374A" w:rsidP="001A379C">
            <w:pPr>
              <w:jc w:val="both"/>
              <w:rPr>
                <w:rFonts w:cs="Arial"/>
              </w:rPr>
            </w:pPr>
            <w:r>
              <w:rPr>
                <w:rFonts w:cs="Arial"/>
              </w:rPr>
              <w:t>3.7</w:t>
            </w:r>
          </w:p>
        </w:tc>
      </w:tr>
      <w:tr w:rsidR="00FF42B2" w:rsidRPr="005F7FF6" w14:paraId="4E55C8FB" w14:textId="77777777" w:rsidTr="00967F3F">
        <w:tc>
          <w:tcPr>
            <w:tcW w:w="2652" w:type="dxa"/>
          </w:tcPr>
          <w:p w14:paraId="61C23961" w14:textId="77777777" w:rsidR="00FF42B2" w:rsidRPr="005F7FF6" w:rsidRDefault="00FF42B2" w:rsidP="001A379C">
            <w:pPr>
              <w:jc w:val="both"/>
              <w:rPr>
                <w:rFonts w:cs="Arial"/>
              </w:rPr>
            </w:pPr>
            <w:r w:rsidRPr="005F7FF6">
              <w:rPr>
                <w:rFonts w:cs="Arial"/>
              </w:rPr>
              <w:t>30-34</w:t>
            </w:r>
          </w:p>
        </w:tc>
        <w:tc>
          <w:tcPr>
            <w:tcW w:w="1459" w:type="dxa"/>
          </w:tcPr>
          <w:p w14:paraId="732022DD" w14:textId="760AD51E" w:rsidR="00FF42B2" w:rsidRPr="005F7FF6" w:rsidRDefault="006B374A" w:rsidP="001A379C">
            <w:pPr>
              <w:jc w:val="both"/>
              <w:rPr>
                <w:rFonts w:cs="Arial"/>
              </w:rPr>
            </w:pPr>
            <w:r>
              <w:rPr>
                <w:rFonts w:cs="Arial"/>
              </w:rPr>
              <w:t>3.1</w:t>
            </w:r>
          </w:p>
        </w:tc>
        <w:tc>
          <w:tcPr>
            <w:tcW w:w="1417" w:type="dxa"/>
          </w:tcPr>
          <w:p w14:paraId="32E67651" w14:textId="4AD8AF9B" w:rsidR="00FF42B2" w:rsidRPr="005F7FF6" w:rsidRDefault="006B374A" w:rsidP="001A379C">
            <w:pPr>
              <w:jc w:val="both"/>
              <w:rPr>
                <w:rFonts w:cs="Arial"/>
              </w:rPr>
            </w:pPr>
            <w:r>
              <w:rPr>
                <w:rFonts w:cs="Arial"/>
              </w:rPr>
              <w:t>3.1</w:t>
            </w:r>
          </w:p>
        </w:tc>
      </w:tr>
      <w:tr w:rsidR="00FF42B2" w:rsidRPr="005F7FF6" w14:paraId="38D7672E" w14:textId="77777777" w:rsidTr="00967F3F">
        <w:tc>
          <w:tcPr>
            <w:tcW w:w="2652" w:type="dxa"/>
          </w:tcPr>
          <w:p w14:paraId="4C0C30EE" w14:textId="77777777" w:rsidR="00FF42B2" w:rsidRPr="005F7FF6" w:rsidRDefault="00FF42B2" w:rsidP="001A379C">
            <w:pPr>
              <w:jc w:val="both"/>
              <w:rPr>
                <w:rFonts w:cs="Arial"/>
              </w:rPr>
            </w:pPr>
            <w:r w:rsidRPr="005F7FF6">
              <w:rPr>
                <w:rFonts w:cs="Arial"/>
              </w:rPr>
              <w:t>35-39</w:t>
            </w:r>
          </w:p>
        </w:tc>
        <w:tc>
          <w:tcPr>
            <w:tcW w:w="1459" w:type="dxa"/>
          </w:tcPr>
          <w:p w14:paraId="0ABDFBF2" w14:textId="01A44910" w:rsidR="00FF42B2" w:rsidRPr="005F7FF6" w:rsidRDefault="006B374A" w:rsidP="001A379C">
            <w:pPr>
              <w:jc w:val="both"/>
              <w:rPr>
                <w:rFonts w:cs="Arial"/>
              </w:rPr>
            </w:pPr>
            <w:r>
              <w:rPr>
                <w:rFonts w:cs="Arial"/>
              </w:rPr>
              <w:t>2.7</w:t>
            </w:r>
          </w:p>
        </w:tc>
        <w:tc>
          <w:tcPr>
            <w:tcW w:w="1417" w:type="dxa"/>
          </w:tcPr>
          <w:p w14:paraId="35773274" w14:textId="2232E6C0" w:rsidR="00FF42B2" w:rsidRPr="005F7FF6" w:rsidRDefault="006B374A" w:rsidP="001A379C">
            <w:pPr>
              <w:jc w:val="both"/>
              <w:rPr>
                <w:rFonts w:cs="Arial"/>
              </w:rPr>
            </w:pPr>
            <w:r>
              <w:rPr>
                <w:rFonts w:cs="Arial"/>
              </w:rPr>
              <w:t>2.6</w:t>
            </w:r>
          </w:p>
        </w:tc>
      </w:tr>
      <w:tr w:rsidR="00FF42B2" w:rsidRPr="005F7FF6" w14:paraId="61240385" w14:textId="77777777" w:rsidTr="00967F3F">
        <w:tc>
          <w:tcPr>
            <w:tcW w:w="2652" w:type="dxa"/>
          </w:tcPr>
          <w:p w14:paraId="3A9E1DC9" w14:textId="77777777" w:rsidR="00FF42B2" w:rsidRPr="005F7FF6" w:rsidRDefault="00FF42B2" w:rsidP="001A379C">
            <w:pPr>
              <w:jc w:val="both"/>
              <w:rPr>
                <w:rFonts w:cs="Arial"/>
              </w:rPr>
            </w:pPr>
            <w:r w:rsidRPr="005F7FF6">
              <w:rPr>
                <w:rFonts w:cs="Arial"/>
              </w:rPr>
              <w:t>40-44</w:t>
            </w:r>
          </w:p>
        </w:tc>
        <w:tc>
          <w:tcPr>
            <w:tcW w:w="1459" w:type="dxa"/>
          </w:tcPr>
          <w:p w14:paraId="5EE98C32" w14:textId="5558BCF9" w:rsidR="00FF42B2" w:rsidRPr="005F7FF6" w:rsidRDefault="004D63AF" w:rsidP="001A379C">
            <w:pPr>
              <w:jc w:val="both"/>
              <w:rPr>
                <w:rFonts w:cs="Arial"/>
              </w:rPr>
            </w:pPr>
            <w:r>
              <w:rPr>
                <w:rFonts w:cs="Arial"/>
              </w:rPr>
              <w:t>2.3</w:t>
            </w:r>
          </w:p>
        </w:tc>
        <w:tc>
          <w:tcPr>
            <w:tcW w:w="1417" w:type="dxa"/>
          </w:tcPr>
          <w:p w14:paraId="40B454BF" w14:textId="6072249F" w:rsidR="00FF42B2" w:rsidRPr="005F7FF6" w:rsidRDefault="004D63AF" w:rsidP="001A379C">
            <w:pPr>
              <w:jc w:val="both"/>
              <w:rPr>
                <w:rFonts w:cs="Arial"/>
              </w:rPr>
            </w:pPr>
            <w:r>
              <w:rPr>
                <w:rFonts w:cs="Arial"/>
              </w:rPr>
              <w:t>2.3</w:t>
            </w:r>
          </w:p>
        </w:tc>
      </w:tr>
      <w:tr w:rsidR="00FF42B2" w:rsidRPr="005F7FF6" w14:paraId="4A9F0C0B" w14:textId="77777777" w:rsidTr="00967F3F">
        <w:tc>
          <w:tcPr>
            <w:tcW w:w="2652" w:type="dxa"/>
          </w:tcPr>
          <w:p w14:paraId="3DA7E0E1" w14:textId="77777777" w:rsidR="00FF42B2" w:rsidRPr="005F7FF6" w:rsidRDefault="00FF42B2" w:rsidP="001A379C">
            <w:pPr>
              <w:jc w:val="both"/>
              <w:rPr>
                <w:rFonts w:cs="Arial"/>
              </w:rPr>
            </w:pPr>
            <w:r w:rsidRPr="005F7FF6">
              <w:rPr>
                <w:rFonts w:cs="Arial"/>
              </w:rPr>
              <w:t>45-49</w:t>
            </w:r>
          </w:p>
        </w:tc>
        <w:tc>
          <w:tcPr>
            <w:tcW w:w="1459" w:type="dxa"/>
          </w:tcPr>
          <w:p w14:paraId="6C6AF03A" w14:textId="1EC4BE5E" w:rsidR="00FF42B2" w:rsidRPr="005F7FF6" w:rsidRDefault="004D63AF" w:rsidP="001A379C">
            <w:pPr>
              <w:jc w:val="both"/>
              <w:rPr>
                <w:rFonts w:cs="Arial"/>
              </w:rPr>
            </w:pPr>
            <w:r>
              <w:rPr>
                <w:rFonts w:cs="Arial"/>
              </w:rPr>
              <w:t>1.9</w:t>
            </w:r>
          </w:p>
        </w:tc>
        <w:tc>
          <w:tcPr>
            <w:tcW w:w="1417" w:type="dxa"/>
          </w:tcPr>
          <w:p w14:paraId="5D8ECEC4" w14:textId="1DDCB05A" w:rsidR="00FF42B2" w:rsidRPr="005F7FF6" w:rsidRDefault="004D63AF" w:rsidP="001A379C">
            <w:pPr>
              <w:jc w:val="both"/>
              <w:rPr>
                <w:rFonts w:cs="Arial"/>
              </w:rPr>
            </w:pPr>
            <w:r>
              <w:rPr>
                <w:rFonts w:cs="Arial"/>
              </w:rPr>
              <w:t>1.9</w:t>
            </w:r>
          </w:p>
        </w:tc>
      </w:tr>
      <w:tr w:rsidR="00FF42B2" w:rsidRPr="005F7FF6" w14:paraId="70FB5CEA" w14:textId="77777777" w:rsidTr="00967F3F">
        <w:tc>
          <w:tcPr>
            <w:tcW w:w="2652" w:type="dxa"/>
          </w:tcPr>
          <w:p w14:paraId="529DEFD7" w14:textId="77777777" w:rsidR="00FF42B2" w:rsidRPr="005F7FF6" w:rsidRDefault="00FF42B2" w:rsidP="001A379C">
            <w:pPr>
              <w:jc w:val="both"/>
              <w:rPr>
                <w:rFonts w:cs="Arial"/>
              </w:rPr>
            </w:pPr>
            <w:r w:rsidRPr="005F7FF6">
              <w:rPr>
                <w:rFonts w:cs="Arial"/>
              </w:rPr>
              <w:t>50-54</w:t>
            </w:r>
          </w:p>
        </w:tc>
        <w:tc>
          <w:tcPr>
            <w:tcW w:w="1459" w:type="dxa"/>
          </w:tcPr>
          <w:p w14:paraId="1006EFE3" w14:textId="4C541009" w:rsidR="00FF42B2" w:rsidRPr="005F7FF6" w:rsidRDefault="004D63AF" w:rsidP="001A379C">
            <w:pPr>
              <w:jc w:val="both"/>
              <w:rPr>
                <w:rFonts w:cs="Arial"/>
              </w:rPr>
            </w:pPr>
            <w:r>
              <w:rPr>
                <w:rFonts w:cs="Arial"/>
              </w:rPr>
              <w:t>1.5</w:t>
            </w:r>
          </w:p>
        </w:tc>
        <w:tc>
          <w:tcPr>
            <w:tcW w:w="1417" w:type="dxa"/>
          </w:tcPr>
          <w:p w14:paraId="752D96B4" w14:textId="3AF39BDD" w:rsidR="00FF42B2" w:rsidRPr="005F7FF6" w:rsidRDefault="004D63AF" w:rsidP="001A379C">
            <w:pPr>
              <w:jc w:val="both"/>
              <w:rPr>
                <w:rFonts w:cs="Arial"/>
              </w:rPr>
            </w:pPr>
            <w:r>
              <w:rPr>
                <w:rFonts w:cs="Arial"/>
              </w:rPr>
              <w:t>1.5</w:t>
            </w:r>
          </w:p>
        </w:tc>
      </w:tr>
      <w:tr w:rsidR="00FF42B2" w:rsidRPr="005F7FF6" w14:paraId="43A93465" w14:textId="77777777" w:rsidTr="00967F3F">
        <w:tc>
          <w:tcPr>
            <w:tcW w:w="2652" w:type="dxa"/>
          </w:tcPr>
          <w:p w14:paraId="76288201" w14:textId="77777777" w:rsidR="00FF42B2" w:rsidRPr="005F7FF6" w:rsidRDefault="00FF42B2" w:rsidP="001A379C">
            <w:pPr>
              <w:jc w:val="both"/>
              <w:rPr>
                <w:rFonts w:cs="Arial"/>
              </w:rPr>
            </w:pPr>
            <w:r w:rsidRPr="005F7FF6">
              <w:rPr>
                <w:rFonts w:cs="Arial"/>
              </w:rPr>
              <w:t>55-59</w:t>
            </w:r>
          </w:p>
        </w:tc>
        <w:tc>
          <w:tcPr>
            <w:tcW w:w="1459" w:type="dxa"/>
          </w:tcPr>
          <w:p w14:paraId="0B104A17" w14:textId="3BB69FE2" w:rsidR="00FF42B2" w:rsidRPr="005F7FF6" w:rsidRDefault="00DB1AB6" w:rsidP="001A379C">
            <w:pPr>
              <w:jc w:val="both"/>
              <w:rPr>
                <w:rFonts w:cs="Arial"/>
              </w:rPr>
            </w:pPr>
            <w:r>
              <w:rPr>
                <w:rFonts w:cs="Arial"/>
              </w:rPr>
              <w:t>1.1</w:t>
            </w:r>
          </w:p>
        </w:tc>
        <w:tc>
          <w:tcPr>
            <w:tcW w:w="1417" w:type="dxa"/>
          </w:tcPr>
          <w:p w14:paraId="0AF71339" w14:textId="1910F20B" w:rsidR="00FF42B2" w:rsidRPr="005F7FF6" w:rsidRDefault="00DB1AB6" w:rsidP="001A379C">
            <w:pPr>
              <w:jc w:val="both"/>
              <w:rPr>
                <w:rFonts w:cs="Arial"/>
              </w:rPr>
            </w:pPr>
            <w:r>
              <w:rPr>
                <w:rFonts w:cs="Arial"/>
              </w:rPr>
              <w:t>1.2</w:t>
            </w:r>
          </w:p>
        </w:tc>
      </w:tr>
      <w:tr w:rsidR="00FF42B2" w:rsidRPr="005F7FF6" w14:paraId="524C5B0D" w14:textId="77777777" w:rsidTr="00967F3F">
        <w:tc>
          <w:tcPr>
            <w:tcW w:w="2652" w:type="dxa"/>
          </w:tcPr>
          <w:p w14:paraId="4D4BD37E" w14:textId="77777777" w:rsidR="00FF42B2" w:rsidRPr="005F7FF6" w:rsidRDefault="00FF42B2" w:rsidP="001A379C">
            <w:pPr>
              <w:jc w:val="both"/>
              <w:rPr>
                <w:rFonts w:cs="Arial"/>
              </w:rPr>
            </w:pPr>
            <w:r w:rsidRPr="005F7FF6">
              <w:rPr>
                <w:rFonts w:cs="Arial"/>
              </w:rPr>
              <w:t>60-64</w:t>
            </w:r>
          </w:p>
        </w:tc>
        <w:tc>
          <w:tcPr>
            <w:tcW w:w="1459" w:type="dxa"/>
          </w:tcPr>
          <w:p w14:paraId="70FD6994" w14:textId="6776BD2D" w:rsidR="00FF42B2" w:rsidRPr="005F7FF6" w:rsidRDefault="00DB1AB6" w:rsidP="001A379C">
            <w:pPr>
              <w:jc w:val="both"/>
              <w:rPr>
                <w:rFonts w:cs="Arial"/>
              </w:rPr>
            </w:pPr>
            <w:r>
              <w:rPr>
                <w:rFonts w:cs="Arial"/>
              </w:rPr>
              <w:t>0.9</w:t>
            </w:r>
          </w:p>
        </w:tc>
        <w:tc>
          <w:tcPr>
            <w:tcW w:w="1417" w:type="dxa"/>
          </w:tcPr>
          <w:p w14:paraId="44C846AE" w14:textId="21BB2D8C" w:rsidR="00FF42B2" w:rsidRPr="005F7FF6" w:rsidRDefault="00DB1AB6" w:rsidP="001A379C">
            <w:pPr>
              <w:jc w:val="both"/>
              <w:rPr>
                <w:rFonts w:cs="Arial"/>
              </w:rPr>
            </w:pPr>
            <w:r>
              <w:rPr>
                <w:rFonts w:cs="Arial"/>
              </w:rPr>
              <w:t>0.</w:t>
            </w:r>
            <w:r w:rsidR="004214D0">
              <w:rPr>
                <w:rFonts w:cs="Arial"/>
              </w:rPr>
              <w:t>9</w:t>
            </w:r>
          </w:p>
        </w:tc>
      </w:tr>
      <w:tr w:rsidR="00FF42B2" w:rsidRPr="005F7FF6" w14:paraId="296CDF51" w14:textId="77777777" w:rsidTr="00967F3F">
        <w:tc>
          <w:tcPr>
            <w:tcW w:w="2652" w:type="dxa"/>
          </w:tcPr>
          <w:p w14:paraId="564DD365" w14:textId="77777777" w:rsidR="00FF42B2" w:rsidRPr="005F7FF6" w:rsidRDefault="00FF42B2" w:rsidP="001A379C">
            <w:pPr>
              <w:jc w:val="both"/>
              <w:rPr>
                <w:rFonts w:cs="Arial"/>
              </w:rPr>
            </w:pPr>
            <w:r w:rsidRPr="005F7FF6">
              <w:rPr>
                <w:rFonts w:cs="Arial"/>
              </w:rPr>
              <w:t>65-69</w:t>
            </w:r>
          </w:p>
        </w:tc>
        <w:tc>
          <w:tcPr>
            <w:tcW w:w="1459" w:type="dxa"/>
          </w:tcPr>
          <w:p w14:paraId="02B3A316" w14:textId="2BA6A6ED" w:rsidR="00FF42B2" w:rsidRPr="005F7FF6" w:rsidRDefault="004214D0" w:rsidP="001A379C">
            <w:pPr>
              <w:jc w:val="both"/>
              <w:rPr>
                <w:rFonts w:cs="Arial"/>
              </w:rPr>
            </w:pPr>
            <w:r>
              <w:rPr>
                <w:rFonts w:cs="Arial"/>
              </w:rPr>
              <w:t>0.6</w:t>
            </w:r>
          </w:p>
        </w:tc>
        <w:tc>
          <w:tcPr>
            <w:tcW w:w="1417" w:type="dxa"/>
          </w:tcPr>
          <w:p w14:paraId="40842ADB" w14:textId="4B8086D6" w:rsidR="00FF42B2" w:rsidRPr="005F7FF6" w:rsidRDefault="004214D0" w:rsidP="001A379C">
            <w:pPr>
              <w:jc w:val="both"/>
              <w:rPr>
                <w:rFonts w:cs="Arial"/>
              </w:rPr>
            </w:pPr>
            <w:r>
              <w:rPr>
                <w:rFonts w:cs="Arial"/>
              </w:rPr>
              <w:t>0.7</w:t>
            </w:r>
          </w:p>
        </w:tc>
      </w:tr>
      <w:tr w:rsidR="00FF42B2" w:rsidRPr="005F7FF6" w14:paraId="4BEC2DED" w14:textId="77777777" w:rsidTr="00967F3F">
        <w:tc>
          <w:tcPr>
            <w:tcW w:w="2652" w:type="dxa"/>
          </w:tcPr>
          <w:p w14:paraId="50BFE30B" w14:textId="77777777" w:rsidR="00FF42B2" w:rsidRPr="005F7FF6" w:rsidRDefault="00FF42B2" w:rsidP="001A379C">
            <w:pPr>
              <w:jc w:val="both"/>
              <w:rPr>
                <w:rFonts w:cs="Arial"/>
              </w:rPr>
            </w:pPr>
            <w:r w:rsidRPr="005F7FF6">
              <w:rPr>
                <w:rFonts w:cs="Arial"/>
              </w:rPr>
              <w:t>70-74</w:t>
            </w:r>
          </w:p>
        </w:tc>
        <w:tc>
          <w:tcPr>
            <w:tcW w:w="1459" w:type="dxa"/>
          </w:tcPr>
          <w:p w14:paraId="6C75F4CF" w14:textId="7D1B8B76" w:rsidR="00FF42B2" w:rsidRPr="005F7FF6" w:rsidRDefault="004214D0" w:rsidP="001A379C">
            <w:pPr>
              <w:jc w:val="both"/>
              <w:rPr>
                <w:rFonts w:cs="Arial"/>
              </w:rPr>
            </w:pPr>
            <w:r>
              <w:rPr>
                <w:rFonts w:cs="Arial"/>
              </w:rPr>
              <w:t>0.4</w:t>
            </w:r>
          </w:p>
        </w:tc>
        <w:tc>
          <w:tcPr>
            <w:tcW w:w="1417" w:type="dxa"/>
          </w:tcPr>
          <w:p w14:paraId="043DA4E9" w14:textId="59595BE1" w:rsidR="00FF42B2" w:rsidRPr="005F7FF6" w:rsidRDefault="004214D0" w:rsidP="001A379C">
            <w:pPr>
              <w:jc w:val="both"/>
              <w:rPr>
                <w:rFonts w:cs="Arial"/>
              </w:rPr>
            </w:pPr>
            <w:r>
              <w:rPr>
                <w:rFonts w:cs="Arial"/>
              </w:rPr>
              <w:t>0.4</w:t>
            </w:r>
          </w:p>
        </w:tc>
      </w:tr>
      <w:tr w:rsidR="00FF42B2" w:rsidRPr="005F7FF6" w14:paraId="6C849657" w14:textId="77777777" w:rsidTr="00967F3F">
        <w:tc>
          <w:tcPr>
            <w:tcW w:w="2652" w:type="dxa"/>
          </w:tcPr>
          <w:p w14:paraId="3EAAA82D" w14:textId="77777777" w:rsidR="00FF42B2" w:rsidRPr="005F7FF6" w:rsidRDefault="00FF42B2" w:rsidP="001A379C">
            <w:pPr>
              <w:jc w:val="both"/>
              <w:rPr>
                <w:rFonts w:cs="Arial"/>
              </w:rPr>
            </w:pPr>
            <w:r w:rsidRPr="005F7FF6">
              <w:rPr>
                <w:rFonts w:cs="Arial"/>
              </w:rPr>
              <w:t>75-79</w:t>
            </w:r>
          </w:p>
        </w:tc>
        <w:tc>
          <w:tcPr>
            <w:tcW w:w="1459" w:type="dxa"/>
          </w:tcPr>
          <w:p w14:paraId="3402A056" w14:textId="0163650E" w:rsidR="00FF42B2" w:rsidRPr="005F7FF6" w:rsidRDefault="004214D0" w:rsidP="001A379C">
            <w:pPr>
              <w:jc w:val="both"/>
              <w:rPr>
                <w:rFonts w:cs="Arial"/>
              </w:rPr>
            </w:pPr>
            <w:r>
              <w:rPr>
                <w:rFonts w:cs="Arial"/>
              </w:rPr>
              <w:t>0.2</w:t>
            </w:r>
          </w:p>
        </w:tc>
        <w:tc>
          <w:tcPr>
            <w:tcW w:w="1417" w:type="dxa"/>
          </w:tcPr>
          <w:p w14:paraId="63CDE2D9" w14:textId="77941931" w:rsidR="00FF42B2" w:rsidRPr="005F7FF6" w:rsidRDefault="004214D0" w:rsidP="001A379C">
            <w:pPr>
              <w:jc w:val="both"/>
              <w:rPr>
                <w:rFonts w:cs="Arial"/>
              </w:rPr>
            </w:pPr>
            <w:r>
              <w:rPr>
                <w:rFonts w:cs="Arial"/>
              </w:rPr>
              <w:t>0.3</w:t>
            </w:r>
          </w:p>
        </w:tc>
      </w:tr>
      <w:tr w:rsidR="00FF42B2" w:rsidRPr="005F7FF6" w14:paraId="2DE20106" w14:textId="77777777" w:rsidTr="00967F3F">
        <w:tc>
          <w:tcPr>
            <w:tcW w:w="2652" w:type="dxa"/>
          </w:tcPr>
          <w:p w14:paraId="35887CF2" w14:textId="77777777" w:rsidR="00FF42B2" w:rsidRPr="005F7FF6" w:rsidRDefault="00FF42B2" w:rsidP="001A379C">
            <w:pPr>
              <w:jc w:val="both"/>
              <w:rPr>
                <w:rFonts w:cs="Arial"/>
              </w:rPr>
            </w:pPr>
            <w:r w:rsidRPr="005F7FF6">
              <w:rPr>
                <w:rFonts w:cs="Arial"/>
              </w:rPr>
              <w:t>80+</w:t>
            </w:r>
          </w:p>
        </w:tc>
        <w:tc>
          <w:tcPr>
            <w:tcW w:w="1459" w:type="dxa"/>
          </w:tcPr>
          <w:p w14:paraId="502E14C6" w14:textId="1016980D" w:rsidR="00FF42B2" w:rsidRPr="005F7FF6" w:rsidRDefault="004214D0" w:rsidP="001A379C">
            <w:pPr>
              <w:jc w:val="both"/>
              <w:rPr>
                <w:rFonts w:cs="Arial"/>
              </w:rPr>
            </w:pPr>
            <w:r>
              <w:rPr>
                <w:rFonts w:cs="Arial"/>
              </w:rPr>
              <w:t>0.1</w:t>
            </w:r>
          </w:p>
        </w:tc>
        <w:tc>
          <w:tcPr>
            <w:tcW w:w="1417" w:type="dxa"/>
          </w:tcPr>
          <w:p w14:paraId="12DFC700" w14:textId="017C278D" w:rsidR="00FF42B2" w:rsidRPr="005F7FF6" w:rsidRDefault="004214D0" w:rsidP="001A379C">
            <w:pPr>
              <w:jc w:val="both"/>
              <w:rPr>
                <w:rFonts w:cs="Arial"/>
              </w:rPr>
            </w:pPr>
            <w:r>
              <w:rPr>
                <w:rFonts w:cs="Arial"/>
              </w:rPr>
              <w:t>0.1</w:t>
            </w:r>
          </w:p>
        </w:tc>
      </w:tr>
    </w:tbl>
    <w:p w14:paraId="673D0C6D" w14:textId="27E3381A" w:rsidR="00585291" w:rsidRDefault="00585291" w:rsidP="001A379C">
      <w:pPr>
        <w:jc w:val="both"/>
      </w:pPr>
    </w:p>
    <w:p w14:paraId="600307C5" w14:textId="62DAC4F7" w:rsidR="00585291" w:rsidRDefault="0089172C" w:rsidP="001A379C">
      <w:pPr>
        <w:jc w:val="both"/>
      </w:pPr>
      <w:r>
        <w:t>Data s</w:t>
      </w:r>
      <w:r w:rsidR="00EA3CE1" w:rsidRPr="009A341C">
        <w:t>ource</w:t>
      </w:r>
      <w:r w:rsidR="009A341C" w:rsidRPr="009A341C">
        <w:t>:</w:t>
      </w:r>
      <w:r w:rsidR="002440D6" w:rsidRPr="009A341C">
        <w:t xml:space="preserve"> </w:t>
      </w:r>
      <w:hyperlink r:id="rId29" w:history="1">
        <w:r w:rsidR="002440D6" w:rsidRPr="009A341C">
          <w:rPr>
            <w:rStyle w:val="Hyperlink"/>
          </w:rPr>
          <w:t>Statista</w:t>
        </w:r>
      </w:hyperlink>
    </w:p>
    <w:p w14:paraId="0DF673CE" w14:textId="77777777" w:rsidR="00962408" w:rsidRDefault="00962408" w:rsidP="001A379C">
      <w:pPr>
        <w:jc w:val="both"/>
      </w:pPr>
    </w:p>
    <w:p w14:paraId="2839A126" w14:textId="46D84143" w:rsidR="00962408" w:rsidRPr="00962408" w:rsidRDefault="00962408" w:rsidP="001A379C">
      <w:pPr>
        <w:jc w:val="both"/>
        <w:rPr>
          <w:u w:val="single"/>
        </w:rPr>
      </w:pPr>
      <w:r>
        <w:rPr>
          <w:u w:val="single"/>
        </w:rPr>
        <w:t>Population Pyramid Template</w:t>
      </w:r>
    </w:p>
    <w:p w14:paraId="319B5672" w14:textId="3C472AEF" w:rsidR="00EA3CE1" w:rsidRDefault="00EA3CE1" w:rsidP="001A379C">
      <w:pPr>
        <w:jc w:val="both"/>
        <w:rPr>
          <w:i/>
          <w:iCs/>
        </w:rPr>
      </w:pPr>
    </w:p>
    <w:tbl>
      <w:tblPr>
        <w:tblStyle w:val="TableGrid"/>
        <w:tblW w:w="0" w:type="auto"/>
        <w:tblLook w:val="04A0" w:firstRow="1" w:lastRow="0" w:firstColumn="1" w:lastColumn="0" w:noHBand="0" w:noVBand="1"/>
      </w:tblPr>
      <w:tblGrid>
        <w:gridCol w:w="702"/>
        <w:gridCol w:w="703"/>
        <w:gridCol w:w="705"/>
        <w:gridCol w:w="705"/>
        <w:gridCol w:w="704"/>
        <w:gridCol w:w="704"/>
        <w:gridCol w:w="847"/>
        <w:gridCol w:w="708"/>
        <w:gridCol w:w="567"/>
        <w:gridCol w:w="694"/>
        <w:gridCol w:w="704"/>
        <w:gridCol w:w="704"/>
        <w:gridCol w:w="704"/>
      </w:tblGrid>
      <w:tr w:rsidR="00D81B6B" w14:paraId="2CDF8A80" w14:textId="26B9384A" w:rsidTr="00D46FAC">
        <w:tc>
          <w:tcPr>
            <w:tcW w:w="4223" w:type="dxa"/>
            <w:gridSpan w:val="6"/>
          </w:tcPr>
          <w:p w14:paraId="4EB39845" w14:textId="7BB34E21" w:rsidR="00D81B6B" w:rsidRDefault="00D81B6B" w:rsidP="00401ABD">
            <w:pPr>
              <w:jc w:val="center"/>
            </w:pPr>
            <w:r>
              <w:t>Male</w:t>
            </w:r>
          </w:p>
        </w:tc>
        <w:tc>
          <w:tcPr>
            <w:tcW w:w="847" w:type="dxa"/>
          </w:tcPr>
          <w:p w14:paraId="5AE561A3" w14:textId="77777777" w:rsidR="00D81B6B" w:rsidRDefault="00D81B6B" w:rsidP="001A379C">
            <w:pPr>
              <w:jc w:val="both"/>
            </w:pPr>
          </w:p>
        </w:tc>
        <w:tc>
          <w:tcPr>
            <w:tcW w:w="4081" w:type="dxa"/>
            <w:gridSpan w:val="6"/>
          </w:tcPr>
          <w:p w14:paraId="72F3DE9A" w14:textId="7C3984F9" w:rsidR="00D81B6B" w:rsidRDefault="00D81B6B" w:rsidP="00401ABD">
            <w:pPr>
              <w:jc w:val="center"/>
            </w:pPr>
            <w:r>
              <w:t>Female</w:t>
            </w:r>
          </w:p>
        </w:tc>
      </w:tr>
      <w:tr w:rsidR="000F7880" w14:paraId="133D75C3" w14:textId="3ED468B0" w:rsidTr="00D81B6B">
        <w:tc>
          <w:tcPr>
            <w:tcW w:w="702" w:type="dxa"/>
          </w:tcPr>
          <w:p w14:paraId="0E317871" w14:textId="77777777" w:rsidR="000F7880" w:rsidRDefault="000F7880" w:rsidP="001A379C">
            <w:pPr>
              <w:jc w:val="both"/>
            </w:pPr>
          </w:p>
        </w:tc>
        <w:tc>
          <w:tcPr>
            <w:tcW w:w="703" w:type="dxa"/>
          </w:tcPr>
          <w:p w14:paraId="1AE63D87" w14:textId="77777777" w:rsidR="000F7880" w:rsidRDefault="000F7880" w:rsidP="001A379C">
            <w:pPr>
              <w:jc w:val="both"/>
            </w:pPr>
          </w:p>
        </w:tc>
        <w:tc>
          <w:tcPr>
            <w:tcW w:w="705" w:type="dxa"/>
          </w:tcPr>
          <w:p w14:paraId="0DD3198C" w14:textId="77777777" w:rsidR="000F7880" w:rsidRDefault="000F7880" w:rsidP="001A379C">
            <w:pPr>
              <w:jc w:val="both"/>
            </w:pPr>
          </w:p>
        </w:tc>
        <w:tc>
          <w:tcPr>
            <w:tcW w:w="705" w:type="dxa"/>
          </w:tcPr>
          <w:p w14:paraId="7687B77E" w14:textId="77777777" w:rsidR="000F7880" w:rsidRDefault="000F7880" w:rsidP="001A379C">
            <w:pPr>
              <w:jc w:val="both"/>
            </w:pPr>
          </w:p>
        </w:tc>
        <w:tc>
          <w:tcPr>
            <w:tcW w:w="704" w:type="dxa"/>
          </w:tcPr>
          <w:p w14:paraId="4F976059" w14:textId="77777777" w:rsidR="000F7880" w:rsidRDefault="000F7880" w:rsidP="001A379C">
            <w:pPr>
              <w:jc w:val="both"/>
            </w:pPr>
          </w:p>
        </w:tc>
        <w:tc>
          <w:tcPr>
            <w:tcW w:w="704" w:type="dxa"/>
          </w:tcPr>
          <w:p w14:paraId="7D580EAB" w14:textId="77777777" w:rsidR="000F7880" w:rsidRDefault="000F7880" w:rsidP="001A379C">
            <w:pPr>
              <w:jc w:val="both"/>
            </w:pPr>
          </w:p>
        </w:tc>
        <w:tc>
          <w:tcPr>
            <w:tcW w:w="847" w:type="dxa"/>
          </w:tcPr>
          <w:p w14:paraId="3637BC3E" w14:textId="47D0DA63" w:rsidR="000F7880" w:rsidRDefault="00FA4294" w:rsidP="001F2A9E">
            <w:pPr>
              <w:jc w:val="center"/>
            </w:pPr>
            <w:r>
              <w:t>80-84</w:t>
            </w:r>
          </w:p>
        </w:tc>
        <w:tc>
          <w:tcPr>
            <w:tcW w:w="708" w:type="dxa"/>
          </w:tcPr>
          <w:p w14:paraId="5206CA91" w14:textId="77777777" w:rsidR="000F7880" w:rsidRDefault="000F7880" w:rsidP="001A379C">
            <w:pPr>
              <w:jc w:val="both"/>
            </w:pPr>
          </w:p>
        </w:tc>
        <w:tc>
          <w:tcPr>
            <w:tcW w:w="567" w:type="dxa"/>
          </w:tcPr>
          <w:p w14:paraId="790AC96E" w14:textId="77777777" w:rsidR="000F7880" w:rsidRDefault="000F7880" w:rsidP="001A379C">
            <w:pPr>
              <w:jc w:val="both"/>
            </w:pPr>
          </w:p>
        </w:tc>
        <w:tc>
          <w:tcPr>
            <w:tcW w:w="694" w:type="dxa"/>
          </w:tcPr>
          <w:p w14:paraId="44CC33A7" w14:textId="77777777" w:rsidR="000F7880" w:rsidRDefault="000F7880" w:rsidP="001A379C">
            <w:pPr>
              <w:jc w:val="both"/>
            </w:pPr>
          </w:p>
        </w:tc>
        <w:tc>
          <w:tcPr>
            <w:tcW w:w="704" w:type="dxa"/>
          </w:tcPr>
          <w:p w14:paraId="47D6B4F4" w14:textId="77777777" w:rsidR="000F7880" w:rsidRDefault="000F7880" w:rsidP="001A379C">
            <w:pPr>
              <w:jc w:val="both"/>
            </w:pPr>
          </w:p>
        </w:tc>
        <w:tc>
          <w:tcPr>
            <w:tcW w:w="704" w:type="dxa"/>
          </w:tcPr>
          <w:p w14:paraId="3382C7B4" w14:textId="77777777" w:rsidR="000F7880" w:rsidRDefault="000F7880" w:rsidP="001A379C">
            <w:pPr>
              <w:jc w:val="both"/>
            </w:pPr>
          </w:p>
        </w:tc>
        <w:tc>
          <w:tcPr>
            <w:tcW w:w="704" w:type="dxa"/>
          </w:tcPr>
          <w:p w14:paraId="4CFBD0C7" w14:textId="77777777" w:rsidR="000F7880" w:rsidRDefault="000F7880" w:rsidP="001A379C">
            <w:pPr>
              <w:jc w:val="both"/>
            </w:pPr>
          </w:p>
        </w:tc>
      </w:tr>
      <w:tr w:rsidR="000F7880" w14:paraId="0BF2885C" w14:textId="28E90BDD" w:rsidTr="00D81B6B">
        <w:tc>
          <w:tcPr>
            <w:tcW w:w="702" w:type="dxa"/>
          </w:tcPr>
          <w:p w14:paraId="37DB6825" w14:textId="77777777" w:rsidR="000F7880" w:rsidRDefault="000F7880" w:rsidP="001A379C">
            <w:pPr>
              <w:jc w:val="both"/>
            </w:pPr>
          </w:p>
        </w:tc>
        <w:tc>
          <w:tcPr>
            <w:tcW w:w="703" w:type="dxa"/>
          </w:tcPr>
          <w:p w14:paraId="77373705" w14:textId="77777777" w:rsidR="000F7880" w:rsidRDefault="000F7880" w:rsidP="001A379C">
            <w:pPr>
              <w:jc w:val="both"/>
            </w:pPr>
          </w:p>
        </w:tc>
        <w:tc>
          <w:tcPr>
            <w:tcW w:w="705" w:type="dxa"/>
          </w:tcPr>
          <w:p w14:paraId="1C46A405" w14:textId="77777777" w:rsidR="000F7880" w:rsidRDefault="000F7880" w:rsidP="001A379C">
            <w:pPr>
              <w:jc w:val="both"/>
            </w:pPr>
          </w:p>
        </w:tc>
        <w:tc>
          <w:tcPr>
            <w:tcW w:w="705" w:type="dxa"/>
          </w:tcPr>
          <w:p w14:paraId="5D0F0831" w14:textId="77777777" w:rsidR="000F7880" w:rsidRDefault="000F7880" w:rsidP="001A379C">
            <w:pPr>
              <w:jc w:val="both"/>
            </w:pPr>
          </w:p>
        </w:tc>
        <w:tc>
          <w:tcPr>
            <w:tcW w:w="704" w:type="dxa"/>
          </w:tcPr>
          <w:p w14:paraId="24BA185E" w14:textId="77777777" w:rsidR="000F7880" w:rsidRDefault="000F7880" w:rsidP="001A379C">
            <w:pPr>
              <w:jc w:val="both"/>
            </w:pPr>
          </w:p>
        </w:tc>
        <w:tc>
          <w:tcPr>
            <w:tcW w:w="704" w:type="dxa"/>
          </w:tcPr>
          <w:p w14:paraId="12459C74" w14:textId="77777777" w:rsidR="000F7880" w:rsidRDefault="000F7880" w:rsidP="001A379C">
            <w:pPr>
              <w:jc w:val="both"/>
            </w:pPr>
          </w:p>
        </w:tc>
        <w:tc>
          <w:tcPr>
            <w:tcW w:w="847" w:type="dxa"/>
          </w:tcPr>
          <w:p w14:paraId="138FBA80" w14:textId="0085FACF" w:rsidR="000F7880" w:rsidRDefault="00FA4294" w:rsidP="001F2A9E">
            <w:pPr>
              <w:jc w:val="center"/>
            </w:pPr>
            <w:r>
              <w:t>75-79</w:t>
            </w:r>
          </w:p>
        </w:tc>
        <w:tc>
          <w:tcPr>
            <w:tcW w:w="708" w:type="dxa"/>
          </w:tcPr>
          <w:p w14:paraId="1929AF63" w14:textId="77777777" w:rsidR="000F7880" w:rsidRDefault="000F7880" w:rsidP="001A379C">
            <w:pPr>
              <w:jc w:val="both"/>
            </w:pPr>
          </w:p>
        </w:tc>
        <w:tc>
          <w:tcPr>
            <w:tcW w:w="567" w:type="dxa"/>
          </w:tcPr>
          <w:p w14:paraId="06B11237" w14:textId="77777777" w:rsidR="000F7880" w:rsidRDefault="000F7880" w:rsidP="001A379C">
            <w:pPr>
              <w:jc w:val="both"/>
            </w:pPr>
          </w:p>
        </w:tc>
        <w:tc>
          <w:tcPr>
            <w:tcW w:w="694" w:type="dxa"/>
          </w:tcPr>
          <w:p w14:paraId="3771F0AE" w14:textId="77777777" w:rsidR="000F7880" w:rsidRDefault="000F7880" w:rsidP="001A379C">
            <w:pPr>
              <w:jc w:val="both"/>
            </w:pPr>
          </w:p>
        </w:tc>
        <w:tc>
          <w:tcPr>
            <w:tcW w:w="704" w:type="dxa"/>
          </w:tcPr>
          <w:p w14:paraId="0CB6AC35" w14:textId="77777777" w:rsidR="000F7880" w:rsidRDefault="000F7880" w:rsidP="001A379C">
            <w:pPr>
              <w:jc w:val="both"/>
            </w:pPr>
          </w:p>
        </w:tc>
        <w:tc>
          <w:tcPr>
            <w:tcW w:w="704" w:type="dxa"/>
          </w:tcPr>
          <w:p w14:paraId="2C8ACFF8" w14:textId="77777777" w:rsidR="000F7880" w:rsidRDefault="000F7880" w:rsidP="001A379C">
            <w:pPr>
              <w:jc w:val="both"/>
            </w:pPr>
          </w:p>
        </w:tc>
        <w:tc>
          <w:tcPr>
            <w:tcW w:w="704" w:type="dxa"/>
          </w:tcPr>
          <w:p w14:paraId="343BB4D6" w14:textId="77777777" w:rsidR="000F7880" w:rsidRDefault="000F7880" w:rsidP="001A379C">
            <w:pPr>
              <w:jc w:val="both"/>
            </w:pPr>
          </w:p>
        </w:tc>
      </w:tr>
      <w:tr w:rsidR="000F7880" w14:paraId="1386D454" w14:textId="77777777" w:rsidTr="00D81B6B">
        <w:tc>
          <w:tcPr>
            <w:tcW w:w="702" w:type="dxa"/>
          </w:tcPr>
          <w:p w14:paraId="51ADBB68" w14:textId="77777777" w:rsidR="000F7880" w:rsidRDefault="000F7880" w:rsidP="001A379C">
            <w:pPr>
              <w:jc w:val="both"/>
            </w:pPr>
          </w:p>
        </w:tc>
        <w:tc>
          <w:tcPr>
            <w:tcW w:w="703" w:type="dxa"/>
          </w:tcPr>
          <w:p w14:paraId="10FB6C7C" w14:textId="77777777" w:rsidR="000F7880" w:rsidRDefault="000F7880" w:rsidP="001A379C">
            <w:pPr>
              <w:jc w:val="both"/>
            </w:pPr>
          </w:p>
        </w:tc>
        <w:tc>
          <w:tcPr>
            <w:tcW w:w="705" w:type="dxa"/>
          </w:tcPr>
          <w:p w14:paraId="187D9383" w14:textId="77777777" w:rsidR="000F7880" w:rsidRDefault="000F7880" w:rsidP="001A379C">
            <w:pPr>
              <w:jc w:val="both"/>
            </w:pPr>
          </w:p>
        </w:tc>
        <w:tc>
          <w:tcPr>
            <w:tcW w:w="705" w:type="dxa"/>
          </w:tcPr>
          <w:p w14:paraId="2490C07D" w14:textId="77777777" w:rsidR="000F7880" w:rsidRDefault="000F7880" w:rsidP="001A379C">
            <w:pPr>
              <w:jc w:val="both"/>
            </w:pPr>
          </w:p>
        </w:tc>
        <w:tc>
          <w:tcPr>
            <w:tcW w:w="704" w:type="dxa"/>
          </w:tcPr>
          <w:p w14:paraId="60354237" w14:textId="77777777" w:rsidR="000F7880" w:rsidRDefault="000F7880" w:rsidP="001A379C">
            <w:pPr>
              <w:jc w:val="both"/>
            </w:pPr>
          </w:p>
        </w:tc>
        <w:tc>
          <w:tcPr>
            <w:tcW w:w="704" w:type="dxa"/>
          </w:tcPr>
          <w:p w14:paraId="763A2AC5" w14:textId="77777777" w:rsidR="000F7880" w:rsidRDefault="000F7880" w:rsidP="001A379C">
            <w:pPr>
              <w:jc w:val="both"/>
            </w:pPr>
          </w:p>
        </w:tc>
        <w:tc>
          <w:tcPr>
            <w:tcW w:w="847" w:type="dxa"/>
          </w:tcPr>
          <w:p w14:paraId="3087ABE6" w14:textId="7EE0813F" w:rsidR="000F7880" w:rsidRDefault="00FA4294" w:rsidP="001F2A9E">
            <w:pPr>
              <w:jc w:val="center"/>
            </w:pPr>
            <w:r>
              <w:t>70-74</w:t>
            </w:r>
          </w:p>
        </w:tc>
        <w:tc>
          <w:tcPr>
            <w:tcW w:w="708" w:type="dxa"/>
          </w:tcPr>
          <w:p w14:paraId="5FDA526C" w14:textId="77777777" w:rsidR="000F7880" w:rsidRDefault="000F7880" w:rsidP="001A379C">
            <w:pPr>
              <w:jc w:val="both"/>
            </w:pPr>
          </w:p>
        </w:tc>
        <w:tc>
          <w:tcPr>
            <w:tcW w:w="567" w:type="dxa"/>
          </w:tcPr>
          <w:p w14:paraId="5598D818" w14:textId="77777777" w:rsidR="000F7880" w:rsidRDefault="000F7880" w:rsidP="001A379C">
            <w:pPr>
              <w:jc w:val="both"/>
            </w:pPr>
          </w:p>
        </w:tc>
        <w:tc>
          <w:tcPr>
            <w:tcW w:w="694" w:type="dxa"/>
          </w:tcPr>
          <w:p w14:paraId="63A6E8E8" w14:textId="77777777" w:rsidR="000F7880" w:rsidRDefault="000F7880" w:rsidP="001A379C">
            <w:pPr>
              <w:jc w:val="both"/>
            </w:pPr>
          </w:p>
        </w:tc>
        <w:tc>
          <w:tcPr>
            <w:tcW w:w="704" w:type="dxa"/>
          </w:tcPr>
          <w:p w14:paraId="15420478" w14:textId="77777777" w:rsidR="000F7880" w:rsidRDefault="000F7880" w:rsidP="001A379C">
            <w:pPr>
              <w:jc w:val="both"/>
            </w:pPr>
          </w:p>
        </w:tc>
        <w:tc>
          <w:tcPr>
            <w:tcW w:w="704" w:type="dxa"/>
          </w:tcPr>
          <w:p w14:paraId="20B2308F" w14:textId="77777777" w:rsidR="000F7880" w:rsidRDefault="000F7880" w:rsidP="001A379C">
            <w:pPr>
              <w:jc w:val="both"/>
            </w:pPr>
          </w:p>
        </w:tc>
        <w:tc>
          <w:tcPr>
            <w:tcW w:w="704" w:type="dxa"/>
          </w:tcPr>
          <w:p w14:paraId="6EFDA3EE" w14:textId="77777777" w:rsidR="000F7880" w:rsidRDefault="000F7880" w:rsidP="001A379C">
            <w:pPr>
              <w:jc w:val="both"/>
            </w:pPr>
          </w:p>
        </w:tc>
      </w:tr>
      <w:tr w:rsidR="000F7880" w14:paraId="020ADA85" w14:textId="77777777" w:rsidTr="00D81B6B">
        <w:tc>
          <w:tcPr>
            <w:tcW w:w="702" w:type="dxa"/>
          </w:tcPr>
          <w:p w14:paraId="2FEBFD5F" w14:textId="77777777" w:rsidR="000F7880" w:rsidRDefault="000F7880" w:rsidP="001A379C">
            <w:pPr>
              <w:jc w:val="both"/>
            </w:pPr>
          </w:p>
        </w:tc>
        <w:tc>
          <w:tcPr>
            <w:tcW w:w="703" w:type="dxa"/>
          </w:tcPr>
          <w:p w14:paraId="0B64031A" w14:textId="77777777" w:rsidR="000F7880" w:rsidRDefault="000F7880" w:rsidP="001A379C">
            <w:pPr>
              <w:jc w:val="both"/>
            </w:pPr>
          </w:p>
        </w:tc>
        <w:tc>
          <w:tcPr>
            <w:tcW w:w="705" w:type="dxa"/>
          </w:tcPr>
          <w:p w14:paraId="16D7AAE7" w14:textId="77777777" w:rsidR="000F7880" w:rsidRDefault="000F7880" w:rsidP="001A379C">
            <w:pPr>
              <w:jc w:val="both"/>
            </w:pPr>
          </w:p>
        </w:tc>
        <w:tc>
          <w:tcPr>
            <w:tcW w:w="705" w:type="dxa"/>
          </w:tcPr>
          <w:p w14:paraId="6AC42B12" w14:textId="77777777" w:rsidR="000F7880" w:rsidRDefault="000F7880" w:rsidP="001A379C">
            <w:pPr>
              <w:jc w:val="both"/>
            </w:pPr>
          </w:p>
        </w:tc>
        <w:tc>
          <w:tcPr>
            <w:tcW w:w="704" w:type="dxa"/>
          </w:tcPr>
          <w:p w14:paraId="02B53280" w14:textId="77777777" w:rsidR="000F7880" w:rsidRDefault="000F7880" w:rsidP="001A379C">
            <w:pPr>
              <w:jc w:val="both"/>
            </w:pPr>
          </w:p>
        </w:tc>
        <w:tc>
          <w:tcPr>
            <w:tcW w:w="704" w:type="dxa"/>
          </w:tcPr>
          <w:p w14:paraId="7C5F0D9F" w14:textId="77777777" w:rsidR="000F7880" w:rsidRDefault="000F7880" w:rsidP="001A379C">
            <w:pPr>
              <w:jc w:val="both"/>
            </w:pPr>
          </w:p>
        </w:tc>
        <w:tc>
          <w:tcPr>
            <w:tcW w:w="847" w:type="dxa"/>
          </w:tcPr>
          <w:p w14:paraId="659A84A6" w14:textId="4DD48C41" w:rsidR="000F7880" w:rsidRDefault="00570FA3" w:rsidP="001F2A9E">
            <w:pPr>
              <w:jc w:val="center"/>
            </w:pPr>
            <w:r>
              <w:t>65-69</w:t>
            </w:r>
          </w:p>
        </w:tc>
        <w:tc>
          <w:tcPr>
            <w:tcW w:w="708" w:type="dxa"/>
          </w:tcPr>
          <w:p w14:paraId="73DFB6D5" w14:textId="77777777" w:rsidR="000F7880" w:rsidRDefault="000F7880" w:rsidP="001A379C">
            <w:pPr>
              <w:jc w:val="both"/>
            </w:pPr>
          </w:p>
        </w:tc>
        <w:tc>
          <w:tcPr>
            <w:tcW w:w="567" w:type="dxa"/>
          </w:tcPr>
          <w:p w14:paraId="6876041C" w14:textId="77777777" w:rsidR="000F7880" w:rsidRDefault="000F7880" w:rsidP="001A379C">
            <w:pPr>
              <w:jc w:val="both"/>
            </w:pPr>
          </w:p>
        </w:tc>
        <w:tc>
          <w:tcPr>
            <w:tcW w:w="694" w:type="dxa"/>
          </w:tcPr>
          <w:p w14:paraId="12889465" w14:textId="77777777" w:rsidR="000F7880" w:rsidRDefault="000F7880" w:rsidP="001A379C">
            <w:pPr>
              <w:jc w:val="both"/>
            </w:pPr>
          </w:p>
        </w:tc>
        <w:tc>
          <w:tcPr>
            <w:tcW w:w="704" w:type="dxa"/>
          </w:tcPr>
          <w:p w14:paraId="1CB1A196" w14:textId="77777777" w:rsidR="000F7880" w:rsidRDefault="000F7880" w:rsidP="001A379C">
            <w:pPr>
              <w:jc w:val="both"/>
            </w:pPr>
          </w:p>
        </w:tc>
        <w:tc>
          <w:tcPr>
            <w:tcW w:w="704" w:type="dxa"/>
          </w:tcPr>
          <w:p w14:paraId="6590C87D" w14:textId="77777777" w:rsidR="000F7880" w:rsidRDefault="000F7880" w:rsidP="001A379C">
            <w:pPr>
              <w:jc w:val="both"/>
            </w:pPr>
          </w:p>
        </w:tc>
        <w:tc>
          <w:tcPr>
            <w:tcW w:w="704" w:type="dxa"/>
          </w:tcPr>
          <w:p w14:paraId="7E684ACF" w14:textId="77777777" w:rsidR="000F7880" w:rsidRDefault="000F7880" w:rsidP="001A379C">
            <w:pPr>
              <w:jc w:val="both"/>
            </w:pPr>
          </w:p>
        </w:tc>
      </w:tr>
      <w:tr w:rsidR="000F7880" w14:paraId="310CC03D" w14:textId="77777777" w:rsidTr="00D81B6B">
        <w:tc>
          <w:tcPr>
            <w:tcW w:w="702" w:type="dxa"/>
          </w:tcPr>
          <w:p w14:paraId="094DF73A" w14:textId="77777777" w:rsidR="000F7880" w:rsidRDefault="000F7880" w:rsidP="001A379C">
            <w:pPr>
              <w:jc w:val="both"/>
            </w:pPr>
          </w:p>
        </w:tc>
        <w:tc>
          <w:tcPr>
            <w:tcW w:w="703" w:type="dxa"/>
          </w:tcPr>
          <w:p w14:paraId="0F12101E" w14:textId="77777777" w:rsidR="000F7880" w:rsidRDefault="000F7880" w:rsidP="001A379C">
            <w:pPr>
              <w:jc w:val="both"/>
            </w:pPr>
          </w:p>
        </w:tc>
        <w:tc>
          <w:tcPr>
            <w:tcW w:w="705" w:type="dxa"/>
          </w:tcPr>
          <w:p w14:paraId="4300F5AD" w14:textId="77777777" w:rsidR="000F7880" w:rsidRDefault="000F7880" w:rsidP="001A379C">
            <w:pPr>
              <w:jc w:val="both"/>
            </w:pPr>
          </w:p>
        </w:tc>
        <w:tc>
          <w:tcPr>
            <w:tcW w:w="705" w:type="dxa"/>
          </w:tcPr>
          <w:p w14:paraId="16DDB478" w14:textId="77777777" w:rsidR="000F7880" w:rsidRDefault="000F7880" w:rsidP="001A379C">
            <w:pPr>
              <w:jc w:val="both"/>
            </w:pPr>
          </w:p>
        </w:tc>
        <w:tc>
          <w:tcPr>
            <w:tcW w:w="704" w:type="dxa"/>
          </w:tcPr>
          <w:p w14:paraId="52612DD1" w14:textId="77777777" w:rsidR="000F7880" w:rsidRDefault="000F7880" w:rsidP="001A379C">
            <w:pPr>
              <w:jc w:val="both"/>
            </w:pPr>
          </w:p>
        </w:tc>
        <w:tc>
          <w:tcPr>
            <w:tcW w:w="704" w:type="dxa"/>
          </w:tcPr>
          <w:p w14:paraId="75279D0A" w14:textId="77777777" w:rsidR="000F7880" w:rsidRDefault="000F7880" w:rsidP="001A379C">
            <w:pPr>
              <w:jc w:val="both"/>
            </w:pPr>
          </w:p>
        </w:tc>
        <w:tc>
          <w:tcPr>
            <w:tcW w:w="847" w:type="dxa"/>
          </w:tcPr>
          <w:p w14:paraId="0BC07AFA" w14:textId="5996FA47" w:rsidR="000F7880" w:rsidRDefault="008A4349" w:rsidP="001F2A9E">
            <w:pPr>
              <w:jc w:val="center"/>
            </w:pPr>
            <w:r>
              <w:t>60-64</w:t>
            </w:r>
          </w:p>
        </w:tc>
        <w:tc>
          <w:tcPr>
            <w:tcW w:w="708" w:type="dxa"/>
          </w:tcPr>
          <w:p w14:paraId="723A837D" w14:textId="77777777" w:rsidR="000F7880" w:rsidRDefault="000F7880" w:rsidP="001A379C">
            <w:pPr>
              <w:jc w:val="both"/>
            </w:pPr>
          </w:p>
        </w:tc>
        <w:tc>
          <w:tcPr>
            <w:tcW w:w="567" w:type="dxa"/>
          </w:tcPr>
          <w:p w14:paraId="49D334DE" w14:textId="77777777" w:rsidR="000F7880" w:rsidRDefault="000F7880" w:rsidP="001A379C">
            <w:pPr>
              <w:jc w:val="both"/>
            </w:pPr>
          </w:p>
        </w:tc>
        <w:tc>
          <w:tcPr>
            <w:tcW w:w="694" w:type="dxa"/>
          </w:tcPr>
          <w:p w14:paraId="469FF633" w14:textId="77777777" w:rsidR="000F7880" w:rsidRDefault="000F7880" w:rsidP="001A379C">
            <w:pPr>
              <w:jc w:val="both"/>
            </w:pPr>
          </w:p>
        </w:tc>
        <w:tc>
          <w:tcPr>
            <w:tcW w:w="704" w:type="dxa"/>
          </w:tcPr>
          <w:p w14:paraId="01B4DC4C" w14:textId="77777777" w:rsidR="000F7880" w:rsidRDefault="000F7880" w:rsidP="001A379C">
            <w:pPr>
              <w:jc w:val="both"/>
            </w:pPr>
          </w:p>
        </w:tc>
        <w:tc>
          <w:tcPr>
            <w:tcW w:w="704" w:type="dxa"/>
          </w:tcPr>
          <w:p w14:paraId="1273F3F4" w14:textId="77777777" w:rsidR="000F7880" w:rsidRDefault="000F7880" w:rsidP="001A379C">
            <w:pPr>
              <w:jc w:val="both"/>
            </w:pPr>
          </w:p>
        </w:tc>
        <w:tc>
          <w:tcPr>
            <w:tcW w:w="704" w:type="dxa"/>
          </w:tcPr>
          <w:p w14:paraId="05628ECB" w14:textId="77777777" w:rsidR="000F7880" w:rsidRDefault="000F7880" w:rsidP="001A379C">
            <w:pPr>
              <w:jc w:val="both"/>
            </w:pPr>
          </w:p>
        </w:tc>
      </w:tr>
      <w:tr w:rsidR="000F7880" w14:paraId="0F9EBA8A" w14:textId="77777777" w:rsidTr="00D81B6B">
        <w:tc>
          <w:tcPr>
            <w:tcW w:w="702" w:type="dxa"/>
          </w:tcPr>
          <w:p w14:paraId="5BF531C1" w14:textId="77777777" w:rsidR="000F7880" w:rsidRDefault="000F7880" w:rsidP="001A379C">
            <w:pPr>
              <w:jc w:val="both"/>
            </w:pPr>
          </w:p>
        </w:tc>
        <w:tc>
          <w:tcPr>
            <w:tcW w:w="703" w:type="dxa"/>
          </w:tcPr>
          <w:p w14:paraId="68829187" w14:textId="77777777" w:rsidR="000F7880" w:rsidRDefault="000F7880" w:rsidP="001A379C">
            <w:pPr>
              <w:jc w:val="both"/>
            </w:pPr>
          </w:p>
        </w:tc>
        <w:tc>
          <w:tcPr>
            <w:tcW w:w="705" w:type="dxa"/>
          </w:tcPr>
          <w:p w14:paraId="7415CEC4" w14:textId="77777777" w:rsidR="000F7880" w:rsidRDefault="000F7880" w:rsidP="001A379C">
            <w:pPr>
              <w:jc w:val="both"/>
            </w:pPr>
          </w:p>
        </w:tc>
        <w:tc>
          <w:tcPr>
            <w:tcW w:w="705" w:type="dxa"/>
          </w:tcPr>
          <w:p w14:paraId="03AA3689" w14:textId="77777777" w:rsidR="000F7880" w:rsidRDefault="000F7880" w:rsidP="001A379C">
            <w:pPr>
              <w:jc w:val="both"/>
            </w:pPr>
          </w:p>
        </w:tc>
        <w:tc>
          <w:tcPr>
            <w:tcW w:w="704" w:type="dxa"/>
          </w:tcPr>
          <w:p w14:paraId="33FAC6AA" w14:textId="77777777" w:rsidR="000F7880" w:rsidRDefault="000F7880" w:rsidP="001A379C">
            <w:pPr>
              <w:jc w:val="both"/>
            </w:pPr>
          </w:p>
        </w:tc>
        <w:tc>
          <w:tcPr>
            <w:tcW w:w="704" w:type="dxa"/>
          </w:tcPr>
          <w:p w14:paraId="36A437A2" w14:textId="77777777" w:rsidR="000F7880" w:rsidRDefault="000F7880" w:rsidP="001A379C">
            <w:pPr>
              <w:jc w:val="both"/>
            </w:pPr>
          </w:p>
        </w:tc>
        <w:tc>
          <w:tcPr>
            <w:tcW w:w="847" w:type="dxa"/>
          </w:tcPr>
          <w:p w14:paraId="54F70D74" w14:textId="49F5489A" w:rsidR="000F7880" w:rsidRDefault="008A4349" w:rsidP="001F2A9E">
            <w:pPr>
              <w:jc w:val="center"/>
            </w:pPr>
            <w:r>
              <w:t>55-59</w:t>
            </w:r>
          </w:p>
        </w:tc>
        <w:tc>
          <w:tcPr>
            <w:tcW w:w="708" w:type="dxa"/>
          </w:tcPr>
          <w:p w14:paraId="24CBFF8C" w14:textId="77777777" w:rsidR="000F7880" w:rsidRDefault="000F7880" w:rsidP="001A379C">
            <w:pPr>
              <w:jc w:val="both"/>
            </w:pPr>
          </w:p>
        </w:tc>
        <w:tc>
          <w:tcPr>
            <w:tcW w:w="567" w:type="dxa"/>
          </w:tcPr>
          <w:p w14:paraId="4117609F" w14:textId="77777777" w:rsidR="000F7880" w:rsidRDefault="000F7880" w:rsidP="001A379C">
            <w:pPr>
              <w:jc w:val="both"/>
            </w:pPr>
          </w:p>
        </w:tc>
        <w:tc>
          <w:tcPr>
            <w:tcW w:w="694" w:type="dxa"/>
          </w:tcPr>
          <w:p w14:paraId="38E28788" w14:textId="77777777" w:rsidR="000F7880" w:rsidRDefault="000F7880" w:rsidP="001A379C">
            <w:pPr>
              <w:jc w:val="both"/>
            </w:pPr>
          </w:p>
        </w:tc>
        <w:tc>
          <w:tcPr>
            <w:tcW w:w="704" w:type="dxa"/>
          </w:tcPr>
          <w:p w14:paraId="65764917" w14:textId="77777777" w:rsidR="000F7880" w:rsidRDefault="000F7880" w:rsidP="001A379C">
            <w:pPr>
              <w:jc w:val="both"/>
            </w:pPr>
          </w:p>
        </w:tc>
        <w:tc>
          <w:tcPr>
            <w:tcW w:w="704" w:type="dxa"/>
          </w:tcPr>
          <w:p w14:paraId="05DEEBA6" w14:textId="77777777" w:rsidR="000F7880" w:rsidRDefault="000F7880" w:rsidP="001A379C">
            <w:pPr>
              <w:jc w:val="both"/>
            </w:pPr>
          </w:p>
        </w:tc>
        <w:tc>
          <w:tcPr>
            <w:tcW w:w="704" w:type="dxa"/>
          </w:tcPr>
          <w:p w14:paraId="5402EF2F" w14:textId="77777777" w:rsidR="000F7880" w:rsidRDefault="000F7880" w:rsidP="001A379C">
            <w:pPr>
              <w:jc w:val="both"/>
            </w:pPr>
          </w:p>
        </w:tc>
      </w:tr>
      <w:tr w:rsidR="000F7880" w14:paraId="2A0ED16A" w14:textId="77777777" w:rsidTr="00D81B6B">
        <w:tc>
          <w:tcPr>
            <w:tcW w:w="702" w:type="dxa"/>
          </w:tcPr>
          <w:p w14:paraId="6EE0BF34" w14:textId="77777777" w:rsidR="000F7880" w:rsidRDefault="000F7880" w:rsidP="001A379C">
            <w:pPr>
              <w:jc w:val="both"/>
            </w:pPr>
          </w:p>
        </w:tc>
        <w:tc>
          <w:tcPr>
            <w:tcW w:w="703" w:type="dxa"/>
          </w:tcPr>
          <w:p w14:paraId="3F141D4F" w14:textId="77777777" w:rsidR="000F7880" w:rsidRDefault="000F7880" w:rsidP="001A379C">
            <w:pPr>
              <w:jc w:val="both"/>
            </w:pPr>
          </w:p>
        </w:tc>
        <w:tc>
          <w:tcPr>
            <w:tcW w:w="705" w:type="dxa"/>
          </w:tcPr>
          <w:p w14:paraId="01B53D70" w14:textId="77777777" w:rsidR="000F7880" w:rsidRDefault="000F7880" w:rsidP="001A379C">
            <w:pPr>
              <w:jc w:val="both"/>
            </w:pPr>
          </w:p>
        </w:tc>
        <w:tc>
          <w:tcPr>
            <w:tcW w:w="705" w:type="dxa"/>
          </w:tcPr>
          <w:p w14:paraId="2102AE15" w14:textId="77777777" w:rsidR="000F7880" w:rsidRDefault="000F7880" w:rsidP="001A379C">
            <w:pPr>
              <w:jc w:val="both"/>
            </w:pPr>
          </w:p>
        </w:tc>
        <w:tc>
          <w:tcPr>
            <w:tcW w:w="704" w:type="dxa"/>
          </w:tcPr>
          <w:p w14:paraId="7EDD1E8A" w14:textId="77777777" w:rsidR="000F7880" w:rsidRDefault="000F7880" w:rsidP="001A379C">
            <w:pPr>
              <w:jc w:val="both"/>
            </w:pPr>
          </w:p>
        </w:tc>
        <w:tc>
          <w:tcPr>
            <w:tcW w:w="704" w:type="dxa"/>
          </w:tcPr>
          <w:p w14:paraId="03E98CD9" w14:textId="77777777" w:rsidR="000F7880" w:rsidRDefault="000F7880" w:rsidP="001A379C">
            <w:pPr>
              <w:jc w:val="both"/>
            </w:pPr>
          </w:p>
        </w:tc>
        <w:tc>
          <w:tcPr>
            <w:tcW w:w="847" w:type="dxa"/>
          </w:tcPr>
          <w:p w14:paraId="31CD05EC" w14:textId="73708123" w:rsidR="000F7880" w:rsidRDefault="008A4349" w:rsidP="001F2A9E">
            <w:pPr>
              <w:jc w:val="center"/>
            </w:pPr>
            <w:r>
              <w:t>50-54</w:t>
            </w:r>
          </w:p>
        </w:tc>
        <w:tc>
          <w:tcPr>
            <w:tcW w:w="708" w:type="dxa"/>
          </w:tcPr>
          <w:p w14:paraId="21690534" w14:textId="77777777" w:rsidR="000F7880" w:rsidRDefault="000F7880" w:rsidP="001A379C">
            <w:pPr>
              <w:jc w:val="both"/>
            </w:pPr>
          </w:p>
        </w:tc>
        <w:tc>
          <w:tcPr>
            <w:tcW w:w="567" w:type="dxa"/>
          </w:tcPr>
          <w:p w14:paraId="54F966E5" w14:textId="77777777" w:rsidR="000F7880" w:rsidRDefault="000F7880" w:rsidP="001A379C">
            <w:pPr>
              <w:jc w:val="both"/>
            </w:pPr>
          </w:p>
        </w:tc>
        <w:tc>
          <w:tcPr>
            <w:tcW w:w="694" w:type="dxa"/>
          </w:tcPr>
          <w:p w14:paraId="7EED3235" w14:textId="77777777" w:rsidR="000F7880" w:rsidRDefault="000F7880" w:rsidP="001A379C">
            <w:pPr>
              <w:jc w:val="both"/>
            </w:pPr>
          </w:p>
        </w:tc>
        <w:tc>
          <w:tcPr>
            <w:tcW w:w="704" w:type="dxa"/>
          </w:tcPr>
          <w:p w14:paraId="6CAC2558" w14:textId="77777777" w:rsidR="000F7880" w:rsidRDefault="000F7880" w:rsidP="001A379C">
            <w:pPr>
              <w:jc w:val="both"/>
            </w:pPr>
          </w:p>
        </w:tc>
        <w:tc>
          <w:tcPr>
            <w:tcW w:w="704" w:type="dxa"/>
          </w:tcPr>
          <w:p w14:paraId="2321982F" w14:textId="77777777" w:rsidR="000F7880" w:rsidRDefault="000F7880" w:rsidP="001A379C">
            <w:pPr>
              <w:jc w:val="both"/>
            </w:pPr>
          </w:p>
        </w:tc>
        <w:tc>
          <w:tcPr>
            <w:tcW w:w="704" w:type="dxa"/>
          </w:tcPr>
          <w:p w14:paraId="5AD7F640" w14:textId="77777777" w:rsidR="000F7880" w:rsidRDefault="000F7880" w:rsidP="001A379C">
            <w:pPr>
              <w:jc w:val="both"/>
            </w:pPr>
          </w:p>
        </w:tc>
      </w:tr>
      <w:tr w:rsidR="000F7880" w14:paraId="35CB9739" w14:textId="77777777" w:rsidTr="00D81B6B">
        <w:tc>
          <w:tcPr>
            <w:tcW w:w="702" w:type="dxa"/>
          </w:tcPr>
          <w:p w14:paraId="39E94AC8" w14:textId="77777777" w:rsidR="000F7880" w:rsidRDefault="000F7880" w:rsidP="001A379C">
            <w:pPr>
              <w:jc w:val="both"/>
            </w:pPr>
          </w:p>
        </w:tc>
        <w:tc>
          <w:tcPr>
            <w:tcW w:w="703" w:type="dxa"/>
          </w:tcPr>
          <w:p w14:paraId="45E6ABCE" w14:textId="77777777" w:rsidR="000F7880" w:rsidRDefault="000F7880" w:rsidP="001A379C">
            <w:pPr>
              <w:jc w:val="both"/>
            </w:pPr>
          </w:p>
        </w:tc>
        <w:tc>
          <w:tcPr>
            <w:tcW w:w="705" w:type="dxa"/>
          </w:tcPr>
          <w:p w14:paraId="3D59CCD0" w14:textId="77777777" w:rsidR="000F7880" w:rsidRDefault="000F7880" w:rsidP="001A379C">
            <w:pPr>
              <w:jc w:val="both"/>
            </w:pPr>
          </w:p>
        </w:tc>
        <w:tc>
          <w:tcPr>
            <w:tcW w:w="705" w:type="dxa"/>
          </w:tcPr>
          <w:p w14:paraId="39130C46" w14:textId="77777777" w:rsidR="000F7880" w:rsidRDefault="000F7880" w:rsidP="001A379C">
            <w:pPr>
              <w:jc w:val="both"/>
            </w:pPr>
          </w:p>
        </w:tc>
        <w:tc>
          <w:tcPr>
            <w:tcW w:w="704" w:type="dxa"/>
          </w:tcPr>
          <w:p w14:paraId="2ACAA290" w14:textId="77777777" w:rsidR="000F7880" w:rsidRDefault="000F7880" w:rsidP="001A379C">
            <w:pPr>
              <w:jc w:val="both"/>
            </w:pPr>
          </w:p>
        </w:tc>
        <w:tc>
          <w:tcPr>
            <w:tcW w:w="704" w:type="dxa"/>
          </w:tcPr>
          <w:p w14:paraId="3ACB2C94" w14:textId="77777777" w:rsidR="000F7880" w:rsidRDefault="000F7880" w:rsidP="001A379C">
            <w:pPr>
              <w:jc w:val="both"/>
            </w:pPr>
          </w:p>
        </w:tc>
        <w:tc>
          <w:tcPr>
            <w:tcW w:w="847" w:type="dxa"/>
          </w:tcPr>
          <w:p w14:paraId="1F7A016F" w14:textId="14D52A5F" w:rsidR="000F7880" w:rsidRDefault="008A4349" w:rsidP="001F2A9E">
            <w:pPr>
              <w:jc w:val="center"/>
            </w:pPr>
            <w:r>
              <w:t>45-49</w:t>
            </w:r>
          </w:p>
        </w:tc>
        <w:tc>
          <w:tcPr>
            <w:tcW w:w="708" w:type="dxa"/>
          </w:tcPr>
          <w:p w14:paraId="2695C6BC" w14:textId="77777777" w:rsidR="000F7880" w:rsidRDefault="000F7880" w:rsidP="001A379C">
            <w:pPr>
              <w:jc w:val="both"/>
            </w:pPr>
          </w:p>
        </w:tc>
        <w:tc>
          <w:tcPr>
            <w:tcW w:w="567" w:type="dxa"/>
          </w:tcPr>
          <w:p w14:paraId="5AF5D1BE" w14:textId="77777777" w:rsidR="000F7880" w:rsidRDefault="000F7880" w:rsidP="001A379C">
            <w:pPr>
              <w:jc w:val="both"/>
            </w:pPr>
          </w:p>
        </w:tc>
        <w:tc>
          <w:tcPr>
            <w:tcW w:w="694" w:type="dxa"/>
          </w:tcPr>
          <w:p w14:paraId="237C4FC0" w14:textId="77777777" w:rsidR="000F7880" w:rsidRDefault="000F7880" w:rsidP="001A379C">
            <w:pPr>
              <w:jc w:val="both"/>
            </w:pPr>
          </w:p>
        </w:tc>
        <w:tc>
          <w:tcPr>
            <w:tcW w:w="704" w:type="dxa"/>
          </w:tcPr>
          <w:p w14:paraId="730C378A" w14:textId="77777777" w:rsidR="000F7880" w:rsidRDefault="000F7880" w:rsidP="001A379C">
            <w:pPr>
              <w:jc w:val="both"/>
            </w:pPr>
          </w:p>
        </w:tc>
        <w:tc>
          <w:tcPr>
            <w:tcW w:w="704" w:type="dxa"/>
          </w:tcPr>
          <w:p w14:paraId="36BB8B37" w14:textId="77777777" w:rsidR="000F7880" w:rsidRDefault="000F7880" w:rsidP="001A379C">
            <w:pPr>
              <w:jc w:val="both"/>
            </w:pPr>
          </w:p>
        </w:tc>
        <w:tc>
          <w:tcPr>
            <w:tcW w:w="704" w:type="dxa"/>
          </w:tcPr>
          <w:p w14:paraId="53D88DFA" w14:textId="77777777" w:rsidR="000F7880" w:rsidRDefault="000F7880" w:rsidP="001A379C">
            <w:pPr>
              <w:jc w:val="both"/>
            </w:pPr>
          </w:p>
        </w:tc>
      </w:tr>
      <w:tr w:rsidR="000F7880" w14:paraId="4224389A" w14:textId="77777777" w:rsidTr="00D81B6B">
        <w:tc>
          <w:tcPr>
            <w:tcW w:w="702" w:type="dxa"/>
          </w:tcPr>
          <w:p w14:paraId="7CB41680" w14:textId="77777777" w:rsidR="000F7880" w:rsidRDefault="000F7880" w:rsidP="001A379C">
            <w:pPr>
              <w:jc w:val="both"/>
            </w:pPr>
          </w:p>
        </w:tc>
        <w:tc>
          <w:tcPr>
            <w:tcW w:w="703" w:type="dxa"/>
          </w:tcPr>
          <w:p w14:paraId="23D032C6" w14:textId="77777777" w:rsidR="000F7880" w:rsidRDefault="000F7880" w:rsidP="001A379C">
            <w:pPr>
              <w:jc w:val="both"/>
            </w:pPr>
          </w:p>
        </w:tc>
        <w:tc>
          <w:tcPr>
            <w:tcW w:w="705" w:type="dxa"/>
          </w:tcPr>
          <w:p w14:paraId="05389C97" w14:textId="77777777" w:rsidR="000F7880" w:rsidRDefault="000F7880" w:rsidP="001A379C">
            <w:pPr>
              <w:jc w:val="both"/>
            </w:pPr>
          </w:p>
        </w:tc>
        <w:tc>
          <w:tcPr>
            <w:tcW w:w="705" w:type="dxa"/>
          </w:tcPr>
          <w:p w14:paraId="67DC0B58" w14:textId="77777777" w:rsidR="000F7880" w:rsidRDefault="000F7880" w:rsidP="001A379C">
            <w:pPr>
              <w:jc w:val="both"/>
            </w:pPr>
          </w:p>
        </w:tc>
        <w:tc>
          <w:tcPr>
            <w:tcW w:w="704" w:type="dxa"/>
          </w:tcPr>
          <w:p w14:paraId="7FAC1B89" w14:textId="77777777" w:rsidR="000F7880" w:rsidRDefault="000F7880" w:rsidP="001A379C">
            <w:pPr>
              <w:jc w:val="both"/>
            </w:pPr>
          </w:p>
        </w:tc>
        <w:tc>
          <w:tcPr>
            <w:tcW w:w="704" w:type="dxa"/>
          </w:tcPr>
          <w:p w14:paraId="08A95E8B" w14:textId="77777777" w:rsidR="000F7880" w:rsidRDefault="000F7880" w:rsidP="001A379C">
            <w:pPr>
              <w:jc w:val="both"/>
            </w:pPr>
          </w:p>
        </w:tc>
        <w:tc>
          <w:tcPr>
            <w:tcW w:w="847" w:type="dxa"/>
          </w:tcPr>
          <w:p w14:paraId="649CB311" w14:textId="5A86C8D7" w:rsidR="000F7880" w:rsidRDefault="008A4349" w:rsidP="001F2A9E">
            <w:pPr>
              <w:jc w:val="center"/>
            </w:pPr>
            <w:r>
              <w:t>40-45</w:t>
            </w:r>
          </w:p>
        </w:tc>
        <w:tc>
          <w:tcPr>
            <w:tcW w:w="708" w:type="dxa"/>
          </w:tcPr>
          <w:p w14:paraId="6A8E7255" w14:textId="77777777" w:rsidR="000F7880" w:rsidRDefault="000F7880" w:rsidP="001A379C">
            <w:pPr>
              <w:jc w:val="both"/>
            </w:pPr>
          </w:p>
        </w:tc>
        <w:tc>
          <w:tcPr>
            <w:tcW w:w="567" w:type="dxa"/>
          </w:tcPr>
          <w:p w14:paraId="75C51AF1" w14:textId="77777777" w:rsidR="000F7880" w:rsidRDefault="000F7880" w:rsidP="001A379C">
            <w:pPr>
              <w:jc w:val="both"/>
            </w:pPr>
          </w:p>
        </w:tc>
        <w:tc>
          <w:tcPr>
            <w:tcW w:w="694" w:type="dxa"/>
          </w:tcPr>
          <w:p w14:paraId="25A77741" w14:textId="77777777" w:rsidR="000F7880" w:rsidRDefault="000F7880" w:rsidP="001A379C">
            <w:pPr>
              <w:jc w:val="both"/>
            </w:pPr>
          </w:p>
        </w:tc>
        <w:tc>
          <w:tcPr>
            <w:tcW w:w="704" w:type="dxa"/>
          </w:tcPr>
          <w:p w14:paraId="2496BB14" w14:textId="77777777" w:rsidR="000F7880" w:rsidRDefault="000F7880" w:rsidP="001A379C">
            <w:pPr>
              <w:jc w:val="both"/>
            </w:pPr>
          </w:p>
        </w:tc>
        <w:tc>
          <w:tcPr>
            <w:tcW w:w="704" w:type="dxa"/>
          </w:tcPr>
          <w:p w14:paraId="4593A62A" w14:textId="77777777" w:rsidR="000F7880" w:rsidRDefault="000F7880" w:rsidP="001A379C">
            <w:pPr>
              <w:jc w:val="both"/>
            </w:pPr>
          </w:p>
        </w:tc>
        <w:tc>
          <w:tcPr>
            <w:tcW w:w="704" w:type="dxa"/>
          </w:tcPr>
          <w:p w14:paraId="4C5A6011" w14:textId="77777777" w:rsidR="000F7880" w:rsidRDefault="000F7880" w:rsidP="001A379C">
            <w:pPr>
              <w:jc w:val="both"/>
            </w:pPr>
          </w:p>
        </w:tc>
      </w:tr>
      <w:tr w:rsidR="000F7880" w14:paraId="0B66F42D" w14:textId="77777777" w:rsidTr="00D81B6B">
        <w:tc>
          <w:tcPr>
            <w:tcW w:w="702" w:type="dxa"/>
          </w:tcPr>
          <w:p w14:paraId="74EEFC45" w14:textId="77777777" w:rsidR="000F7880" w:rsidRDefault="000F7880" w:rsidP="001A379C">
            <w:pPr>
              <w:jc w:val="both"/>
            </w:pPr>
          </w:p>
        </w:tc>
        <w:tc>
          <w:tcPr>
            <w:tcW w:w="703" w:type="dxa"/>
          </w:tcPr>
          <w:p w14:paraId="0F50D88F" w14:textId="77777777" w:rsidR="000F7880" w:rsidRDefault="000F7880" w:rsidP="001A379C">
            <w:pPr>
              <w:jc w:val="both"/>
            </w:pPr>
          </w:p>
        </w:tc>
        <w:tc>
          <w:tcPr>
            <w:tcW w:w="705" w:type="dxa"/>
          </w:tcPr>
          <w:p w14:paraId="2B90923C" w14:textId="77777777" w:rsidR="000F7880" w:rsidRDefault="000F7880" w:rsidP="001A379C">
            <w:pPr>
              <w:jc w:val="both"/>
            </w:pPr>
          </w:p>
        </w:tc>
        <w:tc>
          <w:tcPr>
            <w:tcW w:w="705" w:type="dxa"/>
          </w:tcPr>
          <w:p w14:paraId="6446C8AF" w14:textId="77777777" w:rsidR="000F7880" w:rsidRDefault="000F7880" w:rsidP="001A379C">
            <w:pPr>
              <w:jc w:val="both"/>
            </w:pPr>
          </w:p>
        </w:tc>
        <w:tc>
          <w:tcPr>
            <w:tcW w:w="704" w:type="dxa"/>
          </w:tcPr>
          <w:p w14:paraId="0A8DC6F5" w14:textId="77777777" w:rsidR="000F7880" w:rsidRDefault="000F7880" w:rsidP="001A379C">
            <w:pPr>
              <w:jc w:val="both"/>
            </w:pPr>
          </w:p>
        </w:tc>
        <w:tc>
          <w:tcPr>
            <w:tcW w:w="704" w:type="dxa"/>
          </w:tcPr>
          <w:p w14:paraId="7C164F43" w14:textId="77777777" w:rsidR="000F7880" w:rsidRDefault="000F7880" w:rsidP="001A379C">
            <w:pPr>
              <w:jc w:val="both"/>
            </w:pPr>
          </w:p>
        </w:tc>
        <w:tc>
          <w:tcPr>
            <w:tcW w:w="847" w:type="dxa"/>
          </w:tcPr>
          <w:p w14:paraId="7EEBA842" w14:textId="28483C43" w:rsidR="000F7880" w:rsidRDefault="001D051E" w:rsidP="001F2A9E">
            <w:pPr>
              <w:jc w:val="center"/>
            </w:pPr>
            <w:r>
              <w:t>35-39</w:t>
            </w:r>
          </w:p>
        </w:tc>
        <w:tc>
          <w:tcPr>
            <w:tcW w:w="708" w:type="dxa"/>
          </w:tcPr>
          <w:p w14:paraId="31A2F3F9" w14:textId="77777777" w:rsidR="000F7880" w:rsidRDefault="000F7880" w:rsidP="001A379C">
            <w:pPr>
              <w:jc w:val="both"/>
            </w:pPr>
          </w:p>
        </w:tc>
        <w:tc>
          <w:tcPr>
            <w:tcW w:w="567" w:type="dxa"/>
          </w:tcPr>
          <w:p w14:paraId="53766502" w14:textId="77777777" w:rsidR="000F7880" w:rsidRDefault="000F7880" w:rsidP="001A379C">
            <w:pPr>
              <w:jc w:val="both"/>
            </w:pPr>
          </w:p>
        </w:tc>
        <w:tc>
          <w:tcPr>
            <w:tcW w:w="694" w:type="dxa"/>
          </w:tcPr>
          <w:p w14:paraId="000DD77F" w14:textId="77777777" w:rsidR="000F7880" w:rsidRDefault="000F7880" w:rsidP="001A379C">
            <w:pPr>
              <w:jc w:val="both"/>
            </w:pPr>
          </w:p>
        </w:tc>
        <w:tc>
          <w:tcPr>
            <w:tcW w:w="704" w:type="dxa"/>
          </w:tcPr>
          <w:p w14:paraId="2E10C77A" w14:textId="77777777" w:rsidR="000F7880" w:rsidRDefault="000F7880" w:rsidP="001A379C">
            <w:pPr>
              <w:jc w:val="both"/>
            </w:pPr>
          </w:p>
        </w:tc>
        <w:tc>
          <w:tcPr>
            <w:tcW w:w="704" w:type="dxa"/>
          </w:tcPr>
          <w:p w14:paraId="54C170D5" w14:textId="77777777" w:rsidR="000F7880" w:rsidRDefault="000F7880" w:rsidP="001A379C">
            <w:pPr>
              <w:jc w:val="both"/>
            </w:pPr>
          </w:p>
        </w:tc>
        <w:tc>
          <w:tcPr>
            <w:tcW w:w="704" w:type="dxa"/>
          </w:tcPr>
          <w:p w14:paraId="1C1276DE" w14:textId="77777777" w:rsidR="000F7880" w:rsidRDefault="000F7880" w:rsidP="001A379C">
            <w:pPr>
              <w:jc w:val="both"/>
            </w:pPr>
          </w:p>
        </w:tc>
      </w:tr>
      <w:tr w:rsidR="000F7880" w14:paraId="373EAA2E" w14:textId="77777777" w:rsidTr="00D81B6B">
        <w:tc>
          <w:tcPr>
            <w:tcW w:w="702" w:type="dxa"/>
          </w:tcPr>
          <w:p w14:paraId="0B89CAAF" w14:textId="77777777" w:rsidR="000F7880" w:rsidRDefault="000F7880" w:rsidP="001A379C">
            <w:pPr>
              <w:jc w:val="both"/>
            </w:pPr>
          </w:p>
        </w:tc>
        <w:tc>
          <w:tcPr>
            <w:tcW w:w="703" w:type="dxa"/>
          </w:tcPr>
          <w:p w14:paraId="4031556B" w14:textId="77777777" w:rsidR="000F7880" w:rsidRDefault="000F7880" w:rsidP="001A379C">
            <w:pPr>
              <w:jc w:val="both"/>
            </w:pPr>
          </w:p>
        </w:tc>
        <w:tc>
          <w:tcPr>
            <w:tcW w:w="705" w:type="dxa"/>
          </w:tcPr>
          <w:p w14:paraId="3FA6CC67" w14:textId="77777777" w:rsidR="000F7880" w:rsidRDefault="000F7880" w:rsidP="001A379C">
            <w:pPr>
              <w:jc w:val="both"/>
            </w:pPr>
          </w:p>
        </w:tc>
        <w:tc>
          <w:tcPr>
            <w:tcW w:w="705" w:type="dxa"/>
          </w:tcPr>
          <w:p w14:paraId="7CFC5FC9" w14:textId="77777777" w:rsidR="000F7880" w:rsidRDefault="000F7880" w:rsidP="001A379C">
            <w:pPr>
              <w:jc w:val="both"/>
            </w:pPr>
          </w:p>
        </w:tc>
        <w:tc>
          <w:tcPr>
            <w:tcW w:w="704" w:type="dxa"/>
          </w:tcPr>
          <w:p w14:paraId="78F39016" w14:textId="77777777" w:rsidR="000F7880" w:rsidRDefault="000F7880" w:rsidP="001A379C">
            <w:pPr>
              <w:jc w:val="both"/>
            </w:pPr>
          </w:p>
        </w:tc>
        <w:tc>
          <w:tcPr>
            <w:tcW w:w="704" w:type="dxa"/>
          </w:tcPr>
          <w:p w14:paraId="32EB95C0" w14:textId="77777777" w:rsidR="000F7880" w:rsidRDefault="000F7880" w:rsidP="001A379C">
            <w:pPr>
              <w:jc w:val="both"/>
            </w:pPr>
          </w:p>
        </w:tc>
        <w:tc>
          <w:tcPr>
            <w:tcW w:w="847" w:type="dxa"/>
          </w:tcPr>
          <w:p w14:paraId="12DCC709" w14:textId="0D9AE2C9" w:rsidR="000F7880" w:rsidRDefault="001D051E" w:rsidP="001F2A9E">
            <w:pPr>
              <w:jc w:val="center"/>
            </w:pPr>
            <w:r>
              <w:t>30-34</w:t>
            </w:r>
          </w:p>
        </w:tc>
        <w:tc>
          <w:tcPr>
            <w:tcW w:w="708" w:type="dxa"/>
          </w:tcPr>
          <w:p w14:paraId="3ACC6768" w14:textId="77777777" w:rsidR="000F7880" w:rsidRDefault="000F7880" w:rsidP="001A379C">
            <w:pPr>
              <w:jc w:val="both"/>
            </w:pPr>
          </w:p>
        </w:tc>
        <w:tc>
          <w:tcPr>
            <w:tcW w:w="567" w:type="dxa"/>
          </w:tcPr>
          <w:p w14:paraId="4EA7D107" w14:textId="77777777" w:rsidR="000F7880" w:rsidRDefault="000F7880" w:rsidP="001A379C">
            <w:pPr>
              <w:jc w:val="both"/>
            </w:pPr>
          </w:p>
        </w:tc>
        <w:tc>
          <w:tcPr>
            <w:tcW w:w="694" w:type="dxa"/>
          </w:tcPr>
          <w:p w14:paraId="170AE7FD" w14:textId="77777777" w:rsidR="000F7880" w:rsidRDefault="000F7880" w:rsidP="001A379C">
            <w:pPr>
              <w:jc w:val="both"/>
            </w:pPr>
          </w:p>
        </w:tc>
        <w:tc>
          <w:tcPr>
            <w:tcW w:w="704" w:type="dxa"/>
          </w:tcPr>
          <w:p w14:paraId="1872A4B6" w14:textId="77777777" w:rsidR="000F7880" w:rsidRDefault="000F7880" w:rsidP="001A379C">
            <w:pPr>
              <w:jc w:val="both"/>
            </w:pPr>
          </w:p>
        </w:tc>
        <w:tc>
          <w:tcPr>
            <w:tcW w:w="704" w:type="dxa"/>
          </w:tcPr>
          <w:p w14:paraId="01259EC1" w14:textId="77777777" w:rsidR="000F7880" w:rsidRDefault="000F7880" w:rsidP="001A379C">
            <w:pPr>
              <w:jc w:val="both"/>
            </w:pPr>
          </w:p>
        </w:tc>
        <w:tc>
          <w:tcPr>
            <w:tcW w:w="704" w:type="dxa"/>
          </w:tcPr>
          <w:p w14:paraId="1B481447" w14:textId="77777777" w:rsidR="000F7880" w:rsidRDefault="000F7880" w:rsidP="001A379C">
            <w:pPr>
              <w:jc w:val="both"/>
            </w:pPr>
          </w:p>
        </w:tc>
      </w:tr>
      <w:tr w:rsidR="000F7880" w14:paraId="5FC817F2" w14:textId="77777777" w:rsidTr="00D81B6B">
        <w:tc>
          <w:tcPr>
            <w:tcW w:w="702" w:type="dxa"/>
          </w:tcPr>
          <w:p w14:paraId="0F14E49F" w14:textId="77777777" w:rsidR="000F7880" w:rsidRDefault="000F7880" w:rsidP="001A379C">
            <w:pPr>
              <w:jc w:val="both"/>
            </w:pPr>
          </w:p>
        </w:tc>
        <w:tc>
          <w:tcPr>
            <w:tcW w:w="703" w:type="dxa"/>
          </w:tcPr>
          <w:p w14:paraId="2F9360A2" w14:textId="77777777" w:rsidR="000F7880" w:rsidRDefault="000F7880" w:rsidP="001A379C">
            <w:pPr>
              <w:jc w:val="both"/>
            </w:pPr>
          </w:p>
        </w:tc>
        <w:tc>
          <w:tcPr>
            <w:tcW w:w="705" w:type="dxa"/>
          </w:tcPr>
          <w:p w14:paraId="43EEFB85" w14:textId="77777777" w:rsidR="000F7880" w:rsidRDefault="000F7880" w:rsidP="001A379C">
            <w:pPr>
              <w:jc w:val="both"/>
            </w:pPr>
          </w:p>
        </w:tc>
        <w:tc>
          <w:tcPr>
            <w:tcW w:w="705" w:type="dxa"/>
          </w:tcPr>
          <w:p w14:paraId="423400E5" w14:textId="77777777" w:rsidR="000F7880" w:rsidRDefault="000F7880" w:rsidP="001A379C">
            <w:pPr>
              <w:jc w:val="both"/>
            </w:pPr>
          </w:p>
        </w:tc>
        <w:tc>
          <w:tcPr>
            <w:tcW w:w="704" w:type="dxa"/>
          </w:tcPr>
          <w:p w14:paraId="60133A64" w14:textId="77777777" w:rsidR="000F7880" w:rsidRDefault="000F7880" w:rsidP="001A379C">
            <w:pPr>
              <w:jc w:val="both"/>
            </w:pPr>
          </w:p>
        </w:tc>
        <w:tc>
          <w:tcPr>
            <w:tcW w:w="704" w:type="dxa"/>
          </w:tcPr>
          <w:p w14:paraId="5CB3E911" w14:textId="77777777" w:rsidR="000F7880" w:rsidRDefault="000F7880" w:rsidP="001A379C">
            <w:pPr>
              <w:jc w:val="both"/>
            </w:pPr>
          </w:p>
        </w:tc>
        <w:tc>
          <w:tcPr>
            <w:tcW w:w="847" w:type="dxa"/>
          </w:tcPr>
          <w:p w14:paraId="7D0109BD" w14:textId="03CB5BCB" w:rsidR="000F7880" w:rsidRDefault="001D051E" w:rsidP="001F2A9E">
            <w:pPr>
              <w:jc w:val="center"/>
            </w:pPr>
            <w:r>
              <w:t>25-29</w:t>
            </w:r>
          </w:p>
        </w:tc>
        <w:tc>
          <w:tcPr>
            <w:tcW w:w="708" w:type="dxa"/>
          </w:tcPr>
          <w:p w14:paraId="2BDF8C53" w14:textId="77777777" w:rsidR="000F7880" w:rsidRDefault="000F7880" w:rsidP="001A379C">
            <w:pPr>
              <w:jc w:val="both"/>
            </w:pPr>
          </w:p>
        </w:tc>
        <w:tc>
          <w:tcPr>
            <w:tcW w:w="567" w:type="dxa"/>
          </w:tcPr>
          <w:p w14:paraId="3A171EF3" w14:textId="77777777" w:rsidR="000F7880" w:rsidRDefault="000F7880" w:rsidP="001A379C">
            <w:pPr>
              <w:jc w:val="both"/>
            </w:pPr>
          </w:p>
        </w:tc>
        <w:tc>
          <w:tcPr>
            <w:tcW w:w="694" w:type="dxa"/>
          </w:tcPr>
          <w:p w14:paraId="240B1F1B" w14:textId="77777777" w:rsidR="000F7880" w:rsidRDefault="000F7880" w:rsidP="001A379C">
            <w:pPr>
              <w:jc w:val="both"/>
            </w:pPr>
          </w:p>
        </w:tc>
        <w:tc>
          <w:tcPr>
            <w:tcW w:w="704" w:type="dxa"/>
          </w:tcPr>
          <w:p w14:paraId="59B50594" w14:textId="77777777" w:rsidR="000F7880" w:rsidRDefault="000F7880" w:rsidP="001A379C">
            <w:pPr>
              <w:jc w:val="both"/>
            </w:pPr>
          </w:p>
        </w:tc>
        <w:tc>
          <w:tcPr>
            <w:tcW w:w="704" w:type="dxa"/>
          </w:tcPr>
          <w:p w14:paraId="10A3F681" w14:textId="77777777" w:rsidR="000F7880" w:rsidRDefault="000F7880" w:rsidP="001A379C">
            <w:pPr>
              <w:jc w:val="both"/>
            </w:pPr>
          </w:p>
        </w:tc>
        <w:tc>
          <w:tcPr>
            <w:tcW w:w="704" w:type="dxa"/>
          </w:tcPr>
          <w:p w14:paraId="7D347060" w14:textId="77777777" w:rsidR="000F7880" w:rsidRDefault="000F7880" w:rsidP="001A379C">
            <w:pPr>
              <w:jc w:val="both"/>
            </w:pPr>
          </w:p>
        </w:tc>
      </w:tr>
      <w:tr w:rsidR="000F7880" w14:paraId="03BCC8D2" w14:textId="77777777" w:rsidTr="00D81B6B">
        <w:tc>
          <w:tcPr>
            <w:tcW w:w="702" w:type="dxa"/>
          </w:tcPr>
          <w:p w14:paraId="797D2779" w14:textId="77777777" w:rsidR="000F7880" w:rsidRDefault="000F7880" w:rsidP="001A379C">
            <w:pPr>
              <w:jc w:val="both"/>
            </w:pPr>
          </w:p>
        </w:tc>
        <w:tc>
          <w:tcPr>
            <w:tcW w:w="703" w:type="dxa"/>
          </w:tcPr>
          <w:p w14:paraId="51604943" w14:textId="77777777" w:rsidR="000F7880" w:rsidRDefault="000F7880" w:rsidP="001A379C">
            <w:pPr>
              <w:jc w:val="both"/>
            </w:pPr>
          </w:p>
        </w:tc>
        <w:tc>
          <w:tcPr>
            <w:tcW w:w="705" w:type="dxa"/>
          </w:tcPr>
          <w:p w14:paraId="75E7765D" w14:textId="77777777" w:rsidR="000F7880" w:rsidRDefault="000F7880" w:rsidP="001A379C">
            <w:pPr>
              <w:jc w:val="both"/>
            </w:pPr>
          </w:p>
        </w:tc>
        <w:tc>
          <w:tcPr>
            <w:tcW w:w="705" w:type="dxa"/>
          </w:tcPr>
          <w:p w14:paraId="4BB4C49F" w14:textId="77777777" w:rsidR="000F7880" w:rsidRDefault="000F7880" w:rsidP="001A379C">
            <w:pPr>
              <w:jc w:val="both"/>
            </w:pPr>
          </w:p>
        </w:tc>
        <w:tc>
          <w:tcPr>
            <w:tcW w:w="704" w:type="dxa"/>
          </w:tcPr>
          <w:p w14:paraId="70E7E4E5" w14:textId="77777777" w:rsidR="000F7880" w:rsidRDefault="000F7880" w:rsidP="001A379C">
            <w:pPr>
              <w:jc w:val="both"/>
            </w:pPr>
          </w:p>
        </w:tc>
        <w:tc>
          <w:tcPr>
            <w:tcW w:w="704" w:type="dxa"/>
          </w:tcPr>
          <w:p w14:paraId="0B451CEE" w14:textId="77777777" w:rsidR="000F7880" w:rsidRDefault="000F7880" w:rsidP="001A379C">
            <w:pPr>
              <w:jc w:val="both"/>
            </w:pPr>
          </w:p>
        </w:tc>
        <w:tc>
          <w:tcPr>
            <w:tcW w:w="847" w:type="dxa"/>
          </w:tcPr>
          <w:p w14:paraId="75739420" w14:textId="3FC333CF" w:rsidR="000F7880" w:rsidRDefault="001D051E" w:rsidP="001F2A9E">
            <w:pPr>
              <w:jc w:val="center"/>
            </w:pPr>
            <w:r>
              <w:t>20-24</w:t>
            </w:r>
          </w:p>
        </w:tc>
        <w:tc>
          <w:tcPr>
            <w:tcW w:w="708" w:type="dxa"/>
          </w:tcPr>
          <w:p w14:paraId="6E067C45" w14:textId="77777777" w:rsidR="000F7880" w:rsidRDefault="000F7880" w:rsidP="001A379C">
            <w:pPr>
              <w:jc w:val="both"/>
            </w:pPr>
          </w:p>
        </w:tc>
        <w:tc>
          <w:tcPr>
            <w:tcW w:w="567" w:type="dxa"/>
          </w:tcPr>
          <w:p w14:paraId="09DA4B98" w14:textId="77777777" w:rsidR="000F7880" w:rsidRDefault="000F7880" w:rsidP="001A379C">
            <w:pPr>
              <w:jc w:val="both"/>
            </w:pPr>
          </w:p>
        </w:tc>
        <w:tc>
          <w:tcPr>
            <w:tcW w:w="694" w:type="dxa"/>
          </w:tcPr>
          <w:p w14:paraId="1692C8AF" w14:textId="77777777" w:rsidR="000F7880" w:rsidRDefault="000F7880" w:rsidP="001A379C">
            <w:pPr>
              <w:jc w:val="both"/>
            </w:pPr>
          </w:p>
        </w:tc>
        <w:tc>
          <w:tcPr>
            <w:tcW w:w="704" w:type="dxa"/>
          </w:tcPr>
          <w:p w14:paraId="18299979" w14:textId="77777777" w:rsidR="000F7880" w:rsidRDefault="000F7880" w:rsidP="001A379C">
            <w:pPr>
              <w:jc w:val="both"/>
            </w:pPr>
          </w:p>
        </w:tc>
        <w:tc>
          <w:tcPr>
            <w:tcW w:w="704" w:type="dxa"/>
          </w:tcPr>
          <w:p w14:paraId="0EF17DC5" w14:textId="77777777" w:rsidR="000F7880" w:rsidRDefault="000F7880" w:rsidP="001A379C">
            <w:pPr>
              <w:jc w:val="both"/>
            </w:pPr>
          </w:p>
        </w:tc>
        <w:tc>
          <w:tcPr>
            <w:tcW w:w="704" w:type="dxa"/>
          </w:tcPr>
          <w:p w14:paraId="617294A1" w14:textId="77777777" w:rsidR="000F7880" w:rsidRDefault="000F7880" w:rsidP="001A379C">
            <w:pPr>
              <w:jc w:val="both"/>
            </w:pPr>
          </w:p>
        </w:tc>
      </w:tr>
      <w:tr w:rsidR="000F7880" w14:paraId="398C9446" w14:textId="77777777" w:rsidTr="00D81B6B">
        <w:tc>
          <w:tcPr>
            <w:tcW w:w="702" w:type="dxa"/>
          </w:tcPr>
          <w:p w14:paraId="7A11163B" w14:textId="77777777" w:rsidR="000F7880" w:rsidRDefault="000F7880" w:rsidP="001A379C">
            <w:pPr>
              <w:jc w:val="both"/>
            </w:pPr>
          </w:p>
        </w:tc>
        <w:tc>
          <w:tcPr>
            <w:tcW w:w="703" w:type="dxa"/>
          </w:tcPr>
          <w:p w14:paraId="7C8ECE84" w14:textId="77777777" w:rsidR="000F7880" w:rsidRDefault="000F7880" w:rsidP="001A379C">
            <w:pPr>
              <w:jc w:val="both"/>
            </w:pPr>
          </w:p>
        </w:tc>
        <w:tc>
          <w:tcPr>
            <w:tcW w:w="705" w:type="dxa"/>
          </w:tcPr>
          <w:p w14:paraId="0D958C2D" w14:textId="77777777" w:rsidR="000F7880" w:rsidRDefault="000F7880" w:rsidP="001A379C">
            <w:pPr>
              <w:jc w:val="both"/>
            </w:pPr>
          </w:p>
        </w:tc>
        <w:tc>
          <w:tcPr>
            <w:tcW w:w="705" w:type="dxa"/>
          </w:tcPr>
          <w:p w14:paraId="3D2F5551" w14:textId="77777777" w:rsidR="000F7880" w:rsidRDefault="000F7880" w:rsidP="001A379C">
            <w:pPr>
              <w:jc w:val="both"/>
            </w:pPr>
          </w:p>
        </w:tc>
        <w:tc>
          <w:tcPr>
            <w:tcW w:w="704" w:type="dxa"/>
          </w:tcPr>
          <w:p w14:paraId="5BE8DC64" w14:textId="77777777" w:rsidR="000F7880" w:rsidRDefault="000F7880" w:rsidP="001A379C">
            <w:pPr>
              <w:jc w:val="both"/>
            </w:pPr>
          </w:p>
        </w:tc>
        <w:tc>
          <w:tcPr>
            <w:tcW w:w="704" w:type="dxa"/>
          </w:tcPr>
          <w:p w14:paraId="0F5BCB9D" w14:textId="77777777" w:rsidR="000F7880" w:rsidRDefault="000F7880" w:rsidP="001A379C">
            <w:pPr>
              <w:jc w:val="both"/>
            </w:pPr>
          </w:p>
        </w:tc>
        <w:tc>
          <w:tcPr>
            <w:tcW w:w="847" w:type="dxa"/>
          </w:tcPr>
          <w:p w14:paraId="4F9EECFF" w14:textId="1BE1CB6B" w:rsidR="000F7880" w:rsidRDefault="00400F08" w:rsidP="001F2A9E">
            <w:pPr>
              <w:jc w:val="center"/>
            </w:pPr>
            <w:r>
              <w:t>15-19</w:t>
            </w:r>
          </w:p>
        </w:tc>
        <w:tc>
          <w:tcPr>
            <w:tcW w:w="708" w:type="dxa"/>
          </w:tcPr>
          <w:p w14:paraId="1EF6DDDD" w14:textId="77777777" w:rsidR="000F7880" w:rsidRDefault="000F7880" w:rsidP="001A379C">
            <w:pPr>
              <w:jc w:val="both"/>
            </w:pPr>
          </w:p>
        </w:tc>
        <w:tc>
          <w:tcPr>
            <w:tcW w:w="567" w:type="dxa"/>
          </w:tcPr>
          <w:p w14:paraId="7FAA17FC" w14:textId="77777777" w:rsidR="000F7880" w:rsidRDefault="000F7880" w:rsidP="001A379C">
            <w:pPr>
              <w:jc w:val="both"/>
            </w:pPr>
          </w:p>
        </w:tc>
        <w:tc>
          <w:tcPr>
            <w:tcW w:w="694" w:type="dxa"/>
          </w:tcPr>
          <w:p w14:paraId="3B67214C" w14:textId="77777777" w:rsidR="000F7880" w:rsidRDefault="000F7880" w:rsidP="001A379C">
            <w:pPr>
              <w:jc w:val="both"/>
            </w:pPr>
          </w:p>
        </w:tc>
        <w:tc>
          <w:tcPr>
            <w:tcW w:w="704" w:type="dxa"/>
          </w:tcPr>
          <w:p w14:paraId="7E753919" w14:textId="77777777" w:rsidR="000F7880" w:rsidRDefault="000F7880" w:rsidP="001A379C">
            <w:pPr>
              <w:jc w:val="both"/>
            </w:pPr>
          </w:p>
        </w:tc>
        <w:tc>
          <w:tcPr>
            <w:tcW w:w="704" w:type="dxa"/>
          </w:tcPr>
          <w:p w14:paraId="721C61C6" w14:textId="77777777" w:rsidR="000F7880" w:rsidRDefault="000F7880" w:rsidP="001A379C">
            <w:pPr>
              <w:jc w:val="both"/>
            </w:pPr>
          </w:p>
        </w:tc>
        <w:tc>
          <w:tcPr>
            <w:tcW w:w="704" w:type="dxa"/>
          </w:tcPr>
          <w:p w14:paraId="45DFE623" w14:textId="77777777" w:rsidR="000F7880" w:rsidRDefault="000F7880" w:rsidP="001A379C">
            <w:pPr>
              <w:jc w:val="both"/>
            </w:pPr>
          </w:p>
        </w:tc>
      </w:tr>
      <w:tr w:rsidR="000F7880" w14:paraId="252C2B16" w14:textId="77777777" w:rsidTr="00D81B6B">
        <w:tc>
          <w:tcPr>
            <w:tcW w:w="702" w:type="dxa"/>
          </w:tcPr>
          <w:p w14:paraId="091EF991" w14:textId="77777777" w:rsidR="000F7880" w:rsidRDefault="000F7880" w:rsidP="001A379C">
            <w:pPr>
              <w:jc w:val="both"/>
            </w:pPr>
          </w:p>
        </w:tc>
        <w:tc>
          <w:tcPr>
            <w:tcW w:w="703" w:type="dxa"/>
          </w:tcPr>
          <w:p w14:paraId="0458F19E" w14:textId="77777777" w:rsidR="000F7880" w:rsidRDefault="000F7880" w:rsidP="001A379C">
            <w:pPr>
              <w:jc w:val="both"/>
            </w:pPr>
          </w:p>
        </w:tc>
        <w:tc>
          <w:tcPr>
            <w:tcW w:w="705" w:type="dxa"/>
          </w:tcPr>
          <w:p w14:paraId="6339E7E1" w14:textId="77777777" w:rsidR="000F7880" w:rsidRDefault="000F7880" w:rsidP="001A379C">
            <w:pPr>
              <w:jc w:val="both"/>
            </w:pPr>
          </w:p>
        </w:tc>
        <w:tc>
          <w:tcPr>
            <w:tcW w:w="705" w:type="dxa"/>
          </w:tcPr>
          <w:p w14:paraId="3F818665" w14:textId="77777777" w:rsidR="000F7880" w:rsidRDefault="000F7880" w:rsidP="001A379C">
            <w:pPr>
              <w:jc w:val="both"/>
            </w:pPr>
          </w:p>
        </w:tc>
        <w:tc>
          <w:tcPr>
            <w:tcW w:w="704" w:type="dxa"/>
          </w:tcPr>
          <w:p w14:paraId="670D9A7E" w14:textId="77777777" w:rsidR="000F7880" w:rsidRDefault="000F7880" w:rsidP="001A379C">
            <w:pPr>
              <w:jc w:val="both"/>
            </w:pPr>
          </w:p>
        </w:tc>
        <w:tc>
          <w:tcPr>
            <w:tcW w:w="704" w:type="dxa"/>
          </w:tcPr>
          <w:p w14:paraId="0FECD0C2" w14:textId="77777777" w:rsidR="000F7880" w:rsidRDefault="000F7880" w:rsidP="001A379C">
            <w:pPr>
              <w:jc w:val="both"/>
            </w:pPr>
          </w:p>
        </w:tc>
        <w:tc>
          <w:tcPr>
            <w:tcW w:w="847" w:type="dxa"/>
          </w:tcPr>
          <w:p w14:paraId="0B11550F" w14:textId="52BC1F5F" w:rsidR="000F7880" w:rsidRDefault="00400F08" w:rsidP="001F2A9E">
            <w:pPr>
              <w:jc w:val="center"/>
            </w:pPr>
            <w:r>
              <w:t>10-14</w:t>
            </w:r>
          </w:p>
        </w:tc>
        <w:tc>
          <w:tcPr>
            <w:tcW w:w="708" w:type="dxa"/>
          </w:tcPr>
          <w:p w14:paraId="32F8C4DE" w14:textId="77777777" w:rsidR="000F7880" w:rsidRDefault="000F7880" w:rsidP="001A379C">
            <w:pPr>
              <w:jc w:val="both"/>
            </w:pPr>
          </w:p>
        </w:tc>
        <w:tc>
          <w:tcPr>
            <w:tcW w:w="567" w:type="dxa"/>
          </w:tcPr>
          <w:p w14:paraId="0CA536C4" w14:textId="77777777" w:rsidR="000F7880" w:rsidRDefault="000F7880" w:rsidP="001A379C">
            <w:pPr>
              <w:jc w:val="both"/>
            </w:pPr>
          </w:p>
        </w:tc>
        <w:tc>
          <w:tcPr>
            <w:tcW w:w="694" w:type="dxa"/>
          </w:tcPr>
          <w:p w14:paraId="3932C6EF" w14:textId="77777777" w:rsidR="000F7880" w:rsidRDefault="000F7880" w:rsidP="001A379C">
            <w:pPr>
              <w:jc w:val="both"/>
            </w:pPr>
          </w:p>
        </w:tc>
        <w:tc>
          <w:tcPr>
            <w:tcW w:w="704" w:type="dxa"/>
          </w:tcPr>
          <w:p w14:paraId="6C068E78" w14:textId="77777777" w:rsidR="000F7880" w:rsidRDefault="000F7880" w:rsidP="001A379C">
            <w:pPr>
              <w:jc w:val="both"/>
            </w:pPr>
          </w:p>
        </w:tc>
        <w:tc>
          <w:tcPr>
            <w:tcW w:w="704" w:type="dxa"/>
          </w:tcPr>
          <w:p w14:paraId="52949504" w14:textId="77777777" w:rsidR="000F7880" w:rsidRDefault="000F7880" w:rsidP="001A379C">
            <w:pPr>
              <w:jc w:val="both"/>
            </w:pPr>
          </w:p>
        </w:tc>
        <w:tc>
          <w:tcPr>
            <w:tcW w:w="704" w:type="dxa"/>
          </w:tcPr>
          <w:p w14:paraId="2925AB5F" w14:textId="77777777" w:rsidR="000F7880" w:rsidRDefault="000F7880" w:rsidP="001A379C">
            <w:pPr>
              <w:jc w:val="both"/>
            </w:pPr>
          </w:p>
        </w:tc>
      </w:tr>
      <w:tr w:rsidR="000F7880" w14:paraId="7311A7F3" w14:textId="77777777" w:rsidTr="00D81B6B">
        <w:tc>
          <w:tcPr>
            <w:tcW w:w="702" w:type="dxa"/>
          </w:tcPr>
          <w:p w14:paraId="415D5024" w14:textId="77777777" w:rsidR="000F7880" w:rsidRDefault="000F7880" w:rsidP="001A379C">
            <w:pPr>
              <w:jc w:val="both"/>
            </w:pPr>
          </w:p>
        </w:tc>
        <w:tc>
          <w:tcPr>
            <w:tcW w:w="703" w:type="dxa"/>
          </w:tcPr>
          <w:p w14:paraId="33D8543D" w14:textId="77777777" w:rsidR="000F7880" w:rsidRDefault="000F7880" w:rsidP="001A379C">
            <w:pPr>
              <w:jc w:val="both"/>
            </w:pPr>
          </w:p>
        </w:tc>
        <w:tc>
          <w:tcPr>
            <w:tcW w:w="705" w:type="dxa"/>
          </w:tcPr>
          <w:p w14:paraId="0D2475DD" w14:textId="77777777" w:rsidR="000F7880" w:rsidRDefault="000F7880" w:rsidP="001A379C">
            <w:pPr>
              <w:jc w:val="both"/>
            </w:pPr>
          </w:p>
        </w:tc>
        <w:tc>
          <w:tcPr>
            <w:tcW w:w="705" w:type="dxa"/>
          </w:tcPr>
          <w:p w14:paraId="4ACA609F" w14:textId="77777777" w:rsidR="000F7880" w:rsidRDefault="000F7880" w:rsidP="001A379C">
            <w:pPr>
              <w:jc w:val="both"/>
            </w:pPr>
          </w:p>
        </w:tc>
        <w:tc>
          <w:tcPr>
            <w:tcW w:w="704" w:type="dxa"/>
          </w:tcPr>
          <w:p w14:paraId="50E99C96" w14:textId="77777777" w:rsidR="000F7880" w:rsidRDefault="000F7880" w:rsidP="001A379C">
            <w:pPr>
              <w:jc w:val="both"/>
            </w:pPr>
          </w:p>
        </w:tc>
        <w:tc>
          <w:tcPr>
            <w:tcW w:w="704" w:type="dxa"/>
          </w:tcPr>
          <w:p w14:paraId="2D2904C1" w14:textId="77777777" w:rsidR="000F7880" w:rsidRDefault="000F7880" w:rsidP="001A379C">
            <w:pPr>
              <w:jc w:val="both"/>
            </w:pPr>
          </w:p>
        </w:tc>
        <w:tc>
          <w:tcPr>
            <w:tcW w:w="847" w:type="dxa"/>
          </w:tcPr>
          <w:p w14:paraId="19A826EC" w14:textId="64D0E8DD" w:rsidR="000F7880" w:rsidRDefault="00400F08" w:rsidP="001F2A9E">
            <w:pPr>
              <w:jc w:val="center"/>
            </w:pPr>
            <w:r>
              <w:t>5-9</w:t>
            </w:r>
          </w:p>
        </w:tc>
        <w:tc>
          <w:tcPr>
            <w:tcW w:w="708" w:type="dxa"/>
          </w:tcPr>
          <w:p w14:paraId="62E9F829" w14:textId="77777777" w:rsidR="000F7880" w:rsidRDefault="000F7880" w:rsidP="001A379C">
            <w:pPr>
              <w:jc w:val="both"/>
            </w:pPr>
          </w:p>
        </w:tc>
        <w:tc>
          <w:tcPr>
            <w:tcW w:w="567" w:type="dxa"/>
          </w:tcPr>
          <w:p w14:paraId="44E22139" w14:textId="77777777" w:rsidR="000F7880" w:rsidRDefault="000F7880" w:rsidP="001A379C">
            <w:pPr>
              <w:jc w:val="both"/>
            </w:pPr>
          </w:p>
        </w:tc>
        <w:tc>
          <w:tcPr>
            <w:tcW w:w="694" w:type="dxa"/>
          </w:tcPr>
          <w:p w14:paraId="322169DD" w14:textId="77777777" w:rsidR="000F7880" w:rsidRDefault="000F7880" w:rsidP="001A379C">
            <w:pPr>
              <w:jc w:val="both"/>
            </w:pPr>
          </w:p>
        </w:tc>
        <w:tc>
          <w:tcPr>
            <w:tcW w:w="704" w:type="dxa"/>
          </w:tcPr>
          <w:p w14:paraId="46E71B2D" w14:textId="77777777" w:rsidR="000F7880" w:rsidRDefault="000F7880" w:rsidP="001A379C">
            <w:pPr>
              <w:jc w:val="both"/>
            </w:pPr>
          </w:p>
        </w:tc>
        <w:tc>
          <w:tcPr>
            <w:tcW w:w="704" w:type="dxa"/>
          </w:tcPr>
          <w:p w14:paraId="2B0A69A9" w14:textId="77777777" w:rsidR="000F7880" w:rsidRDefault="000F7880" w:rsidP="001A379C">
            <w:pPr>
              <w:jc w:val="both"/>
            </w:pPr>
          </w:p>
        </w:tc>
        <w:tc>
          <w:tcPr>
            <w:tcW w:w="704" w:type="dxa"/>
          </w:tcPr>
          <w:p w14:paraId="498449D7" w14:textId="77777777" w:rsidR="000F7880" w:rsidRDefault="000F7880" w:rsidP="001A379C">
            <w:pPr>
              <w:jc w:val="both"/>
            </w:pPr>
          </w:p>
        </w:tc>
      </w:tr>
      <w:tr w:rsidR="000F7880" w14:paraId="74E5DC66" w14:textId="77777777" w:rsidTr="00D81B6B">
        <w:tc>
          <w:tcPr>
            <w:tcW w:w="702" w:type="dxa"/>
          </w:tcPr>
          <w:p w14:paraId="552E077D" w14:textId="77777777" w:rsidR="000F7880" w:rsidRDefault="000F7880" w:rsidP="001A379C">
            <w:pPr>
              <w:jc w:val="both"/>
            </w:pPr>
          </w:p>
        </w:tc>
        <w:tc>
          <w:tcPr>
            <w:tcW w:w="703" w:type="dxa"/>
          </w:tcPr>
          <w:p w14:paraId="61E223D8" w14:textId="77777777" w:rsidR="000F7880" w:rsidRDefault="000F7880" w:rsidP="001A379C">
            <w:pPr>
              <w:jc w:val="both"/>
            </w:pPr>
          </w:p>
        </w:tc>
        <w:tc>
          <w:tcPr>
            <w:tcW w:w="705" w:type="dxa"/>
          </w:tcPr>
          <w:p w14:paraId="3B8602B7" w14:textId="77777777" w:rsidR="000F7880" w:rsidRDefault="000F7880" w:rsidP="001A379C">
            <w:pPr>
              <w:jc w:val="both"/>
            </w:pPr>
          </w:p>
        </w:tc>
        <w:tc>
          <w:tcPr>
            <w:tcW w:w="705" w:type="dxa"/>
          </w:tcPr>
          <w:p w14:paraId="1F22F9E1" w14:textId="77777777" w:rsidR="000F7880" w:rsidRDefault="000F7880" w:rsidP="001A379C">
            <w:pPr>
              <w:jc w:val="both"/>
            </w:pPr>
          </w:p>
        </w:tc>
        <w:tc>
          <w:tcPr>
            <w:tcW w:w="704" w:type="dxa"/>
          </w:tcPr>
          <w:p w14:paraId="1BD8E696" w14:textId="77777777" w:rsidR="000F7880" w:rsidRDefault="000F7880" w:rsidP="001A379C">
            <w:pPr>
              <w:jc w:val="both"/>
            </w:pPr>
          </w:p>
        </w:tc>
        <w:tc>
          <w:tcPr>
            <w:tcW w:w="704" w:type="dxa"/>
          </w:tcPr>
          <w:p w14:paraId="6B12C4A8" w14:textId="77777777" w:rsidR="000F7880" w:rsidRDefault="000F7880" w:rsidP="001A379C">
            <w:pPr>
              <w:jc w:val="both"/>
            </w:pPr>
          </w:p>
        </w:tc>
        <w:tc>
          <w:tcPr>
            <w:tcW w:w="847" w:type="dxa"/>
          </w:tcPr>
          <w:p w14:paraId="4A0F5BC3" w14:textId="70EED062" w:rsidR="000F7880" w:rsidRDefault="00400F08" w:rsidP="001F2A9E">
            <w:pPr>
              <w:jc w:val="center"/>
            </w:pPr>
            <w:r>
              <w:t>0-4</w:t>
            </w:r>
          </w:p>
        </w:tc>
        <w:tc>
          <w:tcPr>
            <w:tcW w:w="708" w:type="dxa"/>
          </w:tcPr>
          <w:p w14:paraId="4A40360F" w14:textId="77777777" w:rsidR="000F7880" w:rsidRDefault="000F7880" w:rsidP="001A379C">
            <w:pPr>
              <w:jc w:val="both"/>
            </w:pPr>
          </w:p>
        </w:tc>
        <w:tc>
          <w:tcPr>
            <w:tcW w:w="567" w:type="dxa"/>
          </w:tcPr>
          <w:p w14:paraId="1C66BEB5" w14:textId="77777777" w:rsidR="000F7880" w:rsidRDefault="000F7880" w:rsidP="001A379C">
            <w:pPr>
              <w:jc w:val="both"/>
            </w:pPr>
          </w:p>
        </w:tc>
        <w:tc>
          <w:tcPr>
            <w:tcW w:w="694" w:type="dxa"/>
          </w:tcPr>
          <w:p w14:paraId="2CAEF6C1" w14:textId="77777777" w:rsidR="000F7880" w:rsidRDefault="000F7880" w:rsidP="001A379C">
            <w:pPr>
              <w:jc w:val="both"/>
            </w:pPr>
          </w:p>
        </w:tc>
        <w:tc>
          <w:tcPr>
            <w:tcW w:w="704" w:type="dxa"/>
          </w:tcPr>
          <w:p w14:paraId="4F3D0B27" w14:textId="77777777" w:rsidR="000F7880" w:rsidRDefault="000F7880" w:rsidP="001A379C">
            <w:pPr>
              <w:jc w:val="both"/>
            </w:pPr>
          </w:p>
        </w:tc>
        <w:tc>
          <w:tcPr>
            <w:tcW w:w="704" w:type="dxa"/>
          </w:tcPr>
          <w:p w14:paraId="73E1A41E" w14:textId="77777777" w:rsidR="000F7880" w:rsidRDefault="000F7880" w:rsidP="001A379C">
            <w:pPr>
              <w:jc w:val="both"/>
            </w:pPr>
          </w:p>
        </w:tc>
        <w:tc>
          <w:tcPr>
            <w:tcW w:w="704" w:type="dxa"/>
          </w:tcPr>
          <w:p w14:paraId="326201A5" w14:textId="77777777" w:rsidR="000F7880" w:rsidRDefault="000F7880" w:rsidP="001A379C">
            <w:pPr>
              <w:jc w:val="both"/>
            </w:pPr>
          </w:p>
        </w:tc>
      </w:tr>
      <w:tr w:rsidR="000F7880" w14:paraId="755CEDB0" w14:textId="77777777" w:rsidTr="00D81B6B">
        <w:tc>
          <w:tcPr>
            <w:tcW w:w="702" w:type="dxa"/>
          </w:tcPr>
          <w:p w14:paraId="565CF7FF" w14:textId="773190C6" w:rsidR="000F7880" w:rsidRDefault="00D81B6B" w:rsidP="001F2A9E">
            <w:pPr>
              <w:jc w:val="center"/>
            </w:pPr>
            <w:r>
              <w:t>12</w:t>
            </w:r>
          </w:p>
        </w:tc>
        <w:tc>
          <w:tcPr>
            <w:tcW w:w="703" w:type="dxa"/>
          </w:tcPr>
          <w:p w14:paraId="47A2D49E" w14:textId="19A23109" w:rsidR="000F7880" w:rsidRDefault="00D81B6B" w:rsidP="001F2A9E">
            <w:pPr>
              <w:jc w:val="center"/>
            </w:pPr>
            <w:r>
              <w:t>10</w:t>
            </w:r>
          </w:p>
        </w:tc>
        <w:tc>
          <w:tcPr>
            <w:tcW w:w="705" w:type="dxa"/>
          </w:tcPr>
          <w:p w14:paraId="4CC38937" w14:textId="5680CF50" w:rsidR="000F7880" w:rsidRDefault="00D81B6B" w:rsidP="001F2A9E">
            <w:pPr>
              <w:jc w:val="center"/>
            </w:pPr>
            <w:r>
              <w:t>8</w:t>
            </w:r>
          </w:p>
        </w:tc>
        <w:tc>
          <w:tcPr>
            <w:tcW w:w="705" w:type="dxa"/>
          </w:tcPr>
          <w:p w14:paraId="0473D854" w14:textId="2DC415B0" w:rsidR="000F7880" w:rsidRDefault="00D81B6B" w:rsidP="001F2A9E">
            <w:pPr>
              <w:jc w:val="center"/>
            </w:pPr>
            <w:r>
              <w:t>6</w:t>
            </w:r>
          </w:p>
        </w:tc>
        <w:tc>
          <w:tcPr>
            <w:tcW w:w="704" w:type="dxa"/>
          </w:tcPr>
          <w:p w14:paraId="6B3EBDB8" w14:textId="018A329B" w:rsidR="000F7880" w:rsidRDefault="00D81B6B" w:rsidP="001F2A9E">
            <w:pPr>
              <w:jc w:val="center"/>
            </w:pPr>
            <w:r>
              <w:t>4</w:t>
            </w:r>
          </w:p>
        </w:tc>
        <w:tc>
          <w:tcPr>
            <w:tcW w:w="704" w:type="dxa"/>
          </w:tcPr>
          <w:p w14:paraId="61012651" w14:textId="283E853D" w:rsidR="000F7880" w:rsidRDefault="00D81B6B" w:rsidP="001F2A9E">
            <w:pPr>
              <w:jc w:val="center"/>
            </w:pPr>
            <w:r>
              <w:t>2</w:t>
            </w:r>
          </w:p>
        </w:tc>
        <w:tc>
          <w:tcPr>
            <w:tcW w:w="847" w:type="dxa"/>
          </w:tcPr>
          <w:p w14:paraId="0427CF9D" w14:textId="14BD41FB" w:rsidR="000F7880" w:rsidRDefault="00400F08" w:rsidP="001F2A9E">
            <w:pPr>
              <w:jc w:val="center"/>
            </w:pPr>
            <w:r>
              <w:t>0</w:t>
            </w:r>
          </w:p>
        </w:tc>
        <w:tc>
          <w:tcPr>
            <w:tcW w:w="708" w:type="dxa"/>
          </w:tcPr>
          <w:p w14:paraId="065479E1" w14:textId="18A648A6" w:rsidR="000F7880" w:rsidRDefault="00D81B6B" w:rsidP="001F2A9E">
            <w:pPr>
              <w:jc w:val="center"/>
            </w:pPr>
            <w:r>
              <w:t>2</w:t>
            </w:r>
          </w:p>
        </w:tc>
        <w:tc>
          <w:tcPr>
            <w:tcW w:w="567" w:type="dxa"/>
          </w:tcPr>
          <w:p w14:paraId="71D456EC" w14:textId="3E3DD5DB" w:rsidR="000F7880" w:rsidRDefault="00D81B6B" w:rsidP="001F2A9E">
            <w:pPr>
              <w:jc w:val="center"/>
            </w:pPr>
            <w:r>
              <w:t>4</w:t>
            </w:r>
          </w:p>
        </w:tc>
        <w:tc>
          <w:tcPr>
            <w:tcW w:w="694" w:type="dxa"/>
          </w:tcPr>
          <w:p w14:paraId="7A177FAF" w14:textId="65420C52" w:rsidR="000F7880" w:rsidRDefault="00D81B6B" w:rsidP="001F2A9E">
            <w:pPr>
              <w:jc w:val="center"/>
            </w:pPr>
            <w:r>
              <w:t>6</w:t>
            </w:r>
          </w:p>
        </w:tc>
        <w:tc>
          <w:tcPr>
            <w:tcW w:w="704" w:type="dxa"/>
          </w:tcPr>
          <w:p w14:paraId="728A68C3" w14:textId="31DF96DB" w:rsidR="000F7880" w:rsidRDefault="00D81B6B" w:rsidP="001F2A9E">
            <w:pPr>
              <w:jc w:val="center"/>
            </w:pPr>
            <w:r>
              <w:t>8</w:t>
            </w:r>
          </w:p>
        </w:tc>
        <w:tc>
          <w:tcPr>
            <w:tcW w:w="704" w:type="dxa"/>
          </w:tcPr>
          <w:p w14:paraId="42E1FB59" w14:textId="66ECD963" w:rsidR="000F7880" w:rsidRDefault="00D81B6B" w:rsidP="001F2A9E">
            <w:pPr>
              <w:jc w:val="center"/>
            </w:pPr>
            <w:r>
              <w:t>10</w:t>
            </w:r>
          </w:p>
        </w:tc>
        <w:tc>
          <w:tcPr>
            <w:tcW w:w="704" w:type="dxa"/>
          </w:tcPr>
          <w:p w14:paraId="72745E92" w14:textId="278A1488" w:rsidR="000F7880" w:rsidRDefault="00D81B6B" w:rsidP="001F2A9E">
            <w:pPr>
              <w:jc w:val="center"/>
            </w:pPr>
            <w:r>
              <w:t>12</w:t>
            </w:r>
          </w:p>
        </w:tc>
      </w:tr>
      <w:tr w:rsidR="00D81B6B" w14:paraId="67A80036" w14:textId="77777777" w:rsidTr="00D46FAC">
        <w:tc>
          <w:tcPr>
            <w:tcW w:w="9151" w:type="dxa"/>
            <w:gridSpan w:val="13"/>
          </w:tcPr>
          <w:p w14:paraId="7237F467" w14:textId="2DC4F59C" w:rsidR="00D81B6B" w:rsidRDefault="00D81B6B" w:rsidP="001F2A9E">
            <w:pPr>
              <w:jc w:val="center"/>
            </w:pPr>
            <w:r>
              <w:t xml:space="preserve">Percent </w:t>
            </w:r>
            <w:r w:rsidR="001F2A9E">
              <w:t xml:space="preserve">(%) </w:t>
            </w:r>
            <w:r>
              <w:t>of Population</w:t>
            </w:r>
          </w:p>
        </w:tc>
      </w:tr>
    </w:tbl>
    <w:p w14:paraId="5A65534D" w14:textId="77777777" w:rsidR="00E56258" w:rsidRDefault="00E56258" w:rsidP="001A379C">
      <w:pPr>
        <w:jc w:val="both"/>
        <w:rPr>
          <w:i/>
          <w:iCs/>
        </w:rPr>
      </w:pPr>
    </w:p>
    <w:p w14:paraId="5939D9EB" w14:textId="77777777" w:rsidR="006D2320" w:rsidRDefault="006D2320">
      <w:r>
        <w:br w:type="page"/>
      </w:r>
    </w:p>
    <w:p w14:paraId="7C461F67" w14:textId="77777777" w:rsidR="001D3BBC" w:rsidRDefault="001D3BBC" w:rsidP="00571625">
      <w:pPr>
        <w:ind w:left="720"/>
        <w:jc w:val="both"/>
      </w:pPr>
    </w:p>
    <w:p w14:paraId="123C8408" w14:textId="73EE765E" w:rsidR="007A68AC" w:rsidRDefault="003C74D2" w:rsidP="00571625">
      <w:pPr>
        <w:jc w:val="both"/>
      </w:pPr>
      <w:r>
        <w:t>4</w:t>
      </w:r>
      <w:r w:rsidR="001D3BBC">
        <w:t xml:space="preserve">. </w:t>
      </w:r>
      <w:r w:rsidR="007A68AC">
        <w:t xml:space="preserve">Watch </w:t>
      </w:r>
      <w:hyperlink r:id="rId30" w:history="1">
        <w:r w:rsidR="00235769">
          <w:rPr>
            <w:rStyle w:val="Hyperlink"/>
          </w:rPr>
          <w:t>West Africa ENRG is powering Nigeria using rubbish</w:t>
        </w:r>
      </w:hyperlink>
      <w:r w:rsidR="00C0276B">
        <w:t xml:space="preserve"> a</w:t>
      </w:r>
      <w:r w:rsidR="007A68AC">
        <w:t xml:space="preserve">bout waste recovery in Lagos. </w:t>
      </w:r>
    </w:p>
    <w:p w14:paraId="36A1ED6A" w14:textId="77777777" w:rsidR="007A68AC" w:rsidRDefault="007A68AC" w:rsidP="00571625">
      <w:pPr>
        <w:jc w:val="both"/>
      </w:pPr>
    </w:p>
    <w:p w14:paraId="7C1E6E0B" w14:textId="2A882AB0" w:rsidR="007A68AC" w:rsidRDefault="007A68AC" w:rsidP="001F2A9E">
      <w:pPr>
        <w:jc w:val="both"/>
      </w:pPr>
      <w:r>
        <w:t>a. Why is the potential for clean energy ‘huge in Nigeria’?</w:t>
      </w:r>
    </w:p>
    <w:p w14:paraId="49DF49B6" w14:textId="77777777" w:rsidR="006D2320" w:rsidRDefault="006D2320" w:rsidP="00571625">
      <w:pPr>
        <w:ind w:left="720"/>
        <w:jc w:val="both"/>
      </w:pPr>
    </w:p>
    <w:p w14:paraId="25496B15" w14:textId="6B2327BD" w:rsidR="00EE79EA" w:rsidRDefault="007A68AC" w:rsidP="001F2A9E">
      <w:pPr>
        <w:jc w:val="both"/>
      </w:pPr>
      <w:r>
        <w:t xml:space="preserve">b. </w:t>
      </w:r>
      <w:proofErr w:type="spellStart"/>
      <w:r w:rsidR="002E239E">
        <w:t>WestAfrica</w:t>
      </w:r>
      <w:r>
        <w:t>ENRG</w:t>
      </w:r>
      <w:proofErr w:type="spellEnd"/>
      <w:r>
        <w:t xml:space="preserve"> </w:t>
      </w:r>
      <w:r w:rsidR="00A409D7">
        <w:t>is</w:t>
      </w:r>
      <w:r>
        <w:t xml:space="preserve"> a regional TN</w:t>
      </w:r>
      <w:r w:rsidR="00203D39">
        <w:t xml:space="preserve">C in </w:t>
      </w:r>
      <w:r w:rsidR="00E87CAF">
        <w:t xml:space="preserve">the </w:t>
      </w:r>
      <w:r w:rsidR="00E87CAF" w:rsidRPr="00E87CAF">
        <w:t>Economic Community of West African States (ECOWAS) </w:t>
      </w:r>
      <w:r w:rsidR="00A409D7">
        <w:t>that</w:t>
      </w:r>
      <w:r>
        <w:t xml:space="preserve"> specialise</w:t>
      </w:r>
      <w:r w:rsidR="00A409D7">
        <w:t>s</w:t>
      </w:r>
      <w:r>
        <w:t xml:space="preserve"> in municipal solid waste management. They have set up the first waste recovery facility in Alimosho, Lagos. </w:t>
      </w:r>
    </w:p>
    <w:p w14:paraId="40A2A5B8" w14:textId="77777777" w:rsidR="001712F9" w:rsidRDefault="001712F9" w:rsidP="001712F9">
      <w:pPr>
        <w:jc w:val="both"/>
      </w:pPr>
    </w:p>
    <w:p w14:paraId="1A2D9661" w14:textId="11BAA6EE" w:rsidR="007A68AC" w:rsidRDefault="007A68AC" w:rsidP="001712F9">
      <w:pPr>
        <w:jc w:val="both"/>
      </w:pPr>
      <w:r>
        <w:t xml:space="preserve">What do waste company </w:t>
      </w:r>
      <w:proofErr w:type="spellStart"/>
      <w:r w:rsidR="00203D39">
        <w:t>WestAfrica</w:t>
      </w:r>
      <w:r>
        <w:t>ENRG</w:t>
      </w:r>
      <w:proofErr w:type="spellEnd"/>
      <w:r>
        <w:t xml:space="preserve"> plan to do in the future?</w:t>
      </w:r>
    </w:p>
    <w:p w14:paraId="25767101" w14:textId="77777777" w:rsidR="00571625" w:rsidRDefault="00571625" w:rsidP="00571625">
      <w:pPr>
        <w:ind w:left="720"/>
        <w:jc w:val="both"/>
      </w:pPr>
    </w:p>
    <w:p w14:paraId="475E8902" w14:textId="3EB866C9" w:rsidR="007A68AC" w:rsidRDefault="00920C71" w:rsidP="001712F9">
      <w:r>
        <w:t xml:space="preserve">c. </w:t>
      </w:r>
      <w:r w:rsidR="007A68AC">
        <w:t xml:space="preserve">What percentage of the </w:t>
      </w:r>
      <w:proofErr w:type="spellStart"/>
      <w:r w:rsidR="00203D39">
        <w:t>WestAfrica</w:t>
      </w:r>
      <w:r w:rsidR="007A68AC">
        <w:t>ENRG</w:t>
      </w:r>
      <w:proofErr w:type="spellEnd"/>
      <w:r w:rsidR="007A68AC">
        <w:t xml:space="preserve"> workforce are female and why is this important in a country’s development?</w:t>
      </w:r>
    </w:p>
    <w:p w14:paraId="072DD615" w14:textId="77777777" w:rsidR="00571625" w:rsidRDefault="00571625" w:rsidP="007A68AC">
      <w:pPr>
        <w:ind w:left="720"/>
      </w:pPr>
    </w:p>
    <w:p w14:paraId="2E160F7C" w14:textId="43F7DE6B" w:rsidR="007A68AC" w:rsidRDefault="00920C71" w:rsidP="001712F9">
      <w:r>
        <w:t xml:space="preserve">d. </w:t>
      </w:r>
      <w:r w:rsidR="007A68AC">
        <w:t>What will the new clean energy waste facility support in the future in Lagos?</w:t>
      </w:r>
    </w:p>
    <w:p w14:paraId="4237B6BA" w14:textId="77777777" w:rsidR="00AD7D42" w:rsidRDefault="00AD7D42" w:rsidP="007A68AC">
      <w:pPr>
        <w:ind w:left="720"/>
      </w:pPr>
    </w:p>
    <w:p w14:paraId="0293788C" w14:textId="2D11C123" w:rsidR="00AD7D42" w:rsidRDefault="003C74D2" w:rsidP="00AD7D42">
      <w:r>
        <w:t>5</w:t>
      </w:r>
      <w:r w:rsidR="00AD7D42">
        <w:t xml:space="preserve">. Watch </w:t>
      </w:r>
      <w:hyperlink r:id="rId31" w:history="1">
        <w:r w:rsidR="00962408">
          <w:rPr>
            <w:rStyle w:val="Hyperlink"/>
          </w:rPr>
          <w:t>this video</w:t>
        </w:r>
      </w:hyperlink>
      <w:r w:rsidR="00FE61F7">
        <w:t xml:space="preserve"> </w:t>
      </w:r>
      <w:r w:rsidR="00AD7D42">
        <w:t>on e-waste.</w:t>
      </w:r>
    </w:p>
    <w:p w14:paraId="6E8432B4" w14:textId="77777777" w:rsidR="00AD7D42" w:rsidRDefault="00AD7D42" w:rsidP="00AD7D42">
      <w:pPr>
        <w:ind w:left="360"/>
      </w:pPr>
    </w:p>
    <w:p w14:paraId="609A04CC" w14:textId="48E820DF" w:rsidR="00AD7D42" w:rsidRDefault="00AD7D42" w:rsidP="001712F9">
      <w:r>
        <w:t xml:space="preserve">a. </w:t>
      </w:r>
      <w:r w:rsidR="00D616FF">
        <w:t>Describe in detail w</w:t>
      </w:r>
      <w:r>
        <w:t xml:space="preserve">hat </w:t>
      </w:r>
      <w:r w:rsidR="00057C0F">
        <w:t>happens to the e-waste</w:t>
      </w:r>
      <w:r w:rsidR="00D616FF">
        <w:t xml:space="preserve">. </w:t>
      </w:r>
    </w:p>
    <w:p w14:paraId="706ADCCD" w14:textId="77777777" w:rsidR="00571625" w:rsidRDefault="00571625" w:rsidP="00AD7D42">
      <w:pPr>
        <w:ind w:left="720"/>
      </w:pPr>
    </w:p>
    <w:p w14:paraId="7BF4E1BD" w14:textId="5F2FFA97" w:rsidR="00AD7D42" w:rsidRDefault="000B120C" w:rsidP="001712F9">
      <w:r>
        <w:t xml:space="preserve">b. </w:t>
      </w:r>
      <w:r w:rsidR="00AD7D42">
        <w:t xml:space="preserve">What opportunities </w:t>
      </w:r>
      <w:r w:rsidR="009224A7">
        <w:t xml:space="preserve">and problems </w:t>
      </w:r>
      <w:r w:rsidR="00AD7D42">
        <w:t>does this bring?</w:t>
      </w:r>
    </w:p>
    <w:p w14:paraId="43AB5298" w14:textId="77777777" w:rsidR="00571625" w:rsidRDefault="00571625" w:rsidP="00AD7D42">
      <w:pPr>
        <w:ind w:left="720"/>
      </w:pPr>
    </w:p>
    <w:p w14:paraId="7EEF3CB4" w14:textId="6481DE11" w:rsidR="009B088E" w:rsidRDefault="003C74D2" w:rsidP="009B088E">
      <w:r>
        <w:t>6</w:t>
      </w:r>
      <w:r w:rsidR="00C9163F">
        <w:t xml:space="preserve">. </w:t>
      </w:r>
      <w:r w:rsidR="009B088E">
        <w:t xml:space="preserve">Plot a triangular graph using the data below on agricultural land, forested area and urban land use in Nigeria between 1990 and 2020. To distinguish one year from another, colour code the data per row. </w:t>
      </w:r>
    </w:p>
    <w:p w14:paraId="3AF8BFC0" w14:textId="77777777" w:rsidR="009B088E" w:rsidRDefault="009B088E" w:rsidP="009B088E"/>
    <w:tbl>
      <w:tblPr>
        <w:tblStyle w:val="TableGrid"/>
        <w:tblW w:w="0" w:type="auto"/>
        <w:tblLook w:val="04A0" w:firstRow="1" w:lastRow="0" w:firstColumn="1" w:lastColumn="0" w:noHBand="0" w:noVBand="1"/>
      </w:tblPr>
      <w:tblGrid>
        <w:gridCol w:w="2407"/>
        <w:gridCol w:w="2407"/>
        <w:gridCol w:w="2407"/>
        <w:gridCol w:w="2408"/>
      </w:tblGrid>
      <w:tr w:rsidR="009B088E" w14:paraId="038EF765" w14:textId="77777777" w:rsidTr="00D46FAC">
        <w:tc>
          <w:tcPr>
            <w:tcW w:w="2407" w:type="dxa"/>
          </w:tcPr>
          <w:p w14:paraId="73E0F40D" w14:textId="77777777" w:rsidR="009B088E" w:rsidRDefault="009B088E" w:rsidP="00D46FAC">
            <w:r>
              <w:t>Nigeria date</w:t>
            </w:r>
          </w:p>
        </w:tc>
        <w:tc>
          <w:tcPr>
            <w:tcW w:w="2407" w:type="dxa"/>
          </w:tcPr>
          <w:p w14:paraId="17FF859F" w14:textId="77777777" w:rsidR="009B088E" w:rsidRDefault="009B088E" w:rsidP="00D46FAC">
            <w:r>
              <w:t>Forested area % of land area</w:t>
            </w:r>
          </w:p>
        </w:tc>
        <w:tc>
          <w:tcPr>
            <w:tcW w:w="2407" w:type="dxa"/>
          </w:tcPr>
          <w:p w14:paraId="40B5D1A5" w14:textId="77777777" w:rsidR="009B088E" w:rsidRDefault="009B088E" w:rsidP="00D46FAC">
            <w:r>
              <w:t>Agricultural area % of land area</w:t>
            </w:r>
          </w:p>
        </w:tc>
        <w:tc>
          <w:tcPr>
            <w:tcW w:w="2408" w:type="dxa"/>
          </w:tcPr>
          <w:p w14:paraId="1A387937" w14:textId="77777777" w:rsidR="009B088E" w:rsidRDefault="009B088E" w:rsidP="00D46FAC">
            <w:r>
              <w:t>Urban/ rural areas % of land area</w:t>
            </w:r>
          </w:p>
        </w:tc>
      </w:tr>
      <w:tr w:rsidR="009B088E" w14:paraId="5CB24C2D" w14:textId="77777777" w:rsidTr="00D46FAC">
        <w:tc>
          <w:tcPr>
            <w:tcW w:w="2407" w:type="dxa"/>
          </w:tcPr>
          <w:p w14:paraId="1EB58AF3" w14:textId="77777777" w:rsidR="009B088E" w:rsidRDefault="009B088E" w:rsidP="00D46FAC">
            <w:r>
              <w:t>1990</w:t>
            </w:r>
          </w:p>
        </w:tc>
        <w:tc>
          <w:tcPr>
            <w:tcW w:w="2407" w:type="dxa"/>
          </w:tcPr>
          <w:p w14:paraId="35A05B07" w14:textId="77777777" w:rsidR="009B088E" w:rsidRDefault="009B088E" w:rsidP="00D46FAC">
            <w:r>
              <w:t>19%</w:t>
            </w:r>
          </w:p>
        </w:tc>
        <w:tc>
          <w:tcPr>
            <w:tcW w:w="2407" w:type="dxa"/>
          </w:tcPr>
          <w:p w14:paraId="63D0F1B5" w14:textId="77777777" w:rsidR="009B088E" w:rsidRDefault="009B088E" w:rsidP="00D46FAC">
            <w:r>
              <w:t>68%</w:t>
            </w:r>
          </w:p>
        </w:tc>
        <w:tc>
          <w:tcPr>
            <w:tcW w:w="2408" w:type="dxa"/>
          </w:tcPr>
          <w:p w14:paraId="61D5A89C" w14:textId="77777777" w:rsidR="009B088E" w:rsidRDefault="009B088E" w:rsidP="00D46FAC">
            <w:r>
              <w:t>13%</w:t>
            </w:r>
          </w:p>
        </w:tc>
      </w:tr>
      <w:tr w:rsidR="009B088E" w14:paraId="0AD05316" w14:textId="77777777" w:rsidTr="00D46FAC">
        <w:tc>
          <w:tcPr>
            <w:tcW w:w="2407" w:type="dxa"/>
          </w:tcPr>
          <w:p w14:paraId="3F213C94" w14:textId="77777777" w:rsidR="009B088E" w:rsidRDefault="009B088E" w:rsidP="00D46FAC">
            <w:r>
              <w:t>1995</w:t>
            </w:r>
          </w:p>
        </w:tc>
        <w:tc>
          <w:tcPr>
            <w:tcW w:w="2407" w:type="dxa"/>
          </w:tcPr>
          <w:p w14:paraId="791DD89F" w14:textId="77777777" w:rsidR="009B088E" w:rsidRDefault="009B088E" w:rsidP="00D46FAC">
            <w:r>
              <w:t>17%</w:t>
            </w:r>
          </w:p>
        </w:tc>
        <w:tc>
          <w:tcPr>
            <w:tcW w:w="2407" w:type="dxa"/>
          </w:tcPr>
          <w:p w14:paraId="090C4A52" w14:textId="77777777" w:rsidR="009B088E" w:rsidRDefault="009B088E" w:rsidP="00D46FAC">
            <w:r>
              <w:t>75%</w:t>
            </w:r>
          </w:p>
        </w:tc>
        <w:tc>
          <w:tcPr>
            <w:tcW w:w="2408" w:type="dxa"/>
          </w:tcPr>
          <w:p w14:paraId="378BD753" w14:textId="77777777" w:rsidR="009B088E" w:rsidRDefault="009B088E" w:rsidP="00D46FAC">
            <w:r>
              <w:t>8%</w:t>
            </w:r>
          </w:p>
        </w:tc>
      </w:tr>
      <w:tr w:rsidR="009B088E" w14:paraId="522C5972" w14:textId="77777777" w:rsidTr="00D46FAC">
        <w:tc>
          <w:tcPr>
            <w:tcW w:w="2407" w:type="dxa"/>
          </w:tcPr>
          <w:p w14:paraId="751034DA" w14:textId="77777777" w:rsidR="009B088E" w:rsidRDefault="009B088E" w:rsidP="00D46FAC">
            <w:r>
              <w:t>2000</w:t>
            </w:r>
          </w:p>
        </w:tc>
        <w:tc>
          <w:tcPr>
            <w:tcW w:w="2407" w:type="dxa"/>
          </w:tcPr>
          <w:p w14:paraId="09C88270" w14:textId="77777777" w:rsidR="009B088E" w:rsidRDefault="009B088E" w:rsidP="00D46FAC">
            <w:r>
              <w:t>14%</w:t>
            </w:r>
          </w:p>
        </w:tc>
        <w:tc>
          <w:tcPr>
            <w:tcW w:w="2407" w:type="dxa"/>
          </w:tcPr>
          <w:p w14:paraId="6C40C43F" w14:textId="77777777" w:rsidR="009B088E" w:rsidRDefault="009B088E" w:rsidP="00D46FAC">
            <w:r>
              <w:t>78%</w:t>
            </w:r>
          </w:p>
        </w:tc>
        <w:tc>
          <w:tcPr>
            <w:tcW w:w="2408" w:type="dxa"/>
          </w:tcPr>
          <w:p w14:paraId="0BB5A29F" w14:textId="77777777" w:rsidR="009B088E" w:rsidRDefault="009B088E" w:rsidP="00D46FAC">
            <w:r>
              <w:t>8%</w:t>
            </w:r>
          </w:p>
        </w:tc>
      </w:tr>
      <w:tr w:rsidR="009B088E" w14:paraId="32C59835" w14:textId="77777777" w:rsidTr="00D46FAC">
        <w:tc>
          <w:tcPr>
            <w:tcW w:w="2407" w:type="dxa"/>
          </w:tcPr>
          <w:p w14:paraId="0A704049" w14:textId="77777777" w:rsidR="009B088E" w:rsidRDefault="009B088E" w:rsidP="00D46FAC">
            <w:r>
              <w:t>2005</w:t>
            </w:r>
          </w:p>
        </w:tc>
        <w:tc>
          <w:tcPr>
            <w:tcW w:w="2407" w:type="dxa"/>
          </w:tcPr>
          <w:p w14:paraId="0F5EEA25" w14:textId="77777777" w:rsidR="009B088E" w:rsidRDefault="009B088E" w:rsidP="00D46FAC">
            <w:r>
              <w:t>12%</w:t>
            </w:r>
          </w:p>
        </w:tc>
        <w:tc>
          <w:tcPr>
            <w:tcW w:w="2407" w:type="dxa"/>
          </w:tcPr>
          <w:p w14:paraId="474934B4" w14:textId="77777777" w:rsidR="009B088E" w:rsidRDefault="009B088E" w:rsidP="00D46FAC">
            <w:r>
              <w:t>80%</w:t>
            </w:r>
          </w:p>
        </w:tc>
        <w:tc>
          <w:tcPr>
            <w:tcW w:w="2408" w:type="dxa"/>
          </w:tcPr>
          <w:p w14:paraId="5E77BE1F" w14:textId="77777777" w:rsidR="009B088E" w:rsidRDefault="009B088E" w:rsidP="00D46FAC">
            <w:r>
              <w:t>8%</w:t>
            </w:r>
          </w:p>
        </w:tc>
      </w:tr>
      <w:tr w:rsidR="009B088E" w14:paraId="1B7FEB38" w14:textId="77777777" w:rsidTr="00D46FAC">
        <w:tc>
          <w:tcPr>
            <w:tcW w:w="2407" w:type="dxa"/>
          </w:tcPr>
          <w:p w14:paraId="616D0723" w14:textId="77777777" w:rsidR="009B088E" w:rsidRDefault="009B088E" w:rsidP="00D46FAC">
            <w:r>
              <w:t>2010</w:t>
            </w:r>
          </w:p>
        </w:tc>
        <w:tc>
          <w:tcPr>
            <w:tcW w:w="2407" w:type="dxa"/>
          </w:tcPr>
          <w:p w14:paraId="2EB7BA69" w14:textId="77777777" w:rsidR="009B088E" w:rsidRDefault="009B088E" w:rsidP="00D46FAC">
            <w:r>
              <w:t>10%</w:t>
            </w:r>
          </w:p>
        </w:tc>
        <w:tc>
          <w:tcPr>
            <w:tcW w:w="2407" w:type="dxa"/>
          </w:tcPr>
          <w:p w14:paraId="597708D0" w14:textId="77777777" w:rsidR="009B088E" w:rsidRDefault="009B088E" w:rsidP="00D46FAC">
            <w:r>
              <w:t>77%</w:t>
            </w:r>
          </w:p>
        </w:tc>
        <w:tc>
          <w:tcPr>
            <w:tcW w:w="2408" w:type="dxa"/>
          </w:tcPr>
          <w:p w14:paraId="4699F605" w14:textId="77777777" w:rsidR="009B088E" w:rsidRDefault="009B088E" w:rsidP="00D46FAC">
            <w:r>
              <w:t>13%</w:t>
            </w:r>
          </w:p>
        </w:tc>
      </w:tr>
      <w:tr w:rsidR="009B088E" w14:paraId="5699F8CF" w14:textId="77777777" w:rsidTr="00D46FAC">
        <w:tc>
          <w:tcPr>
            <w:tcW w:w="2407" w:type="dxa"/>
          </w:tcPr>
          <w:p w14:paraId="156F8F2D" w14:textId="77777777" w:rsidR="009B088E" w:rsidRDefault="009B088E" w:rsidP="00D46FAC">
            <w:r>
              <w:t>2015</w:t>
            </w:r>
          </w:p>
        </w:tc>
        <w:tc>
          <w:tcPr>
            <w:tcW w:w="2407" w:type="dxa"/>
          </w:tcPr>
          <w:p w14:paraId="73D45DED" w14:textId="77777777" w:rsidR="009B088E" w:rsidRDefault="009B088E" w:rsidP="00D46FAC">
            <w:r>
              <w:t>8%</w:t>
            </w:r>
          </w:p>
        </w:tc>
        <w:tc>
          <w:tcPr>
            <w:tcW w:w="2407" w:type="dxa"/>
          </w:tcPr>
          <w:p w14:paraId="35245039" w14:textId="77777777" w:rsidR="009B088E" w:rsidRDefault="009B088E" w:rsidP="00D46FAC">
            <w:r>
              <w:t>78%</w:t>
            </w:r>
          </w:p>
        </w:tc>
        <w:tc>
          <w:tcPr>
            <w:tcW w:w="2408" w:type="dxa"/>
          </w:tcPr>
          <w:p w14:paraId="4D266FC0" w14:textId="77777777" w:rsidR="009B088E" w:rsidRDefault="009B088E" w:rsidP="00D46FAC">
            <w:r>
              <w:t>14%</w:t>
            </w:r>
          </w:p>
        </w:tc>
      </w:tr>
      <w:tr w:rsidR="009B088E" w14:paraId="4AD22008" w14:textId="77777777" w:rsidTr="00D46FAC">
        <w:tc>
          <w:tcPr>
            <w:tcW w:w="2407" w:type="dxa"/>
          </w:tcPr>
          <w:p w14:paraId="6BEAF1CA" w14:textId="77777777" w:rsidR="009B088E" w:rsidRDefault="009B088E" w:rsidP="00D46FAC">
            <w:r>
              <w:t>2020</w:t>
            </w:r>
          </w:p>
        </w:tc>
        <w:tc>
          <w:tcPr>
            <w:tcW w:w="2407" w:type="dxa"/>
          </w:tcPr>
          <w:p w14:paraId="2F4AD55C" w14:textId="77777777" w:rsidR="009B088E" w:rsidRDefault="009B088E" w:rsidP="00D46FAC">
            <w:r>
              <w:t>7%</w:t>
            </w:r>
          </w:p>
        </w:tc>
        <w:tc>
          <w:tcPr>
            <w:tcW w:w="2407" w:type="dxa"/>
          </w:tcPr>
          <w:p w14:paraId="64E7F161" w14:textId="77777777" w:rsidR="009B088E" w:rsidRDefault="009B088E" w:rsidP="00D46FAC">
            <w:r>
              <w:t>78%</w:t>
            </w:r>
          </w:p>
        </w:tc>
        <w:tc>
          <w:tcPr>
            <w:tcW w:w="2408" w:type="dxa"/>
          </w:tcPr>
          <w:p w14:paraId="3123F09A" w14:textId="77777777" w:rsidR="009B088E" w:rsidRDefault="009B088E" w:rsidP="00D46FAC">
            <w:r>
              <w:t>15%</w:t>
            </w:r>
          </w:p>
        </w:tc>
      </w:tr>
    </w:tbl>
    <w:p w14:paraId="7A23B5CF" w14:textId="77777777" w:rsidR="009B088E" w:rsidRDefault="009B088E" w:rsidP="009B088E">
      <w:pPr>
        <w:rPr>
          <w:rFonts w:cs="Arial"/>
          <w:szCs w:val="22"/>
        </w:rPr>
      </w:pPr>
    </w:p>
    <w:p w14:paraId="20F81B41" w14:textId="67063C85" w:rsidR="000064EA" w:rsidRDefault="000333F4" w:rsidP="009B088E">
      <w:pPr>
        <w:rPr>
          <w:rFonts w:cs="Arial"/>
          <w:szCs w:val="22"/>
        </w:rPr>
      </w:pPr>
      <w:r>
        <w:rPr>
          <w:rFonts w:cs="Arial"/>
          <w:szCs w:val="22"/>
        </w:rPr>
        <w:t>Data Source</w:t>
      </w:r>
      <w:r w:rsidR="00431393">
        <w:t xml:space="preserve">: World Bank </w:t>
      </w:r>
      <w:r w:rsidR="009839F9">
        <w:t>open data</w:t>
      </w:r>
    </w:p>
    <w:p w14:paraId="4702BD69" w14:textId="77777777" w:rsidR="009B088E" w:rsidRDefault="009B088E" w:rsidP="009B088E">
      <w:pPr>
        <w:jc w:val="center"/>
        <w:rPr>
          <w:rFonts w:cs="Arial"/>
          <w:szCs w:val="22"/>
        </w:rPr>
      </w:pPr>
      <w:r>
        <w:rPr>
          <w:noProof/>
          <w:lang w:eastAsia="en-GB"/>
        </w:rPr>
        <w:drawing>
          <wp:inline distT="0" distB="0" distL="0" distR="0" wp14:anchorId="21A1652C" wp14:editId="47B315C9">
            <wp:extent cx="3114649" cy="2939095"/>
            <wp:effectExtent l="0" t="0" r="0" b="0"/>
            <wp:docPr id="21" name="Picture 21" descr="Image result for triangulation grap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iangulation graph templ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0484" cy="3010655"/>
                    </a:xfrm>
                    <a:prstGeom prst="rect">
                      <a:avLst/>
                    </a:prstGeom>
                    <a:noFill/>
                    <a:ln>
                      <a:noFill/>
                    </a:ln>
                  </pic:spPr>
                </pic:pic>
              </a:graphicData>
            </a:graphic>
          </wp:inline>
        </w:drawing>
      </w:r>
    </w:p>
    <w:p w14:paraId="4F293EAF" w14:textId="06119300" w:rsidR="009B088E" w:rsidRDefault="009B088E" w:rsidP="009B088E">
      <w:r>
        <w:lastRenderedPageBreak/>
        <w:t xml:space="preserve">Challenge: There is further reading from the FT on the </w:t>
      </w:r>
      <w:hyperlink r:id="rId33" w:history="1">
        <w:r w:rsidRPr="009000BF">
          <w:rPr>
            <w:rStyle w:val="Hyperlink"/>
          </w:rPr>
          <w:t>loaming crisis of Sahel nomadic herders versus Nigerian farmers</w:t>
        </w:r>
      </w:hyperlink>
      <w:r w:rsidR="00177715">
        <w:t xml:space="preserve">. Create a costs and benefits table summarising what you have found. </w:t>
      </w:r>
    </w:p>
    <w:p w14:paraId="365EE685" w14:textId="77777777" w:rsidR="00177715" w:rsidRDefault="00177715" w:rsidP="009B088E"/>
    <w:p w14:paraId="7263A544" w14:textId="2AB44CEE" w:rsidR="007D5BC4" w:rsidRDefault="003C74D2" w:rsidP="009B088E">
      <w:r>
        <w:t>7</w:t>
      </w:r>
      <w:r w:rsidR="009C52E3">
        <w:t>. Take one of the challenges Nigeria faces</w:t>
      </w:r>
      <w:r w:rsidR="005523ED">
        <w:t xml:space="preserve"> and</w:t>
      </w:r>
      <w:r w:rsidR="006D516C">
        <w:t xml:space="preserve"> imagine that you </w:t>
      </w:r>
      <w:r w:rsidR="005523ED">
        <w:t>are</w:t>
      </w:r>
      <w:r w:rsidR="006D516C">
        <w:t xml:space="preserve"> responsible for improving that </w:t>
      </w:r>
      <w:proofErr w:type="gramStart"/>
      <w:r w:rsidR="006D516C">
        <w:t>particular challenge</w:t>
      </w:r>
      <w:proofErr w:type="gramEnd"/>
      <w:r w:rsidR="006D516C">
        <w:t xml:space="preserve">. </w:t>
      </w:r>
    </w:p>
    <w:p w14:paraId="5EDDDDA2" w14:textId="77777777" w:rsidR="007D5BC4" w:rsidRDefault="007D5BC4" w:rsidP="009B088E"/>
    <w:p w14:paraId="37399CEF" w14:textId="45FAD605" w:rsidR="00096BFF" w:rsidRDefault="008E7368">
      <w:r>
        <w:t>Write a letter to explain the steps you would take to improve</w:t>
      </w:r>
      <w:r w:rsidR="009000BF">
        <w:t xml:space="preserve"> </w:t>
      </w:r>
      <w:r w:rsidR="00CB15B1">
        <w:t>this challenge</w:t>
      </w:r>
      <w:r>
        <w:t xml:space="preserve">. </w:t>
      </w:r>
      <w:r w:rsidR="00B9784E">
        <w:t xml:space="preserve">If there are other obstacles you need to overcome, what would you do to address </w:t>
      </w:r>
      <w:r w:rsidR="00FF332D">
        <w:t>them</w:t>
      </w:r>
      <w:r w:rsidR="00B9784E">
        <w:t xml:space="preserve">? </w:t>
      </w:r>
    </w:p>
    <w:p w14:paraId="4194047E" w14:textId="77777777" w:rsidR="00962408" w:rsidRDefault="00962408" w:rsidP="00EB7750"/>
    <w:p w14:paraId="3743A5B9" w14:textId="1C40F158" w:rsidR="00EB7750" w:rsidRPr="005F7FF6" w:rsidRDefault="004A3CD1" w:rsidP="00EB7750">
      <w:pPr>
        <w:rPr>
          <w:rFonts w:cs="Arial"/>
        </w:rPr>
      </w:pPr>
      <w:r>
        <w:t>8</w:t>
      </w:r>
      <w:r w:rsidR="00D6400A">
        <w:t xml:space="preserve">. </w:t>
      </w:r>
      <w:r w:rsidR="00F132C5">
        <w:t xml:space="preserve">Study the data in the table below. </w:t>
      </w:r>
    </w:p>
    <w:p w14:paraId="39397BA8" w14:textId="77777777" w:rsidR="00EB7750" w:rsidRPr="005F7FF6" w:rsidRDefault="00EB7750" w:rsidP="00EB7750">
      <w:pPr>
        <w:rPr>
          <w:rFonts w:cs="Arial"/>
        </w:rPr>
      </w:pPr>
    </w:p>
    <w:tbl>
      <w:tblPr>
        <w:tblStyle w:val="TableGrid"/>
        <w:tblW w:w="0" w:type="auto"/>
        <w:tblLook w:val="04A0" w:firstRow="1" w:lastRow="0" w:firstColumn="1" w:lastColumn="0" w:noHBand="0" w:noVBand="1"/>
      </w:tblPr>
      <w:tblGrid>
        <w:gridCol w:w="3335"/>
        <w:gridCol w:w="3358"/>
        <w:gridCol w:w="3162"/>
      </w:tblGrid>
      <w:tr w:rsidR="00B96589" w:rsidRPr="005F7FF6" w14:paraId="57F71933" w14:textId="64B94CBD" w:rsidTr="00B96589">
        <w:tc>
          <w:tcPr>
            <w:tcW w:w="3335" w:type="dxa"/>
          </w:tcPr>
          <w:p w14:paraId="6D49A083" w14:textId="77777777" w:rsidR="00B96589" w:rsidRPr="005F7FF6" w:rsidRDefault="00B96589" w:rsidP="00D46FAC">
            <w:pPr>
              <w:rPr>
                <w:rFonts w:cs="Arial"/>
              </w:rPr>
            </w:pPr>
            <w:r w:rsidRPr="005F7FF6">
              <w:rPr>
                <w:rFonts w:cs="Arial"/>
              </w:rPr>
              <w:t>Year</w:t>
            </w:r>
          </w:p>
        </w:tc>
        <w:tc>
          <w:tcPr>
            <w:tcW w:w="3358" w:type="dxa"/>
          </w:tcPr>
          <w:p w14:paraId="3C9FC28B" w14:textId="2D3037F8" w:rsidR="00B96589" w:rsidRPr="005F7FF6" w:rsidRDefault="00B96589" w:rsidP="00D46FAC">
            <w:pPr>
              <w:rPr>
                <w:rFonts w:cs="Arial"/>
              </w:rPr>
            </w:pPr>
            <w:r w:rsidRPr="005F7FF6">
              <w:rPr>
                <w:rFonts w:cs="Arial"/>
              </w:rPr>
              <w:t xml:space="preserve">FDI </w:t>
            </w:r>
            <w:r>
              <w:rPr>
                <w:rFonts w:cs="Arial"/>
              </w:rPr>
              <w:t>(% GDP)</w:t>
            </w:r>
          </w:p>
        </w:tc>
        <w:tc>
          <w:tcPr>
            <w:tcW w:w="3162" w:type="dxa"/>
          </w:tcPr>
          <w:p w14:paraId="33C1D6BD" w14:textId="64E9AFD8" w:rsidR="00B96589" w:rsidRPr="005F7FF6" w:rsidRDefault="00B96589" w:rsidP="00D46FAC">
            <w:pPr>
              <w:rPr>
                <w:rFonts w:cs="Arial"/>
              </w:rPr>
            </w:pPr>
            <w:r>
              <w:rPr>
                <w:rFonts w:cs="Arial"/>
              </w:rPr>
              <w:t>FDI</w:t>
            </w:r>
            <w:r w:rsidR="00057C4F">
              <w:rPr>
                <w:rFonts w:cs="Arial"/>
              </w:rPr>
              <w:t xml:space="preserve"> (US$</w:t>
            </w:r>
            <w:r w:rsidR="00322333">
              <w:rPr>
                <w:rFonts w:cs="Arial"/>
              </w:rPr>
              <w:t xml:space="preserve"> billion</w:t>
            </w:r>
            <w:r w:rsidR="00057C4F">
              <w:rPr>
                <w:rFonts w:cs="Arial"/>
              </w:rPr>
              <w:t>)</w:t>
            </w:r>
          </w:p>
        </w:tc>
      </w:tr>
      <w:tr w:rsidR="00B96589" w:rsidRPr="005F7FF6" w14:paraId="522EEC52" w14:textId="59D2F5E5" w:rsidTr="00B96589">
        <w:tc>
          <w:tcPr>
            <w:tcW w:w="3335" w:type="dxa"/>
          </w:tcPr>
          <w:p w14:paraId="3D8E970A" w14:textId="4549F2BF" w:rsidR="00B96589" w:rsidRPr="005F7FF6" w:rsidRDefault="00B96589" w:rsidP="00D46FAC">
            <w:pPr>
              <w:rPr>
                <w:rFonts w:cs="Arial"/>
              </w:rPr>
            </w:pPr>
            <w:r>
              <w:rPr>
                <w:rFonts w:cs="Arial"/>
              </w:rPr>
              <w:t>2005</w:t>
            </w:r>
          </w:p>
        </w:tc>
        <w:tc>
          <w:tcPr>
            <w:tcW w:w="3358" w:type="dxa"/>
          </w:tcPr>
          <w:p w14:paraId="2245287C" w14:textId="6B31A763" w:rsidR="00B96589" w:rsidRPr="005F7FF6" w:rsidRDefault="009A472C" w:rsidP="00D46FAC">
            <w:pPr>
              <w:rPr>
                <w:rFonts w:cs="Arial"/>
              </w:rPr>
            </w:pPr>
            <w:r>
              <w:rPr>
                <w:rFonts w:cs="Arial"/>
              </w:rPr>
              <w:t>2.8</w:t>
            </w:r>
          </w:p>
        </w:tc>
        <w:tc>
          <w:tcPr>
            <w:tcW w:w="3162" w:type="dxa"/>
          </w:tcPr>
          <w:p w14:paraId="0D304669" w14:textId="23F7333D" w:rsidR="00B96589" w:rsidRPr="005F7FF6" w:rsidRDefault="00FA0283" w:rsidP="00D46FAC">
            <w:pPr>
              <w:rPr>
                <w:rFonts w:cs="Arial"/>
              </w:rPr>
            </w:pPr>
            <w:r>
              <w:rPr>
                <w:rFonts w:cs="Arial"/>
              </w:rPr>
              <w:t>4.98</w:t>
            </w:r>
          </w:p>
        </w:tc>
      </w:tr>
      <w:tr w:rsidR="00B96589" w:rsidRPr="005F7FF6" w14:paraId="720A3971" w14:textId="6E0A9F21" w:rsidTr="00B96589">
        <w:tc>
          <w:tcPr>
            <w:tcW w:w="3335" w:type="dxa"/>
          </w:tcPr>
          <w:p w14:paraId="6D2CE65F" w14:textId="6C512371" w:rsidR="00B96589" w:rsidRPr="005F7FF6" w:rsidRDefault="00B96589" w:rsidP="00D46FAC">
            <w:pPr>
              <w:rPr>
                <w:rFonts w:cs="Arial"/>
              </w:rPr>
            </w:pPr>
            <w:r>
              <w:rPr>
                <w:rFonts w:cs="Arial"/>
              </w:rPr>
              <w:t>200</w:t>
            </w:r>
            <w:r w:rsidR="007107CC">
              <w:rPr>
                <w:rFonts w:cs="Arial"/>
              </w:rPr>
              <w:t>7</w:t>
            </w:r>
          </w:p>
        </w:tc>
        <w:tc>
          <w:tcPr>
            <w:tcW w:w="3358" w:type="dxa"/>
          </w:tcPr>
          <w:p w14:paraId="6E8EA985" w14:textId="0E29ECCA" w:rsidR="00B96589" w:rsidRPr="005F7FF6" w:rsidRDefault="009A472C" w:rsidP="00D46FAC">
            <w:pPr>
              <w:rPr>
                <w:rFonts w:cs="Arial"/>
              </w:rPr>
            </w:pPr>
            <w:r>
              <w:rPr>
                <w:rFonts w:cs="Arial"/>
              </w:rPr>
              <w:t>2.2</w:t>
            </w:r>
          </w:p>
        </w:tc>
        <w:tc>
          <w:tcPr>
            <w:tcW w:w="3162" w:type="dxa"/>
          </w:tcPr>
          <w:p w14:paraId="28879B1E" w14:textId="63B1A9B3" w:rsidR="00B96589" w:rsidRPr="005F7FF6" w:rsidRDefault="00FA0283" w:rsidP="00D46FAC">
            <w:pPr>
              <w:rPr>
                <w:rFonts w:cs="Arial"/>
              </w:rPr>
            </w:pPr>
            <w:r>
              <w:rPr>
                <w:rFonts w:cs="Arial"/>
              </w:rPr>
              <w:t>6.04</w:t>
            </w:r>
          </w:p>
        </w:tc>
      </w:tr>
      <w:tr w:rsidR="00B96589" w:rsidRPr="005F7FF6" w14:paraId="26CC0866" w14:textId="3C4E7109" w:rsidTr="00B96589">
        <w:tc>
          <w:tcPr>
            <w:tcW w:w="3335" w:type="dxa"/>
          </w:tcPr>
          <w:p w14:paraId="0D4A9412" w14:textId="7491ADA7" w:rsidR="00B96589" w:rsidRPr="005F7FF6" w:rsidRDefault="00B96589" w:rsidP="00D46FAC">
            <w:pPr>
              <w:rPr>
                <w:rFonts w:cs="Arial"/>
              </w:rPr>
            </w:pPr>
            <w:r>
              <w:rPr>
                <w:rFonts w:cs="Arial"/>
              </w:rPr>
              <w:t>200</w:t>
            </w:r>
            <w:r w:rsidR="007107CC">
              <w:rPr>
                <w:rFonts w:cs="Arial"/>
              </w:rPr>
              <w:t>9</w:t>
            </w:r>
          </w:p>
        </w:tc>
        <w:tc>
          <w:tcPr>
            <w:tcW w:w="3358" w:type="dxa"/>
          </w:tcPr>
          <w:p w14:paraId="011F3F4C" w14:textId="442ECD64" w:rsidR="00B96589" w:rsidRPr="005F7FF6" w:rsidRDefault="009A472C" w:rsidP="00D46FAC">
            <w:pPr>
              <w:rPr>
                <w:rFonts w:cs="Arial"/>
              </w:rPr>
            </w:pPr>
            <w:r>
              <w:rPr>
                <w:rFonts w:cs="Arial"/>
              </w:rPr>
              <w:t>2.9</w:t>
            </w:r>
          </w:p>
        </w:tc>
        <w:tc>
          <w:tcPr>
            <w:tcW w:w="3162" w:type="dxa"/>
          </w:tcPr>
          <w:p w14:paraId="28533E3D" w14:textId="61E43F1D" w:rsidR="00B96589" w:rsidRPr="005F7FF6" w:rsidRDefault="0086600B" w:rsidP="00D46FAC">
            <w:pPr>
              <w:rPr>
                <w:rFonts w:cs="Arial"/>
              </w:rPr>
            </w:pPr>
            <w:r>
              <w:rPr>
                <w:rFonts w:cs="Arial"/>
              </w:rPr>
              <w:t>8.56</w:t>
            </w:r>
          </w:p>
        </w:tc>
      </w:tr>
      <w:tr w:rsidR="00B96589" w:rsidRPr="005F7FF6" w14:paraId="135560F2" w14:textId="7E838713" w:rsidTr="00B96589">
        <w:tc>
          <w:tcPr>
            <w:tcW w:w="3335" w:type="dxa"/>
          </w:tcPr>
          <w:p w14:paraId="7C6AF6F6" w14:textId="182F3E6F" w:rsidR="00B96589" w:rsidRPr="005F7FF6" w:rsidRDefault="00B96589" w:rsidP="00D46FAC">
            <w:pPr>
              <w:rPr>
                <w:rFonts w:cs="Arial"/>
              </w:rPr>
            </w:pPr>
            <w:r>
              <w:rPr>
                <w:rFonts w:cs="Arial"/>
              </w:rPr>
              <w:t>20</w:t>
            </w:r>
            <w:r w:rsidR="007107CC">
              <w:rPr>
                <w:rFonts w:cs="Arial"/>
              </w:rPr>
              <w:t>11</w:t>
            </w:r>
          </w:p>
        </w:tc>
        <w:tc>
          <w:tcPr>
            <w:tcW w:w="3358" w:type="dxa"/>
          </w:tcPr>
          <w:p w14:paraId="2E9132C4" w14:textId="34CA46B4" w:rsidR="00B96589" w:rsidRPr="005F7FF6" w:rsidRDefault="009A472C" w:rsidP="00D46FAC">
            <w:pPr>
              <w:rPr>
                <w:rFonts w:cs="Arial"/>
              </w:rPr>
            </w:pPr>
            <w:r>
              <w:rPr>
                <w:rFonts w:cs="Arial"/>
              </w:rPr>
              <w:t>2.1</w:t>
            </w:r>
          </w:p>
        </w:tc>
        <w:tc>
          <w:tcPr>
            <w:tcW w:w="3162" w:type="dxa"/>
          </w:tcPr>
          <w:p w14:paraId="16E1E156" w14:textId="57F5B386" w:rsidR="00B96589" w:rsidRPr="005F7FF6" w:rsidRDefault="0086600B" w:rsidP="00D46FAC">
            <w:pPr>
              <w:rPr>
                <w:rFonts w:cs="Arial"/>
              </w:rPr>
            </w:pPr>
            <w:r>
              <w:rPr>
                <w:rFonts w:cs="Arial"/>
              </w:rPr>
              <w:t>8.84</w:t>
            </w:r>
          </w:p>
        </w:tc>
      </w:tr>
      <w:tr w:rsidR="00B96589" w:rsidRPr="005F7FF6" w14:paraId="35F0FD23" w14:textId="6B92048E" w:rsidTr="00B96589">
        <w:tc>
          <w:tcPr>
            <w:tcW w:w="3335" w:type="dxa"/>
          </w:tcPr>
          <w:p w14:paraId="4D74F24A" w14:textId="5528C963" w:rsidR="00B96589" w:rsidRPr="005F7FF6" w:rsidRDefault="00B96589" w:rsidP="00D46FAC">
            <w:pPr>
              <w:rPr>
                <w:rFonts w:cs="Arial"/>
              </w:rPr>
            </w:pPr>
            <w:r>
              <w:rPr>
                <w:rFonts w:cs="Arial"/>
              </w:rPr>
              <w:t>20</w:t>
            </w:r>
            <w:r w:rsidR="007107CC">
              <w:rPr>
                <w:rFonts w:cs="Arial"/>
              </w:rPr>
              <w:t>13</w:t>
            </w:r>
          </w:p>
        </w:tc>
        <w:tc>
          <w:tcPr>
            <w:tcW w:w="3358" w:type="dxa"/>
          </w:tcPr>
          <w:p w14:paraId="1A7FDA93" w14:textId="07F9A5D7" w:rsidR="00B96589" w:rsidRPr="005F7FF6" w:rsidRDefault="009A472C" w:rsidP="00D46FAC">
            <w:pPr>
              <w:rPr>
                <w:rFonts w:cs="Arial"/>
              </w:rPr>
            </w:pPr>
            <w:r>
              <w:rPr>
                <w:rFonts w:cs="Arial"/>
              </w:rPr>
              <w:t>1.1</w:t>
            </w:r>
          </w:p>
        </w:tc>
        <w:tc>
          <w:tcPr>
            <w:tcW w:w="3162" w:type="dxa"/>
          </w:tcPr>
          <w:p w14:paraId="5BC5A53C" w14:textId="68DD3D0F" w:rsidR="00B96589" w:rsidRPr="005F7FF6" w:rsidRDefault="0086600B" w:rsidP="00D46FAC">
            <w:pPr>
              <w:rPr>
                <w:rFonts w:cs="Arial"/>
              </w:rPr>
            </w:pPr>
            <w:r>
              <w:rPr>
                <w:rFonts w:cs="Arial"/>
              </w:rPr>
              <w:t>5.56</w:t>
            </w:r>
          </w:p>
        </w:tc>
      </w:tr>
      <w:tr w:rsidR="00B96589" w:rsidRPr="005F7FF6" w14:paraId="2FD28C74" w14:textId="57103D4B" w:rsidTr="00B96589">
        <w:tc>
          <w:tcPr>
            <w:tcW w:w="3335" w:type="dxa"/>
          </w:tcPr>
          <w:p w14:paraId="07A3C985" w14:textId="0223230E" w:rsidR="00B96589" w:rsidRPr="005F7FF6" w:rsidRDefault="00B96589" w:rsidP="00D46FAC">
            <w:pPr>
              <w:rPr>
                <w:rFonts w:cs="Arial"/>
              </w:rPr>
            </w:pPr>
            <w:r>
              <w:rPr>
                <w:rFonts w:cs="Arial"/>
              </w:rPr>
              <w:t>201</w:t>
            </w:r>
            <w:r w:rsidR="007107CC">
              <w:rPr>
                <w:rFonts w:cs="Arial"/>
              </w:rPr>
              <w:t>5</w:t>
            </w:r>
          </w:p>
        </w:tc>
        <w:tc>
          <w:tcPr>
            <w:tcW w:w="3358" w:type="dxa"/>
          </w:tcPr>
          <w:p w14:paraId="3176A632" w14:textId="07C33CAF" w:rsidR="00B96589" w:rsidRPr="005F7FF6" w:rsidRDefault="00E0536E" w:rsidP="00D46FAC">
            <w:pPr>
              <w:rPr>
                <w:rFonts w:cs="Arial"/>
              </w:rPr>
            </w:pPr>
            <w:r>
              <w:rPr>
                <w:rFonts w:cs="Arial"/>
              </w:rPr>
              <w:t>0.6</w:t>
            </w:r>
          </w:p>
        </w:tc>
        <w:tc>
          <w:tcPr>
            <w:tcW w:w="3162" w:type="dxa"/>
          </w:tcPr>
          <w:p w14:paraId="250C4AF4" w14:textId="3FCFBECA" w:rsidR="00B96589" w:rsidRPr="005F7FF6" w:rsidRDefault="0086600B" w:rsidP="00D46FAC">
            <w:pPr>
              <w:rPr>
                <w:rFonts w:cs="Arial"/>
              </w:rPr>
            </w:pPr>
            <w:r>
              <w:rPr>
                <w:rFonts w:cs="Arial"/>
              </w:rPr>
              <w:t>3.06</w:t>
            </w:r>
          </w:p>
        </w:tc>
      </w:tr>
      <w:tr w:rsidR="00B96589" w:rsidRPr="005F7FF6" w14:paraId="15901985" w14:textId="59D7196E" w:rsidTr="00B96589">
        <w:tc>
          <w:tcPr>
            <w:tcW w:w="3335" w:type="dxa"/>
          </w:tcPr>
          <w:p w14:paraId="14498CCC" w14:textId="307915A5" w:rsidR="00B96589" w:rsidRDefault="00B96589" w:rsidP="00D46FAC">
            <w:pPr>
              <w:rPr>
                <w:rFonts w:cs="Arial"/>
              </w:rPr>
            </w:pPr>
            <w:r>
              <w:rPr>
                <w:rFonts w:cs="Arial"/>
              </w:rPr>
              <w:t>201</w:t>
            </w:r>
            <w:r w:rsidR="00721295">
              <w:rPr>
                <w:rFonts w:cs="Arial"/>
              </w:rPr>
              <w:t>7</w:t>
            </w:r>
          </w:p>
        </w:tc>
        <w:tc>
          <w:tcPr>
            <w:tcW w:w="3358" w:type="dxa"/>
          </w:tcPr>
          <w:p w14:paraId="64AB2AA6" w14:textId="1DD78AAE" w:rsidR="00B96589" w:rsidRPr="005F7FF6" w:rsidRDefault="00E0536E" w:rsidP="00D46FAC">
            <w:pPr>
              <w:rPr>
                <w:rFonts w:cs="Arial"/>
              </w:rPr>
            </w:pPr>
            <w:r>
              <w:rPr>
                <w:rFonts w:cs="Arial"/>
              </w:rPr>
              <w:t>0.6</w:t>
            </w:r>
          </w:p>
        </w:tc>
        <w:tc>
          <w:tcPr>
            <w:tcW w:w="3162" w:type="dxa"/>
          </w:tcPr>
          <w:p w14:paraId="2BF7772A" w14:textId="0596D869" w:rsidR="00B96589" w:rsidRPr="005F7FF6" w:rsidRDefault="0086600B" w:rsidP="00D46FAC">
            <w:pPr>
              <w:rPr>
                <w:rFonts w:cs="Arial"/>
              </w:rPr>
            </w:pPr>
            <w:r>
              <w:rPr>
                <w:rFonts w:cs="Arial"/>
              </w:rPr>
              <w:t>2.41</w:t>
            </w:r>
          </w:p>
        </w:tc>
      </w:tr>
      <w:tr w:rsidR="00B96589" w:rsidRPr="005F7FF6" w14:paraId="33900296" w14:textId="40992B10" w:rsidTr="00B96589">
        <w:tc>
          <w:tcPr>
            <w:tcW w:w="3335" w:type="dxa"/>
          </w:tcPr>
          <w:p w14:paraId="5A53DFCE" w14:textId="27F10874" w:rsidR="00B96589" w:rsidRDefault="00B96589" w:rsidP="00D46FAC">
            <w:pPr>
              <w:rPr>
                <w:rFonts w:cs="Arial"/>
              </w:rPr>
            </w:pPr>
            <w:r>
              <w:rPr>
                <w:rFonts w:cs="Arial"/>
              </w:rPr>
              <w:t>201</w:t>
            </w:r>
            <w:r w:rsidR="00721295">
              <w:rPr>
                <w:rFonts w:cs="Arial"/>
              </w:rPr>
              <w:t>9</w:t>
            </w:r>
          </w:p>
        </w:tc>
        <w:tc>
          <w:tcPr>
            <w:tcW w:w="3358" w:type="dxa"/>
          </w:tcPr>
          <w:p w14:paraId="5EBDD48D" w14:textId="49EB920E" w:rsidR="00B96589" w:rsidRPr="005F7FF6" w:rsidRDefault="00E0536E" w:rsidP="00D46FAC">
            <w:pPr>
              <w:rPr>
                <w:rFonts w:cs="Arial"/>
              </w:rPr>
            </w:pPr>
            <w:r>
              <w:rPr>
                <w:rFonts w:cs="Arial"/>
              </w:rPr>
              <w:t>0.5</w:t>
            </w:r>
          </w:p>
        </w:tc>
        <w:tc>
          <w:tcPr>
            <w:tcW w:w="3162" w:type="dxa"/>
          </w:tcPr>
          <w:p w14:paraId="4F15CAF2" w14:textId="19373878" w:rsidR="00B96589" w:rsidRPr="005F7FF6" w:rsidRDefault="004A2DD1" w:rsidP="00D46FAC">
            <w:pPr>
              <w:rPr>
                <w:rFonts w:cs="Arial"/>
              </w:rPr>
            </w:pPr>
            <w:r>
              <w:rPr>
                <w:rFonts w:cs="Arial"/>
              </w:rPr>
              <w:t>2.31</w:t>
            </w:r>
          </w:p>
        </w:tc>
      </w:tr>
      <w:tr w:rsidR="00B96589" w:rsidRPr="005F7FF6" w14:paraId="10A3FF5E" w14:textId="6BCBA788" w:rsidTr="00B96589">
        <w:tc>
          <w:tcPr>
            <w:tcW w:w="3335" w:type="dxa"/>
          </w:tcPr>
          <w:p w14:paraId="6C747071" w14:textId="36CEE710" w:rsidR="00B96589" w:rsidRDefault="00B96589" w:rsidP="00D46FAC">
            <w:pPr>
              <w:rPr>
                <w:rFonts w:cs="Arial"/>
              </w:rPr>
            </w:pPr>
            <w:r>
              <w:rPr>
                <w:rFonts w:cs="Arial"/>
              </w:rPr>
              <w:t>20</w:t>
            </w:r>
            <w:r w:rsidR="00721295">
              <w:rPr>
                <w:rFonts w:cs="Arial"/>
              </w:rPr>
              <w:t>21</w:t>
            </w:r>
          </w:p>
        </w:tc>
        <w:tc>
          <w:tcPr>
            <w:tcW w:w="3358" w:type="dxa"/>
          </w:tcPr>
          <w:p w14:paraId="4A0A852E" w14:textId="3B4A2D6E" w:rsidR="00B96589" w:rsidRPr="005F7FF6" w:rsidRDefault="00E0536E" w:rsidP="00D46FAC">
            <w:pPr>
              <w:rPr>
                <w:rFonts w:cs="Arial"/>
              </w:rPr>
            </w:pPr>
            <w:r>
              <w:rPr>
                <w:rFonts w:cs="Arial"/>
              </w:rPr>
              <w:t>0.8</w:t>
            </w:r>
          </w:p>
        </w:tc>
        <w:tc>
          <w:tcPr>
            <w:tcW w:w="3162" w:type="dxa"/>
          </w:tcPr>
          <w:p w14:paraId="7EE703FD" w14:textId="3A7D7C8E" w:rsidR="00B96589" w:rsidRPr="005F7FF6" w:rsidRDefault="004A2DD1" w:rsidP="00D46FAC">
            <w:pPr>
              <w:rPr>
                <w:rFonts w:cs="Arial"/>
              </w:rPr>
            </w:pPr>
            <w:r>
              <w:rPr>
                <w:rFonts w:cs="Arial"/>
              </w:rPr>
              <w:t>3.31</w:t>
            </w:r>
          </w:p>
        </w:tc>
      </w:tr>
      <w:tr w:rsidR="00B96589" w:rsidRPr="005F7FF6" w14:paraId="777DDCA3" w14:textId="0BD93347" w:rsidTr="00B96589">
        <w:tc>
          <w:tcPr>
            <w:tcW w:w="3335" w:type="dxa"/>
          </w:tcPr>
          <w:p w14:paraId="7A5B05A1" w14:textId="73F7824C" w:rsidR="00B96589" w:rsidRDefault="00B96589" w:rsidP="00D46FAC">
            <w:pPr>
              <w:rPr>
                <w:rFonts w:cs="Arial"/>
              </w:rPr>
            </w:pPr>
            <w:r>
              <w:rPr>
                <w:rFonts w:cs="Arial"/>
              </w:rPr>
              <w:t>20</w:t>
            </w:r>
            <w:r w:rsidR="00721295">
              <w:rPr>
                <w:rFonts w:cs="Arial"/>
              </w:rPr>
              <w:t>23</w:t>
            </w:r>
          </w:p>
        </w:tc>
        <w:tc>
          <w:tcPr>
            <w:tcW w:w="3358" w:type="dxa"/>
          </w:tcPr>
          <w:p w14:paraId="10F3E3FB" w14:textId="4C7D4691" w:rsidR="00B96589" w:rsidRPr="005F7FF6" w:rsidRDefault="00E0536E" w:rsidP="00D46FAC">
            <w:pPr>
              <w:rPr>
                <w:rFonts w:cs="Arial"/>
              </w:rPr>
            </w:pPr>
            <w:r>
              <w:rPr>
                <w:rFonts w:cs="Arial"/>
              </w:rPr>
              <w:t>0.5</w:t>
            </w:r>
          </w:p>
        </w:tc>
        <w:tc>
          <w:tcPr>
            <w:tcW w:w="3162" w:type="dxa"/>
          </w:tcPr>
          <w:p w14:paraId="2690E876" w14:textId="10639851" w:rsidR="00B96589" w:rsidRPr="005F7FF6" w:rsidRDefault="004A2DD1" w:rsidP="00D46FAC">
            <w:pPr>
              <w:rPr>
                <w:rFonts w:cs="Arial"/>
              </w:rPr>
            </w:pPr>
            <w:r>
              <w:rPr>
                <w:rFonts w:cs="Arial"/>
              </w:rPr>
              <w:t>1.87</w:t>
            </w:r>
          </w:p>
        </w:tc>
      </w:tr>
    </w:tbl>
    <w:p w14:paraId="792C0958" w14:textId="77777777" w:rsidR="00EB7750" w:rsidRDefault="00EB7750" w:rsidP="00EB7750">
      <w:pPr>
        <w:rPr>
          <w:rFonts w:cs="Arial"/>
        </w:rPr>
      </w:pPr>
    </w:p>
    <w:p w14:paraId="6BB2CCB9" w14:textId="12E055D8" w:rsidR="00DD559A" w:rsidRDefault="004A3CD1" w:rsidP="00EB7750">
      <w:pPr>
        <w:rPr>
          <w:rFonts w:cs="Arial"/>
        </w:rPr>
      </w:pPr>
      <w:r>
        <w:rPr>
          <w:rFonts w:cs="Arial"/>
        </w:rPr>
        <w:t xml:space="preserve">Data source: </w:t>
      </w:r>
      <w:hyperlink r:id="rId34" w:history="1">
        <w:r>
          <w:rPr>
            <w:rStyle w:val="Hyperlink"/>
            <w:rFonts w:cs="Arial"/>
          </w:rPr>
          <w:t>World Bank open data</w:t>
        </w:r>
      </w:hyperlink>
    </w:p>
    <w:p w14:paraId="5E425A9C" w14:textId="77777777" w:rsidR="00DD559A" w:rsidRPr="005F7FF6" w:rsidRDefault="00DD559A" w:rsidP="00EB7750">
      <w:pPr>
        <w:rPr>
          <w:rFonts w:cs="Arial"/>
        </w:rPr>
      </w:pPr>
    </w:p>
    <w:p w14:paraId="753170EA" w14:textId="724C88B4" w:rsidR="00F132C5" w:rsidRDefault="00F132C5" w:rsidP="004A3CD1">
      <w:pPr>
        <w:rPr>
          <w:rFonts w:cs="Arial"/>
        </w:rPr>
      </w:pPr>
      <w:r>
        <w:rPr>
          <w:rFonts w:cs="Arial"/>
        </w:rPr>
        <w:t xml:space="preserve">a. </w:t>
      </w:r>
      <w:r w:rsidRPr="005F7FF6">
        <w:rPr>
          <w:rFonts w:cs="Arial"/>
        </w:rPr>
        <w:t xml:space="preserve">Using the </w:t>
      </w:r>
      <w:r>
        <w:rPr>
          <w:rFonts w:cs="Arial"/>
        </w:rPr>
        <w:t>data table and the graph paper below</w:t>
      </w:r>
      <w:r w:rsidRPr="005F7FF6">
        <w:rPr>
          <w:rFonts w:cs="Arial"/>
        </w:rPr>
        <w:t xml:space="preserve">, complete </w:t>
      </w:r>
      <w:r>
        <w:rPr>
          <w:rFonts w:cs="Arial"/>
        </w:rPr>
        <w:t xml:space="preserve">a </w:t>
      </w:r>
      <w:r w:rsidR="00DF5270">
        <w:rPr>
          <w:rFonts w:cs="Arial"/>
        </w:rPr>
        <w:t>combination graph (bar and line</w:t>
      </w:r>
      <w:r w:rsidR="00322333">
        <w:rPr>
          <w:rFonts w:cs="Arial"/>
        </w:rPr>
        <w:t xml:space="preserve">) showing the net inflows of FDI as both a % of GDP and in US$. </w:t>
      </w:r>
    </w:p>
    <w:p w14:paraId="32D11B43" w14:textId="77777777" w:rsidR="007911BF" w:rsidRDefault="007911BF" w:rsidP="00F132C5">
      <w:pPr>
        <w:ind w:left="720"/>
        <w:rPr>
          <w:rFonts w:cs="Arial"/>
        </w:rPr>
      </w:pPr>
    </w:p>
    <w:p w14:paraId="437C6757" w14:textId="1695586A" w:rsidR="007911BF" w:rsidRDefault="007911BF" w:rsidP="00F132C5">
      <w:pPr>
        <w:ind w:left="720"/>
        <w:rPr>
          <w:rFonts w:cs="Arial"/>
        </w:rPr>
      </w:pPr>
      <w:r>
        <w:rPr>
          <w:noProof/>
          <w:lang w:eastAsia="en-GB"/>
        </w:rPr>
        <w:drawing>
          <wp:inline distT="0" distB="0" distL="0" distR="0" wp14:anchorId="7A6D8BE2" wp14:editId="68EB123F">
            <wp:extent cx="5683885" cy="4066934"/>
            <wp:effectExtent l="0" t="0" r="0" b="0"/>
            <wp:docPr id="193" name="Picture 19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screenshot of a computer&#10;&#10;AI-generated content may be incorrect."/>
                    <pic:cNvPicPr/>
                  </pic:nvPicPr>
                  <pic:blipFill rotWithShape="1">
                    <a:blip r:embed="rId35"/>
                    <a:srcRect l="32870" t="14452" r="32876" b="41973"/>
                    <a:stretch/>
                  </pic:blipFill>
                  <pic:spPr bwMode="auto">
                    <a:xfrm>
                      <a:off x="0" y="0"/>
                      <a:ext cx="5683885" cy="4066934"/>
                    </a:xfrm>
                    <a:prstGeom prst="rect">
                      <a:avLst/>
                    </a:prstGeom>
                    <a:ln>
                      <a:noFill/>
                    </a:ln>
                    <a:extLst>
                      <a:ext uri="{53640926-AAD7-44D8-BBD7-CCE9431645EC}">
                        <a14:shadowObscured xmlns:a14="http://schemas.microsoft.com/office/drawing/2010/main"/>
                      </a:ext>
                    </a:extLst>
                  </pic:spPr>
                </pic:pic>
              </a:graphicData>
            </a:graphic>
          </wp:inline>
        </w:drawing>
      </w:r>
    </w:p>
    <w:p w14:paraId="1E323D10" w14:textId="77777777" w:rsidR="007911BF" w:rsidRDefault="007911BF" w:rsidP="00F132C5">
      <w:pPr>
        <w:ind w:left="720"/>
        <w:rPr>
          <w:rFonts w:cs="Arial"/>
        </w:rPr>
      </w:pPr>
    </w:p>
    <w:p w14:paraId="667B9F7D" w14:textId="76B76E9E" w:rsidR="00225629" w:rsidRPr="00824908" w:rsidRDefault="00225629" w:rsidP="00225629">
      <w:pPr>
        <w:ind w:left="360"/>
        <w:rPr>
          <w:rFonts w:cs="Arial"/>
        </w:rPr>
      </w:pPr>
      <w:r>
        <w:rPr>
          <w:rFonts w:cs="Arial"/>
        </w:rPr>
        <w:t xml:space="preserve">b. </w:t>
      </w:r>
      <w:r w:rsidR="00700BAB">
        <w:rPr>
          <w:rFonts w:cs="Arial"/>
        </w:rPr>
        <w:t xml:space="preserve">Analyse the </w:t>
      </w:r>
      <w:r w:rsidR="00C709E4">
        <w:rPr>
          <w:rFonts w:cs="Arial"/>
        </w:rPr>
        <w:t xml:space="preserve">results of the graph created. </w:t>
      </w:r>
      <w:r w:rsidRPr="00824908">
        <w:rPr>
          <w:rFonts w:cs="Arial"/>
        </w:rPr>
        <w:t xml:space="preserve"> </w:t>
      </w:r>
    </w:p>
    <w:p w14:paraId="30A0913B" w14:textId="77777777" w:rsidR="00F132C5" w:rsidRDefault="00F132C5" w:rsidP="00EB7750">
      <w:pPr>
        <w:rPr>
          <w:rFonts w:cs="Arial"/>
        </w:rPr>
      </w:pPr>
    </w:p>
    <w:p w14:paraId="296F68CF" w14:textId="3CC6142B" w:rsidR="00EB7750" w:rsidRPr="00700BAB" w:rsidRDefault="00EB7750" w:rsidP="00EB7750">
      <w:pPr>
        <w:rPr>
          <w:rFonts w:cs="Arial"/>
        </w:rPr>
      </w:pPr>
      <w:r w:rsidRPr="004A3CD1">
        <w:rPr>
          <w:rFonts w:cs="Arial"/>
          <w:b/>
          <w:bCs/>
        </w:rPr>
        <w:t xml:space="preserve">Extrapolation </w:t>
      </w:r>
      <w:r w:rsidRPr="00700BAB">
        <w:rPr>
          <w:rFonts w:cs="Arial"/>
        </w:rPr>
        <w:t>is when you make a statistical forecast</w:t>
      </w:r>
      <w:r w:rsidR="00C45A63">
        <w:rPr>
          <w:rFonts w:cs="Arial"/>
        </w:rPr>
        <w:t xml:space="preserve"> (prediction)</w:t>
      </w:r>
      <w:r w:rsidRPr="00700BAB">
        <w:rPr>
          <w:rFonts w:cs="Arial"/>
        </w:rPr>
        <w:t xml:space="preserve"> using a historical trend. Using your </w:t>
      </w:r>
      <w:r w:rsidR="00700BAB" w:rsidRPr="00700BAB">
        <w:rPr>
          <w:rFonts w:cs="Arial"/>
        </w:rPr>
        <w:t>combination</w:t>
      </w:r>
      <w:r w:rsidRPr="00700BAB">
        <w:rPr>
          <w:rFonts w:cs="Arial"/>
        </w:rPr>
        <w:t xml:space="preserve"> graph answer the following questions:</w:t>
      </w:r>
    </w:p>
    <w:p w14:paraId="3214A025" w14:textId="77777777" w:rsidR="00EB7750" w:rsidRPr="00700BAB" w:rsidRDefault="00EB7750" w:rsidP="00EB7750">
      <w:pPr>
        <w:rPr>
          <w:rFonts w:cs="Arial"/>
        </w:rPr>
      </w:pPr>
    </w:p>
    <w:p w14:paraId="0EA1534A" w14:textId="50F9B949" w:rsidR="00B9784E" w:rsidRDefault="00225629" w:rsidP="00824908">
      <w:pPr>
        <w:ind w:left="360"/>
        <w:rPr>
          <w:rFonts w:cs="Arial"/>
        </w:rPr>
      </w:pPr>
      <w:r w:rsidRPr="00700BAB">
        <w:rPr>
          <w:rFonts w:cs="Arial"/>
        </w:rPr>
        <w:t xml:space="preserve">c. </w:t>
      </w:r>
      <w:r w:rsidR="00EB7750" w:rsidRPr="00700BAB">
        <w:rPr>
          <w:rFonts w:cs="Arial"/>
        </w:rPr>
        <w:t>What do you think the future trend will be for FDI investment in Nigeria? Extrapolate the investment data up to 202</w:t>
      </w:r>
      <w:r w:rsidR="00700BAB" w:rsidRPr="00700BAB">
        <w:rPr>
          <w:rFonts w:cs="Arial"/>
        </w:rPr>
        <w:t>3</w:t>
      </w:r>
      <w:r w:rsidR="00EB7750" w:rsidRPr="00700BAB">
        <w:rPr>
          <w:rFonts w:cs="Arial"/>
        </w:rPr>
        <w:t>.</w:t>
      </w:r>
    </w:p>
    <w:p w14:paraId="6065FCFC" w14:textId="77777777" w:rsidR="00096BFF" w:rsidRDefault="00096BFF" w:rsidP="00824908">
      <w:pPr>
        <w:ind w:left="360"/>
        <w:rPr>
          <w:rFonts w:cs="Arial"/>
        </w:rPr>
      </w:pPr>
    </w:p>
    <w:p w14:paraId="02276765" w14:textId="00773FA5" w:rsidR="00096BFF" w:rsidRDefault="00225629" w:rsidP="00C709E4">
      <w:pPr>
        <w:ind w:left="360"/>
        <w:rPr>
          <w:rFonts w:cs="Arial"/>
          <w:b/>
          <w:bCs/>
          <w:kern w:val="32"/>
          <w:sz w:val="24"/>
          <w:szCs w:val="32"/>
        </w:rPr>
      </w:pPr>
      <w:r>
        <w:rPr>
          <w:rFonts w:cs="Arial"/>
        </w:rPr>
        <w:t xml:space="preserve">d. </w:t>
      </w:r>
      <w:r w:rsidR="00824908">
        <w:rPr>
          <w:rFonts w:cs="Arial"/>
        </w:rPr>
        <w:t>Challenge: read</w:t>
      </w:r>
      <w:r w:rsidR="007816AD">
        <w:rPr>
          <w:rFonts w:cs="Arial"/>
        </w:rPr>
        <w:t xml:space="preserve"> th</w:t>
      </w:r>
      <w:r>
        <w:rPr>
          <w:rFonts w:cs="Arial"/>
        </w:rPr>
        <w:t>is</w:t>
      </w:r>
      <w:r w:rsidR="007816AD">
        <w:rPr>
          <w:rFonts w:cs="Arial"/>
        </w:rPr>
        <w:t xml:space="preserve"> </w:t>
      </w:r>
      <w:hyperlink r:id="rId36" w:history="1">
        <w:r w:rsidR="007816AD" w:rsidRPr="007816AD">
          <w:rPr>
            <w:rStyle w:val="Hyperlink"/>
            <w:rFonts w:cs="Arial"/>
          </w:rPr>
          <w:t>article</w:t>
        </w:r>
      </w:hyperlink>
      <w:r w:rsidR="007816AD">
        <w:rPr>
          <w:rFonts w:cs="Arial"/>
        </w:rPr>
        <w:t xml:space="preserve"> and summarise the role the UK has in investing in Nigeria. </w:t>
      </w:r>
      <w:r>
        <w:rPr>
          <w:rFonts w:cs="Arial"/>
        </w:rPr>
        <w:t>There are</w:t>
      </w:r>
      <w:r w:rsidR="007816AD">
        <w:rPr>
          <w:rFonts w:cs="Arial"/>
        </w:rPr>
        <w:t xml:space="preserve"> quite a few pages so you might want to focus on one area. </w:t>
      </w:r>
    </w:p>
    <w:p w14:paraId="2FD9E48A" w14:textId="77777777" w:rsidR="00C45A63" w:rsidRDefault="00C45A63" w:rsidP="00E013A3">
      <w:pPr>
        <w:pStyle w:val="Heading1"/>
        <w:jc w:val="both"/>
      </w:pPr>
    </w:p>
    <w:p w14:paraId="4C7607D3" w14:textId="16009828" w:rsidR="00671257" w:rsidRDefault="00671257" w:rsidP="00E013A3">
      <w:pPr>
        <w:pStyle w:val="Heading1"/>
        <w:jc w:val="both"/>
      </w:pPr>
      <w:r>
        <w:t>Further reading</w:t>
      </w:r>
    </w:p>
    <w:p w14:paraId="7622C42A" w14:textId="77777777" w:rsidR="006C6B04" w:rsidRDefault="006C6B04" w:rsidP="00E013A3">
      <w:pPr>
        <w:jc w:val="both"/>
        <w:rPr>
          <w:rFonts w:cs="Arial"/>
        </w:rPr>
      </w:pPr>
      <w:r>
        <w:rPr>
          <w:rFonts w:cs="Arial"/>
        </w:rPr>
        <w:t xml:space="preserve">All the suggestions below are free to access. Remember you can read content from the FT for free if you are a student aged 16-19 or a teacher. Sign up by visiting </w:t>
      </w:r>
      <w:hyperlink r:id="rId37" w:history="1">
        <w:r w:rsidRPr="00684540">
          <w:rPr>
            <w:rStyle w:val="Hyperlink"/>
            <w:rFonts w:cs="Arial"/>
          </w:rPr>
          <w:t>http://bit.ly/FTschools</w:t>
        </w:r>
      </w:hyperlink>
      <w:r>
        <w:rPr>
          <w:rFonts w:cs="Arial"/>
        </w:rPr>
        <w:t xml:space="preserve">. </w:t>
      </w:r>
    </w:p>
    <w:p w14:paraId="2ECC6AC8" w14:textId="77777777" w:rsidR="006C6B04" w:rsidRPr="006A3758" w:rsidRDefault="006C6B04" w:rsidP="00E013A3">
      <w:pPr>
        <w:jc w:val="both"/>
        <w:rPr>
          <w:rFonts w:cs="Arial"/>
        </w:rPr>
      </w:pPr>
    </w:p>
    <w:p w14:paraId="4B6A265E" w14:textId="0F9B2AEB" w:rsidR="006C6B04" w:rsidRDefault="008F154A" w:rsidP="00E013A3">
      <w:pPr>
        <w:jc w:val="both"/>
        <w:rPr>
          <w:rFonts w:cs="Arial"/>
        </w:rPr>
      </w:pPr>
      <w:hyperlink r:id="rId38" w:history="1">
        <w:r w:rsidRPr="00C93E4D">
          <w:rPr>
            <w:rStyle w:val="Hyperlink"/>
            <w:rFonts w:cs="Arial"/>
          </w:rPr>
          <w:t>Financial Times, s</w:t>
        </w:r>
        <w:r w:rsidR="006C6B04" w:rsidRPr="00C93E4D">
          <w:rPr>
            <w:rStyle w:val="Hyperlink"/>
            <w:rFonts w:cs="Arial"/>
          </w:rPr>
          <w:t>pecial report: investing in Nigeria</w:t>
        </w:r>
      </w:hyperlink>
    </w:p>
    <w:p w14:paraId="3AFC4AAD" w14:textId="77777777" w:rsidR="006C6B04" w:rsidRPr="006A3758" w:rsidRDefault="006C6B04" w:rsidP="00E013A3">
      <w:pPr>
        <w:jc w:val="both"/>
        <w:rPr>
          <w:rFonts w:cs="Arial"/>
        </w:rPr>
      </w:pPr>
    </w:p>
    <w:p w14:paraId="7440EEEF" w14:textId="09564A5C" w:rsidR="00DA01E7" w:rsidRDefault="00DA01E7" w:rsidP="00E013A3">
      <w:pPr>
        <w:jc w:val="both"/>
      </w:pPr>
      <w:hyperlink r:id="rId39" w:history="1">
        <w:r w:rsidRPr="00625A25">
          <w:rPr>
            <w:rStyle w:val="Hyperlink"/>
          </w:rPr>
          <w:t xml:space="preserve">Nigeria’s </w:t>
        </w:r>
        <w:proofErr w:type="spellStart"/>
        <w:r w:rsidRPr="00625A25">
          <w:rPr>
            <w:rStyle w:val="Hyperlink"/>
          </w:rPr>
          <w:t>Brics</w:t>
        </w:r>
        <w:proofErr w:type="spellEnd"/>
        <w:r w:rsidRPr="00625A25">
          <w:rPr>
            <w:rStyle w:val="Hyperlink"/>
          </w:rPr>
          <w:t xml:space="preserve"> partnership: economist outlines potential benefits, The Conversation </w:t>
        </w:r>
        <w:r w:rsidR="00625A25" w:rsidRPr="00625A25">
          <w:rPr>
            <w:rStyle w:val="Hyperlink"/>
          </w:rPr>
          <w:t>5</w:t>
        </w:r>
        <w:r w:rsidR="00625A25" w:rsidRPr="00625A25">
          <w:rPr>
            <w:rStyle w:val="Hyperlink"/>
            <w:vertAlign w:val="superscript"/>
          </w:rPr>
          <w:t>th</w:t>
        </w:r>
        <w:r w:rsidR="00625A25" w:rsidRPr="00625A25">
          <w:rPr>
            <w:rStyle w:val="Hyperlink"/>
          </w:rPr>
          <w:t xml:space="preserve"> February 2025</w:t>
        </w:r>
      </w:hyperlink>
    </w:p>
    <w:p w14:paraId="11F3BCB4" w14:textId="54D33BCB" w:rsidR="006C6B04" w:rsidRPr="006A3758" w:rsidRDefault="006C6B04" w:rsidP="00E013A3">
      <w:pPr>
        <w:jc w:val="both"/>
        <w:rPr>
          <w:rStyle w:val="Hyperlink"/>
          <w:lang w:val="en-US"/>
        </w:rPr>
      </w:pPr>
    </w:p>
    <w:p w14:paraId="2B979F52" w14:textId="2D974FDB" w:rsidR="006C6B04" w:rsidRDefault="006C6B04" w:rsidP="00E013A3">
      <w:pPr>
        <w:jc w:val="both"/>
      </w:pPr>
      <w:hyperlink r:id="rId40" w:history="1">
        <w:r w:rsidRPr="00427BF4">
          <w:rPr>
            <w:rStyle w:val="Hyperlink"/>
          </w:rPr>
          <w:t>World Bank</w:t>
        </w:r>
        <w:r w:rsidR="00427BF4" w:rsidRPr="00427BF4">
          <w:rPr>
            <w:rStyle w:val="Hyperlink"/>
          </w:rPr>
          <w:t>: Nigeria Overview</w:t>
        </w:r>
      </w:hyperlink>
      <w:r w:rsidR="00427BF4">
        <w:t xml:space="preserve"> </w:t>
      </w:r>
    </w:p>
    <w:p w14:paraId="5E422406" w14:textId="77777777" w:rsidR="006C6B04" w:rsidRDefault="006C6B04" w:rsidP="00E013A3">
      <w:pPr>
        <w:jc w:val="both"/>
      </w:pPr>
    </w:p>
    <w:p w14:paraId="2D8444AD" w14:textId="526A0FB2" w:rsidR="006C6B04" w:rsidRDefault="001375D8" w:rsidP="00E013A3">
      <w:pPr>
        <w:jc w:val="both"/>
      </w:pPr>
      <w:hyperlink r:id="rId41" w:history="1">
        <w:r w:rsidRPr="001375D8">
          <w:rPr>
            <w:rStyle w:val="Hyperlink"/>
          </w:rPr>
          <w:t>Netflix Naija: creative freedom in Nigeria’s emerging digital space? The Conversation, 19</w:t>
        </w:r>
        <w:r w:rsidRPr="001375D8">
          <w:rPr>
            <w:rStyle w:val="Hyperlink"/>
            <w:vertAlign w:val="superscript"/>
          </w:rPr>
          <w:t>th</w:t>
        </w:r>
        <w:r w:rsidRPr="001375D8">
          <w:rPr>
            <w:rStyle w:val="Hyperlink"/>
          </w:rPr>
          <w:t xml:space="preserve"> March 2020</w:t>
        </w:r>
      </w:hyperlink>
      <w:r>
        <w:t xml:space="preserve"> </w:t>
      </w:r>
    </w:p>
    <w:p w14:paraId="55F8B90B" w14:textId="77777777" w:rsidR="006C6B04" w:rsidRDefault="006C6B04" w:rsidP="00E013A3">
      <w:pPr>
        <w:jc w:val="both"/>
      </w:pPr>
    </w:p>
    <w:p w14:paraId="41DFB86F" w14:textId="017A0B28" w:rsidR="006C6B04" w:rsidRDefault="00866AC8" w:rsidP="00E013A3">
      <w:pPr>
        <w:jc w:val="both"/>
      </w:pPr>
      <w:hyperlink r:id="rId42" w:history="1">
        <w:r w:rsidRPr="00A33589">
          <w:rPr>
            <w:rStyle w:val="Hyperlink"/>
          </w:rPr>
          <w:t>Nigeria country profile</w:t>
        </w:r>
        <w:r w:rsidR="00A33589" w:rsidRPr="00A33589">
          <w:rPr>
            <w:rStyle w:val="Hyperlink"/>
          </w:rPr>
          <w:t>, BBC 29</w:t>
        </w:r>
        <w:r w:rsidR="00A33589" w:rsidRPr="00A33589">
          <w:rPr>
            <w:rStyle w:val="Hyperlink"/>
            <w:vertAlign w:val="superscript"/>
          </w:rPr>
          <w:t>th</w:t>
        </w:r>
        <w:r w:rsidR="00A33589" w:rsidRPr="00A33589">
          <w:rPr>
            <w:rStyle w:val="Hyperlink"/>
          </w:rPr>
          <w:t xml:space="preserve"> July 2023</w:t>
        </w:r>
      </w:hyperlink>
    </w:p>
    <w:p w14:paraId="7DD961A5" w14:textId="77777777" w:rsidR="006C6B04" w:rsidRDefault="006C6B04" w:rsidP="00E013A3">
      <w:pPr>
        <w:jc w:val="both"/>
        <w:rPr>
          <w:rStyle w:val="Hyperlink"/>
        </w:rPr>
      </w:pPr>
    </w:p>
    <w:p w14:paraId="5693E306" w14:textId="29446975" w:rsidR="006C6B04" w:rsidRDefault="006C6B04" w:rsidP="00E013A3">
      <w:pPr>
        <w:jc w:val="both"/>
      </w:pPr>
      <w:hyperlink r:id="rId43" w:history="1">
        <w:r w:rsidRPr="000815BB">
          <w:rPr>
            <w:rStyle w:val="Hyperlink"/>
          </w:rPr>
          <w:t>ENRG waste</w:t>
        </w:r>
      </w:hyperlink>
    </w:p>
    <w:p w14:paraId="7EA27399" w14:textId="77777777" w:rsidR="006C6B04" w:rsidRDefault="006C6B04" w:rsidP="00E013A3">
      <w:pPr>
        <w:jc w:val="both"/>
      </w:pPr>
    </w:p>
    <w:p w14:paraId="3939B0D1" w14:textId="7615E3EE" w:rsidR="006C6B04" w:rsidRDefault="006C6B04" w:rsidP="00E013A3">
      <w:pPr>
        <w:jc w:val="both"/>
      </w:pPr>
      <w:hyperlink r:id="rId44" w:history="1">
        <w:r w:rsidRPr="000815BB">
          <w:rPr>
            <w:rStyle w:val="Hyperlink"/>
          </w:rPr>
          <w:t>Nigerian recyclers</w:t>
        </w:r>
      </w:hyperlink>
    </w:p>
    <w:p w14:paraId="5C744FA7" w14:textId="77777777" w:rsidR="006C6B04" w:rsidRDefault="006C6B04" w:rsidP="00E013A3">
      <w:pPr>
        <w:jc w:val="both"/>
      </w:pPr>
    </w:p>
    <w:p w14:paraId="72D7164B" w14:textId="7972B3B5" w:rsidR="006C6B04" w:rsidRPr="00FC5690" w:rsidRDefault="006C6B04" w:rsidP="00E013A3">
      <w:pPr>
        <w:jc w:val="both"/>
      </w:pPr>
      <w:hyperlink r:id="rId45" w:history="1">
        <w:r w:rsidRPr="00720F51">
          <w:rPr>
            <w:rStyle w:val="Hyperlink"/>
            <w:rFonts w:cs="Arial"/>
            <w:bCs/>
          </w:rPr>
          <w:t>Nigeria needs to close the financial inclusion gap for women smallholder farmers</w:t>
        </w:r>
        <w:r w:rsidR="00720F51" w:rsidRPr="00720F51">
          <w:rPr>
            <w:rStyle w:val="Hyperlink"/>
            <w:rFonts w:cs="Arial"/>
            <w:bCs/>
          </w:rPr>
          <w:t>. The Conversation, 6</w:t>
        </w:r>
        <w:r w:rsidR="00720F51" w:rsidRPr="00720F51">
          <w:rPr>
            <w:rStyle w:val="Hyperlink"/>
            <w:rFonts w:cs="Arial"/>
            <w:bCs/>
            <w:vertAlign w:val="superscript"/>
          </w:rPr>
          <w:t>th</w:t>
        </w:r>
        <w:r w:rsidR="00720F51" w:rsidRPr="00720F51">
          <w:rPr>
            <w:rStyle w:val="Hyperlink"/>
            <w:rFonts w:cs="Arial"/>
            <w:bCs/>
          </w:rPr>
          <w:t xml:space="preserve"> March 2020</w:t>
        </w:r>
      </w:hyperlink>
    </w:p>
    <w:p w14:paraId="6A2A12C4" w14:textId="77777777" w:rsidR="006C6B04" w:rsidRDefault="006C6B04" w:rsidP="00E013A3">
      <w:pPr>
        <w:jc w:val="both"/>
      </w:pPr>
    </w:p>
    <w:p w14:paraId="7FE735CC" w14:textId="38590F60" w:rsidR="006C6B04" w:rsidRDefault="006C6B04" w:rsidP="00E013A3">
      <w:pPr>
        <w:jc w:val="both"/>
      </w:pPr>
      <w:hyperlink r:id="rId46" w:history="1">
        <w:r w:rsidRPr="00E013A3">
          <w:rPr>
            <w:rStyle w:val="Hyperlink"/>
          </w:rPr>
          <w:t>Boosting rice production in Nigeria</w:t>
        </w:r>
        <w:r w:rsidR="00E013A3" w:rsidRPr="00E013A3">
          <w:rPr>
            <w:rStyle w:val="Hyperlink"/>
          </w:rPr>
          <w:t>. BBC, 12</w:t>
        </w:r>
        <w:r w:rsidR="00E013A3" w:rsidRPr="00E013A3">
          <w:rPr>
            <w:rStyle w:val="Hyperlink"/>
            <w:vertAlign w:val="superscript"/>
          </w:rPr>
          <w:t>th</w:t>
        </w:r>
        <w:r w:rsidR="00E013A3" w:rsidRPr="00E013A3">
          <w:rPr>
            <w:rStyle w:val="Hyperlink"/>
          </w:rPr>
          <w:t xml:space="preserve"> April 2019</w:t>
        </w:r>
      </w:hyperlink>
      <w:r>
        <w:t xml:space="preserve"> </w:t>
      </w:r>
    </w:p>
    <w:p w14:paraId="2562702C" w14:textId="77777777" w:rsidR="00671257" w:rsidRDefault="00671257" w:rsidP="00E013A3">
      <w:pPr>
        <w:jc w:val="both"/>
      </w:pPr>
    </w:p>
    <w:p w14:paraId="45A7E933" w14:textId="68054A88" w:rsidR="00D7526F" w:rsidRDefault="00D7526F" w:rsidP="00E013A3">
      <w:pPr>
        <w:jc w:val="both"/>
      </w:pPr>
      <w:hyperlink r:id="rId47" w:history="1">
        <w:r w:rsidRPr="00D67B1C">
          <w:rPr>
            <w:rStyle w:val="Hyperlink"/>
          </w:rPr>
          <w:t>Nigeria’s plastic bottle collectors turn waste into wealth: survey sheds light on their motivation. The Conversation</w:t>
        </w:r>
        <w:r w:rsidR="00D67B1C" w:rsidRPr="00D67B1C">
          <w:rPr>
            <w:rStyle w:val="Hyperlink"/>
          </w:rPr>
          <w:t>, 30</w:t>
        </w:r>
        <w:r w:rsidR="00D67B1C" w:rsidRPr="00D67B1C">
          <w:rPr>
            <w:rStyle w:val="Hyperlink"/>
            <w:vertAlign w:val="superscript"/>
          </w:rPr>
          <w:t>th</w:t>
        </w:r>
        <w:r w:rsidR="00D67B1C" w:rsidRPr="00D67B1C">
          <w:rPr>
            <w:rStyle w:val="Hyperlink"/>
          </w:rPr>
          <w:t xml:space="preserve"> January 2025</w:t>
        </w:r>
      </w:hyperlink>
    </w:p>
    <w:p w14:paraId="7B262DF5" w14:textId="77777777" w:rsidR="00176FA7" w:rsidRDefault="00176FA7" w:rsidP="00E013A3">
      <w:pPr>
        <w:jc w:val="both"/>
      </w:pPr>
    </w:p>
    <w:p w14:paraId="4F19433E" w14:textId="77777777" w:rsidR="00176FA7" w:rsidRPr="00603575" w:rsidRDefault="00176FA7" w:rsidP="00E013A3">
      <w:pPr>
        <w:jc w:val="both"/>
      </w:pPr>
    </w:p>
    <w:sectPr w:rsidR="00176FA7" w:rsidRPr="00603575" w:rsidSect="003B6E97">
      <w:headerReference w:type="even" r:id="rId48"/>
      <w:headerReference w:type="default" r:id="rId49"/>
      <w:footerReference w:type="default" r:id="rId50"/>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C3333" w14:textId="77777777" w:rsidR="00CD71DB" w:rsidRDefault="00CD71DB">
      <w:r>
        <w:separator/>
      </w:r>
    </w:p>
  </w:endnote>
  <w:endnote w:type="continuationSeparator" w:id="0">
    <w:p w14:paraId="3F2A2294" w14:textId="77777777" w:rsidR="00CD71DB" w:rsidRDefault="00CD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9053"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3094C" w14:textId="77777777" w:rsidR="00CD71DB" w:rsidRDefault="00CD71DB">
      <w:r>
        <w:separator/>
      </w:r>
    </w:p>
  </w:footnote>
  <w:footnote w:type="continuationSeparator" w:id="0">
    <w:p w14:paraId="2E32B856" w14:textId="77777777" w:rsidR="00CD71DB" w:rsidRDefault="00CD71DB">
      <w:r>
        <w:continuationSeparator/>
      </w:r>
    </w:p>
  </w:footnote>
  <w:footnote w:id="1">
    <w:p w14:paraId="260D2899" w14:textId="2BEEDFB8" w:rsidR="00B51D75" w:rsidRDefault="00B51D75">
      <w:pPr>
        <w:pStyle w:val="FootnoteText"/>
      </w:pPr>
      <w:r>
        <w:rPr>
          <w:rStyle w:val="FootnoteReference"/>
        </w:rPr>
        <w:footnoteRef/>
      </w:r>
      <w:r>
        <w:t xml:space="preserve"> </w:t>
      </w:r>
      <w:hyperlink r:id="rId1" w:history="1">
        <w:r w:rsidRPr="003A0CBE">
          <w:rPr>
            <w:rStyle w:val="Hyperlink"/>
          </w:rPr>
          <w:t>https://guardian.ng/nigerian/why-is-nigeria-culturally-diverse/</w:t>
        </w:r>
      </w:hyperlink>
      <w:r>
        <w:t xml:space="preserve"> </w:t>
      </w:r>
    </w:p>
  </w:footnote>
  <w:footnote w:id="2">
    <w:p w14:paraId="786B1F2C" w14:textId="664FC6DE" w:rsidR="00E9476C" w:rsidRDefault="00E9476C">
      <w:pPr>
        <w:pStyle w:val="FootnoteText"/>
      </w:pPr>
      <w:r>
        <w:rPr>
          <w:rStyle w:val="FootnoteReference"/>
        </w:rPr>
        <w:footnoteRef/>
      </w:r>
      <w:r>
        <w:t xml:space="preserve"> </w:t>
      </w:r>
      <w:hyperlink r:id="rId2" w:history="1">
        <w:r w:rsidR="00886C0B" w:rsidRPr="008F0A52">
          <w:rPr>
            <w:rStyle w:val="Hyperlink"/>
          </w:rPr>
          <w:t>https://www.worldometers.info/gdp/gdp-by-country/</w:t>
        </w:r>
      </w:hyperlink>
      <w:r w:rsidR="00886C0B">
        <w:t xml:space="preserve"> </w:t>
      </w:r>
    </w:p>
  </w:footnote>
  <w:footnote w:id="3">
    <w:p w14:paraId="6526B18F" w14:textId="1DD698D1" w:rsidR="0058201E" w:rsidRDefault="0058201E">
      <w:pPr>
        <w:pStyle w:val="FootnoteText"/>
      </w:pPr>
      <w:r>
        <w:rPr>
          <w:rStyle w:val="FootnoteReference"/>
        </w:rPr>
        <w:footnoteRef/>
      </w:r>
      <w:r>
        <w:t xml:space="preserve"> </w:t>
      </w:r>
      <w:hyperlink r:id="rId3" w:history="1">
        <w:r w:rsidRPr="003A0CBE">
          <w:rPr>
            <w:rStyle w:val="Hyperlink"/>
          </w:rPr>
          <w:t>https://www.worldbank.org/en/topic/poverty/brief/multidimensional-poverty-measure</w:t>
        </w:r>
      </w:hyperlink>
      <w:r>
        <w:t xml:space="preserve"> </w:t>
      </w:r>
    </w:p>
  </w:footnote>
  <w:footnote w:id="4">
    <w:p w14:paraId="0042F710" w14:textId="0414E33A" w:rsidR="00342953" w:rsidRDefault="00342953">
      <w:pPr>
        <w:pStyle w:val="FootnoteText"/>
      </w:pPr>
      <w:r>
        <w:rPr>
          <w:rStyle w:val="FootnoteReference"/>
        </w:rPr>
        <w:footnoteRef/>
      </w:r>
      <w:r>
        <w:t xml:space="preserve"> </w:t>
      </w:r>
      <w:hyperlink r:id="rId4" w:anchor=":~:text=For%20Nigeria%2C%20the%20HDI%20has,inequality%2C%20estimated%20at%2032.7%25." w:history="1">
        <w:r w:rsidR="00FC2F4A" w:rsidRPr="00FC2F4A">
          <w:rPr>
            <w:rStyle w:val="Hyperlink"/>
          </w:rPr>
          <w:t>UNDP development report on Nigeria, 20</w:t>
        </w:r>
        <w:r w:rsidR="00FC2F4A" w:rsidRPr="00FC2F4A">
          <w:rPr>
            <w:rStyle w:val="Hyperlink"/>
            <w:vertAlign w:val="superscript"/>
          </w:rPr>
          <w:t>th</w:t>
        </w:r>
        <w:r w:rsidR="00FC2F4A" w:rsidRPr="00FC2F4A">
          <w:rPr>
            <w:rStyle w:val="Hyperlink"/>
          </w:rPr>
          <w:t xml:space="preserve"> March 2024</w:t>
        </w:r>
      </w:hyperlink>
    </w:p>
  </w:footnote>
  <w:footnote w:id="5">
    <w:p w14:paraId="592D0D36" w14:textId="7616EBC6" w:rsidR="00E615FD" w:rsidRDefault="00E615FD">
      <w:pPr>
        <w:pStyle w:val="FootnoteText"/>
      </w:pPr>
      <w:r>
        <w:rPr>
          <w:rStyle w:val="FootnoteReference"/>
        </w:rPr>
        <w:footnoteRef/>
      </w:r>
      <w:r>
        <w:t xml:space="preserve"> </w:t>
      </w:r>
      <w:hyperlink r:id="rId5" w:history="1">
        <w:r w:rsidRPr="00E615FD">
          <w:rPr>
            <w:rStyle w:val="Hyperlink"/>
          </w:rPr>
          <w:t>Statista analysis of the population of Nigeria, 30</w:t>
        </w:r>
        <w:r w:rsidRPr="00E615FD">
          <w:rPr>
            <w:rStyle w:val="Hyperlink"/>
            <w:vertAlign w:val="superscript"/>
          </w:rPr>
          <w:t>th</w:t>
        </w:r>
        <w:r w:rsidRPr="00E615FD">
          <w:rPr>
            <w:rStyle w:val="Hyperlink"/>
          </w:rPr>
          <w:t xml:space="preserve"> September 2024</w:t>
        </w:r>
      </w:hyperlink>
    </w:p>
  </w:footnote>
  <w:footnote w:id="6">
    <w:p w14:paraId="22E5AB6C" w14:textId="74356868" w:rsidR="00182F2C" w:rsidRDefault="00182F2C">
      <w:pPr>
        <w:pStyle w:val="FootnoteText"/>
      </w:pPr>
      <w:r>
        <w:rPr>
          <w:rStyle w:val="FootnoteReference"/>
        </w:rPr>
        <w:footnoteRef/>
      </w:r>
      <w:r>
        <w:t xml:space="preserve"> </w:t>
      </w:r>
      <w:hyperlink r:id="rId6" w:history="1">
        <w:r w:rsidRPr="009E0B91">
          <w:rPr>
            <w:rStyle w:val="Hyperlink"/>
          </w:rPr>
          <w:t>Stock of live cattle in Nigeria 2010 – 2022, Statista</w:t>
        </w:r>
      </w:hyperlink>
    </w:p>
  </w:footnote>
  <w:footnote w:id="7">
    <w:p w14:paraId="6A3ED048" w14:textId="77777777" w:rsidR="00C206AF" w:rsidRDefault="00C206AF">
      <w:pPr>
        <w:pStyle w:val="FootnoteText"/>
      </w:pPr>
    </w:p>
    <w:p w14:paraId="6C853B8D" w14:textId="7576EEC6" w:rsidR="00CF7A53" w:rsidRDefault="00CF7A53">
      <w:pPr>
        <w:pStyle w:val="FootnoteText"/>
      </w:pPr>
      <w:r>
        <w:rPr>
          <w:rStyle w:val="FootnoteReference"/>
        </w:rPr>
        <w:footnoteRef/>
      </w:r>
      <w:r>
        <w:t xml:space="preserve"> </w:t>
      </w:r>
      <w:hyperlink r:id="rId7" w:history="1">
        <w:r w:rsidR="005706CB" w:rsidRPr="00F708D0">
          <w:rPr>
            <w:rStyle w:val="Hyperlink"/>
          </w:rPr>
          <w:t xml:space="preserve">Nigeria’s </w:t>
        </w:r>
        <w:r w:rsidR="000D773B" w:rsidRPr="00F708D0">
          <w:rPr>
            <w:rStyle w:val="Hyperlink"/>
          </w:rPr>
          <w:t xml:space="preserve">National Policy on </w:t>
        </w:r>
        <w:r w:rsidR="00F708D0" w:rsidRPr="00F708D0">
          <w:rPr>
            <w:rStyle w:val="Hyperlink"/>
          </w:rPr>
          <w:t>Solid Waste (2020)</w:t>
        </w:r>
      </w:hyperlink>
    </w:p>
  </w:footnote>
  <w:footnote w:id="8">
    <w:p w14:paraId="0A09F7F0" w14:textId="07DC819D" w:rsidR="00493D18" w:rsidRDefault="00493D18">
      <w:pPr>
        <w:pStyle w:val="FootnoteText"/>
      </w:pPr>
      <w:r>
        <w:rPr>
          <w:rStyle w:val="FootnoteReference"/>
        </w:rPr>
        <w:footnoteRef/>
      </w:r>
      <w:r>
        <w:t xml:space="preserve"> </w:t>
      </w:r>
      <w:hyperlink r:id="rId8" w:history="1">
        <w:r w:rsidRPr="003A0CBE">
          <w:rPr>
            <w:rStyle w:val="Hyperlink"/>
          </w:rPr>
          <w:t>https://www.tearfund.org/about-us/our-impact/where-we-work/nigeria</w:t>
        </w:r>
      </w:hyperlink>
      <w:r>
        <w:t xml:space="preserve"> </w:t>
      </w:r>
    </w:p>
  </w:footnote>
  <w:footnote w:id="9">
    <w:p w14:paraId="79121405" w14:textId="35006D61" w:rsidR="0020782B" w:rsidRDefault="0020782B">
      <w:pPr>
        <w:pStyle w:val="FootnoteText"/>
      </w:pPr>
      <w:r>
        <w:rPr>
          <w:rStyle w:val="FootnoteReference"/>
        </w:rPr>
        <w:footnoteRef/>
      </w:r>
      <w:r>
        <w:t xml:space="preserve"> </w:t>
      </w:r>
      <w:hyperlink r:id="rId9" w:history="1">
        <w:proofErr w:type="spellStart"/>
        <w:r w:rsidRPr="00555FC5">
          <w:rPr>
            <w:rStyle w:val="Hyperlink"/>
          </w:rPr>
          <w:t>Me</w:t>
        </w:r>
        <w:r w:rsidR="00555FC5" w:rsidRPr="00555FC5">
          <w:rPr>
            <w:rStyle w:val="Hyperlink"/>
          </w:rPr>
          <w:t>rit</w:t>
        </w:r>
        <w:r w:rsidR="00B4225B" w:rsidRPr="00555FC5">
          <w:rPr>
            <w:rStyle w:val="Hyperlink"/>
          </w:rPr>
          <w:t>Abode</w:t>
        </w:r>
        <w:proofErr w:type="spellEnd"/>
        <w:r w:rsidR="00B4225B" w:rsidRPr="00555FC5">
          <w:rPr>
            <w:rStyle w:val="Hyperlink"/>
          </w:rPr>
          <w:t xml:space="preserve"> blog: Affordable Housing in Nigeria, 18</w:t>
        </w:r>
        <w:r w:rsidR="00B4225B" w:rsidRPr="00555FC5">
          <w:rPr>
            <w:rStyle w:val="Hyperlink"/>
            <w:vertAlign w:val="superscript"/>
          </w:rPr>
          <w:t>th</w:t>
        </w:r>
        <w:r w:rsidR="00B4225B" w:rsidRPr="00555FC5">
          <w:rPr>
            <w:rStyle w:val="Hyperlink"/>
          </w:rPr>
          <w:t xml:space="preserve"> July 2024</w:t>
        </w:r>
      </w:hyperlink>
    </w:p>
  </w:footnote>
  <w:footnote w:id="10">
    <w:p w14:paraId="5CEACCC4" w14:textId="65610E34" w:rsidR="00AE6792" w:rsidRDefault="00AE6792">
      <w:pPr>
        <w:pStyle w:val="FootnoteText"/>
      </w:pPr>
      <w:r>
        <w:rPr>
          <w:rStyle w:val="FootnoteReference"/>
        </w:rPr>
        <w:footnoteRef/>
      </w:r>
      <w:r>
        <w:t xml:space="preserve"> </w:t>
      </w:r>
      <w:hyperlink r:id="rId10" w:anchor=":~:text=FDI%20in%20Figures&amp;text=According%20to%20UNCTAD's%20World%20Investment,primarily%20due%20to%20equity%20divestments." w:history="1">
        <w:r w:rsidRPr="005F4DCE">
          <w:rPr>
            <w:rStyle w:val="Hyperlink"/>
          </w:rPr>
          <w:t xml:space="preserve">Foreign direct investment (FDI) in Nigeria, Lloyds Bank </w:t>
        </w:r>
        <w:r w:rsidR="005F4DCE" w:rsidRPr="005F4DCE">
          <w:rPr>
            <w:rStyle w:val="Hyperlink"/>
          </w:rPr>
          <w:t>May 2024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0038" w14:textId="77777777" w:rsidR="009D2AA4" w:rsidRDefault="00565E71">
    <w:pPr>
      <w:pStyle w:val="Header"/>
    </w:pPr>
    <w:r>
      <w:rPr>
        <w:noProof/>
        <w:lang w:eastAsia="en-GB"/>
      </w:rPr>
      <mc:AlternateContent>
        <mc:Choice Requires="wpg">
          <w:drawing>
            <wp:anchor distT="0" distB="0" distL="114300" distR="114300" simplePos="0" relativeHeight="251658241" behindDoc="0" locked="0" layoutInCell="1" allowOverlap="1" wp14:anchorId="7AF03372" wp14:editId="6BF29C77">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371E9618"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5696B67" wp14:editId="484A3718">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652420534"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696B67" id="_x0000_t202" coordsize="21600,21600" o:spt="202" path="m,l,21600r21600,l21600,xe">
              <v:stroke joinstyle="miter"/>
              <v:path gradientshapeok="t" o:connecttype="rect"/>
            </v:shapetype>
            <v:shape id="Text Box 6" o:spid="_x0000_s1031"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027F9D0B" w14:textId="77777777" w:rsidR="009D2AA4" w:rsidRDefault="00417ADE" w:rsidP="001C3205">
                    <w:r>
                      <w:rPr>
                        <w:noProof/>
                        <w:lang w:eastAsia="en-GB"/>
                      </w:rPr>
                      <w:drawing>
                        <wp:inline distT="0" distB="0" distL="0" distR="0" wp14:anchorId="0CAA2023" wp14:editId="759F902A">
                          <wp:extent cx="214630" cy="71755"/>
                          <wp:effectExtent l="0" t="0" r="0" b="4445"/>
                          <wp:docPr id="1652420534"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227D"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CAEC" w14:textId="77777777" w:rsidR="009D2AA4" w:rsidRDefault="003A6B88">
    <w:pPr>
      <w:pStyle w:val="Header"/>
    </w:pPr>
    <w:r>
      <w:rPr>
        <w:noProof/>
        <w:lang w:eastAsia="en-GB"/>
      </w:rPr>
      <w:drawing>
        <wp:inline distT="0" distB="0" distL="0" distR="0" wp14:anchorId="6230640A" wp14:editId="757AC90B">
          <wp:extent cx="6153150" cy="142875"/>
          <wp:effectExtent l="0" t="0" r="0" b="9525"/>
          <wp:docPr id="957813424" name="Picture 957813424"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8845331"/>
    <w:multiLevelType w:val="hybridMultilevel"/>
    <w:tmpl w:val="7688E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E201274"/>
    <w:multiLevelType w:val="hybridMultilevel"/>
    <w:tmpl w:val="5100E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4E0192F"/>
    <w:multiLevelType w:val="hybridMultilevel"/>
    <w:tmpl w:val="CA00D6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9"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A60A32"/>
    <w:multiLevelType w:val="hybridMultilevel"/>
    <w:tmpl w:val="8FE26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2362238">
    <w:abstractNumId w:val="2"/>
  </w:num>
  <w:num w:numId="2" w16cid:durableId="1598755851">
    <w:abstractNumId w:val="2"/>
  </w:num>
  <w:num w:numId="3" w16cid:durableId="219559410">
    <w:abstractNumId w:val="2"/>
  </w:num>
  <w:num w:numId="4" w16cid:durableId="1816868938">
    <w:abstractNumId w:val="22"/>
  </w:num>
  <w:num w:numId="5" w16cid:durableId="1220626742">
    <w:abstractNumId w:val="12"/>
  </w:num>
  <w:num w:numId="6" w16cid:durableId="1274172830">
    <w:abstractNumId w:val="19"/>
  </w:num>
  <w:num w:numId="7" w16cid:durableId="664361070">
    <w:abstractNumId w:val="4"/>
  </w:num>
  <w:num w:numId="8" w16cid:durableId="1933665783">
    <w:abstractNumId w:val="26"/>
  </w:num>
  <w:num w:numId="9" w16cid:durableId="1569029286">
    <w:abstractNumId w:val="32"/>
  </w:num>
  <w:num w:numId="10" w16cid:durableId="133839175">
    <w:abstractNumId w:val="5"/>
  </w:num>
  <w:num w:numId="11" w16cid:durableId="1530875473">
    <w:abstractNumId w:val="17"/>
  </w:num>
  <w:num w:numId="12" w16cid:durableId="358892131">
    <w:abstractNumId w:val="30"/>
  </w:num>
  <w:num w:numId="13" w16cid:durableId="28068035">
    <w:abstractNumId w:val="16"/>
  </w:num>
  <w:num w:numId="14" w16cid:durableId="1514150753">
    <w:abstractNumId w:val="24"/>
  </w:num>
  <w:num w:numId="15" w16cid:durableId="1056779099">
    <w:abstractNumId w:val="25"/>
  </w:num>
  <w:num w:numId="16" w16cid:durableId="1362394335">
    <w:abstractNumId w:val="35"/>
  </w:num>
  <w:num w:numId="17" w16cid:durableId="1022171436">
    <w:abstractNumId w:val="13"/>
  </w:num>
  <w:num w:numId="18" w16cid:durableId="1391806123">
    <w:abstractNumId w:val="27"/>
  </w:num>
  <w:num w:numId="19" w16cid:durableId="1439330096">
    <w:abstractNumId w:val="31"/>
  </w:num>
  <w:num w:numId="20" w16cid:durableId="1989245625">
    <w:abstractNumId w:val="11"/>
  </w:num>
  <w:num w:numId="21" w16cid:durableId="1634361290">
    <w:abstractNumId w:val="29"/>
  </w:num>
  <w:num w:numId="22" w16cid:durableId="1457914337">
    <w:abstractNumId w:val="34"/>
  </w:num>
  <w:num w:numId="23" w16cid:durableId="1866477126">
    <w:abstractNumId w:val="8"/>
  </w:num>
  <w:num w:numId="24" w16cid:durableId="1370952511">
    <w:abstractNumId w:val="20"/>
  </w:num>
  <w:num w:numId="25" w16cid:durableId="753360194">
    <w:abstractNumId w:val="6"/>
  </w:num>
  <w:num w:numId="26" w16cid:durableId="533732581">
    <w:abstractNumId w:val="33"/>
  </w:num>
  <w:num w:numId="27" w16cid:durableId="1138646051">
    <w:abstractNumId w:val="1"/>
  </w:num>
  <w:num w:numId="28" w16cid:durableId="789130528">
    <w:abstractNumId w:val="23"/>
  </w:num>
  <w:num w:numId="29" w16cid:durableId="76102436">
    <w:abstractNumId w:val="15"/>
  </w:num>
  <w:num w:numId="30" w16cid:durableId="1700272786">
    <w:abstractNumId w:val="14"/>
  </w:num>
  <w:num w:numId="31" w16cid:durableId="1640846241">
    <w:abstractNumId w:val="0"/>
  </w:num>
  <w:num w:numId="32" w16cid:durableId="1800949932">
    <w:abstractNumId w:val="10"/>
  </w:num>
  <w:num w:numId="33" w16cid:durableId="298607389">
    <w:abstractNumId w:val="23"/>
  </w:num>
  <w:num w:numId="34" w16cid:durableId="1506750160">
    <w:abstractNumId w:val="28"/>
  </w:num>
  <w:num w:numId="35" w16cid:durableId="2084528653">
    <w:abstractNumId w:val="18"/>
  </w:num>
  <w:num w:numId="36" w16cid:durableId="1257792021">
    <w:abstractNumId w:val="14"/>
  </w:num>
  <w:num w:numId="37" w16cid:durableId="1311641819">
    <w:abstractNumId w:val="31"/>
  </w:num>
  <w:num w:numId="38" w16cid:durableId="219096857">
    <w:abstractNumId w:val="7"/>
  </w:num>
  <w:num w:numId="39" w16cid:durableId="1634753942">
    <w:abstractNumId w:val="21"/>
  </w:num>
  <w:num w:numId="40" w16cid:durableId="1797681358">
    <w:abstractNumId w:val="9"/>
  </w:num>
  <w:num w:numId="41" w16cid:durableId="835537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B6E97"/>
    <w:rsid w:val="00000971"/>
    <w:rsid w:val="00001FC7"/>
    <w:rsid w:val="00002564"/>
    <w:rsid w:val="0000457B"/>
    <w:rsid w:val="000064EA"/>
    <w:rsid w:val="00007642"/>
    <w:rsid w:val="00007C43"/>
    <w:rsid w:val="00013A1E"/>
    <w:rsid w:val="00016BF1"/>
    <w:rsid w:val="00025F34"/>
    <w:rsid w:val="00026F98"/>
    <w:rsid w:val="0003062C"/>
    <w:rsid w:val="00032107"/>
    <w:rsid w:val="000333F4"/>
    <w:rsid w:val="000414A8"/>
    <w:rsid w:val="00045C95"/>
    <w:rsid w:val="00046D1D"/>
    <w:rsid w:val="00053406"/>
    <w:rsid w:val="00057C0F"/>
    <w:rsid w:val="00057C4F"/>
    <w:rsid w:val="00060138"/>
    <w:rsid w:val="000602F6"/>
    <w:rsid w:val="00060F9C"/>
    <w:rsid w:val="000620DE"/>
    <w:rsid w:val="00064A19"/>
    <w:rsid w:val="000725BB"/>
    <w:rsid w:val="0007385D"/>
    <w:rsid w:val="00075520"/>
    <w:rsid w:val="000815BB"/>
    <w:rsid w:val="00081F78"/>
    <w:rsid w:val="00086E3D"/>
    <w:rsid w:val="00087F8E"/>
    <w:rsid w:val="00090BD3"/>
    <w:rsid w:val="00092AEC"/>
    <w:rsid w:val="0009329A"/>
    <w:rsid w:val="00094717"/>
    <w:rsid w:val="0009505C"/>
    <w:rsid w:val="00096BFF"/>
    <w:rsid w:val="0009721A"/>
    <w:rsid w:val="000A189B"/>
    <w:rsid w:val="000A2710"/>
    <w:rsid w:val="000A61C6"/>
    <w:rsid w:val="000A7609"/>
    <w:rsid w:val="000B0554"/>
    <w:rsid w:val="000B120C"/>
    <w:rsid w:val="000B45DF"/>
    <w:rsid w:val="000B4DE8"/>
    <w:rsid w:val="000B59CC"/>
    <w:rsid w:val="000B67E7"/>
    <w:rsid w:val="000B6DAB"/>
    <w:rsid w:val="000C4849"/>
    <w:rsid w:val="000C556E"/>
    <w:rsid w:val="000C774C"/>
    <w:rsid w:val="000D0B95"/>
    <w:rsid w:val="000D14CA"/>
    <w:rsid w:val="000D4B3B"/>
    <w:rsid w:val="000D773B"/>
    <w:rsid w:val="000E352E"/>
    <w:rsid w:val="000E4313"/>
    <w:rsid w:val="000E6522"/>
    <w:rsid w:val="000E689B"/>
    <w:rsid w:val="000F0D06"/>
    <w:rsid w:val="000F7880"/>
    <w:rsid w:val="0010148F"/>
    <w:rsid w:val="00101937"/>
    <w:rsid w:val="00101F41"/>
    <w:rsid w:val="00105764"/>
    <w:rsid w:val="001100D9"/>
    <w:rsid w:val="00112C0F"/>
    <w:rsid w:val="001226A4"/>
    <w:rsid w:val="00123407"/>
    <w:rsid w:val="001256F1"/>
    <w:rsid w:val="00126121"/>
    <w:rsid w:val="00127098"/>
    <w:rsid w:val="00130A0D"/>
    <w:rsid w:val="00133FD8"/>
    <w:rsid w:val="0013411D"/>
    <w:rsid w:val="00136235"/>
    <w:rsid w:val="001375D8"/>
    <w:rsid w:val="001448C6"/>
    <w:rsid w:val="00144C8B"/>
    <w:rsid w:val="001473A7"/>
    <w:rsid w:val="00150010"/>
    <w:rsid w:val="00151EA3"/>
    <w:rsid w:val="00155C72"/>
    <w:rsid w:val="001577DE"/>
    <w:rsid w:val="00167A43"/>
    <w:rsid w:val="00170CA8"/>
    <w:rsid w:val="001712F9"/>
    <w:rsid w:val="00174AC0"/>
    <w:rsid w:val="00176E28"/>
    <w:rsid w:val="00176FA7"/>
    <w:rsid w:val="00177715"/>
    <w:rsid w:val="00182F2C"/>
    <w:rsid w:val="001839B6"/>
    <w:rsid w:val="00184A83"/>
    <w:rsid w:val="00184B84"/>
    <w:rsid w:val="00193D71"/>
    <w:rsid w:val="001A03F9"/>
    <w:rsid w:val="001A1837"/>
    <w:rsid w:val="001A2830"/>
    <w:rsid w:val="001A379C"/>
    <w:rsid w:val="001A39AB"/>
    <w:rsid w:val="001A724A"/>
    <w:rsid w:val="001C24A9"/>
    <w:rsid w:val="001C3205"/>
    <w:rsid w:val="001C44FF"/>
    <w:rsid w:val="001C4CE8"/>
    <w:rsid w:val="001C5275"/>
    <w:rsid w:val="001C52F9"/>
    <w:rsid w:val="001D051E"/>
    <w:rsid w:val="001D1F2A"/>
    <w:rsid w:val="001D3BBC"/>
    <w:rsid w:val="001D66FE"/>
    <w:rsid w:val="001E2892"/>
    <w:rsid w:val="001E33C7"/>
    <w:rsid w:val="001E36FF"/>
    <w:rsid w:val="001E3B87"/>
    <w:rsid w:val="001E3FD0"/>
    <w:rsid w:val="001E4DD0"/>
    <w:rsid w:val="001E7167"/>
    <w:rsid w:val="001E7677"/>
    <w:rsid w:val="001F10FF"/>
    <w:rsid w:val="001F2A9E"/>
    <w:rsid w:val="001F5B8F"/>
    <w:rsid w:val="001F5BA6"/>
    <w:rsid w:val="001F7A2C"/>
    <w:rsid w:val="002019DF"/>
    <w:rsid w:val="00203D39"/>
    <w:rsid w:val="0020782B"/>
    <w:rsid w:val="00210433"/>
    <w:rsid w:val="002207B0"/>
    <w:rsid w:val="0022524C"/>
    <w:rsid w:val="00225629"/>
    <w:rsid w:val="00226873"/>
    <w:rsid w:val="002276C0"/>
    <w:rsid w:val="00227773"/>
    <w:rsid w:val="00227E81"/>
    <w:rsid w:val="00230E23"/>
    <w:rsid w:val="00235769"/>
    <w:rsid w:val="0024222A"/>
    <w:rsid w:val="002440D6"/>
    <w:rsid w:val="002451AD"/>
    <w:rsid w:val="002475FE"/>
    <w:rsid w:val="00251083"/>
    <w:rsid w:val="00252737"/>
    <w:rsid w:val="00253C95"/>
    <w:rsid w:val="00260524"/>
    <w:rsid w:val="00263AFD"/>
    <w:rsid w:val="00265441"/>
    <w:rsid w:val="002655A2"/>
    <w:rsid w:val="00266710"/>
    <w:rsid w:val="0027155D"/>
    <w:rsid w:val="00286F11"/>
    <w:rsid w:val="00294388"/>
    <w:rsid w:val="002A77AE"/>
    <w:rsid w:val="002B1916"/>
    <w:rsid w:val="002B3937"/>
    <w:rsid w:val="002B7727"/>
    <w:rsid w:val="002C1CF4"/>
    <w:rsid w:val="002C3E66"/>
    <w:rsid w:val="002C4858"/>
    <w:rsid w:val="002C77DA"/>
    <w:rsid w:val="002D077E"/>
    <w:rsid w:val="002D4DBA"/>
    <w:rsid w:val="002D674B"/>
    <w:rsid w:val="002D6B2C"/>
    <w:rsid w:val="002D7415"/>
    <w:rsid w:val="002E239E"/>
    <w:rsid w:val="002E7B9F"/>
    <w:rsid w:val="002F7B6A"/>
    <w:rsid w:val="003017CB"/>
    <w:rsid w:val="00302316"/>
    <w:rsid w:val="00302BC5"/>
    <w:rsid w:val="0030428C"/>
    <w:rsid w:val="003042AE"/>
    <w:rsid w:val="0031000F"/>
    <w:rsid w:val="00311E5B"/>
    <w:rsid w:val="00314589"/>
    <w:rsid w:val="00314715"/>
    <w:rsid w:val="0031607B"/>
    <w:rsid w:val="0031672E"/>
    <w:rsid w:val="003178F7"/>
    <w:rsid w:val="003218D0"/>
    <w:rsid w:val="0032205B"/>
    <w:rsid w:val="00322333"/>
    <w:rsid w:val="00326FB0"/>
    <w:rsid w:val="003272AC"/>
    <w:rsid w:val="00327BA2"/>
    <w:rsid w:val="003302BD"/>
    <w:rsid w:val="00330644"/>
    <w:rsid w:val="00331E1C"/>
    <w:rsid w:val="0033261A"/>
    <w:rsid w:val="003349C8"/>
    <w:rsid w:val="0033522D"/>
    <w:rsid w:val="0033579D"/>
    <w:rsid w:val="0034268F"/>
    <w:rsid w:val="00342953"/>
    <w:rsid w:val="00343BFF"/>
    <w:rsid w:val="00351C26"/>
    <w:rsid w:val="003536E7"/>
    <w:rsid w:val="00360EBD"/>
    <w:rsid w:val="003639CD"/>
    <w:rsid w:val="00363E95"/>
    <w:rsid w:val="00367229"/>
    <w:rsid w:val="003727D7"/>
    <w:rsid w:val="00373059"/>
    <w:rsid w:val="003735BB"/>
    <w:rsid w:val="00373ACF"/>
    <w:rsid w:val="00380C0A"/>
    <w:rsid w:val="00381893"/>
    <w:rsid w:val="00382702"/>
    <w:rsid w:val="00382CC3"/>
    <w:rsid w:val="003852EF"/>
    <w:rsid w:val="0038635F"/>
    <w:rsid w:val="003874FE"/>
    <w:rsid w:val="00396A65"/>
    <w:rsid w:val="003974E3"/>
    <w:rsid w:val="003A1822"/>
    <w:rsid w:val="003A414E"/>
    <w:rsid w:val="003A60CA"/>
    <w:rsid w:val="003A6B88"/>
    <w:rsid w:val="003B2EED"/>
    <w:rsid w:val="003B5B37"/>
    <w:rsid w:val="003B5BDF"/>
    <w:rsid w:val="003B5E65"/>
    <w:rsid w:val="003B6E97"/>
    <w:rsid w:val="003C0EFA"/>
    <w:rsid w:val="003C2E9B"/>
    <w:rsid w:val="003C6A08"/>
    <w:rsid w:val="003C74D2"/>
    <w:rsid w:val="003D3DFA"/>
    <w:rsid w:val="003E38D5"/>
    <w:rsid w:val="003F2AEE"/>
    <w:rsid w:val="00400F08"/>
    <w:rsid w:val="00401ABD"/>
    <w:rsid w:val="00402E09"/>
    <w:rsid w:val="004052AF"/>
    <w:rsid w:val="00410559"/>
    <w:rsid w:val="004110C0"/>
    <w:rsid w:val="004135F3"/>
    <w:rsid w:val="0041383D"/>
    <w:rsid w:val="004141A6"/>
    <w:rsid w:val="004162A4"/>
    <w:rsid w:val="00417437"/>
    <w:rsid w:val="00417ADE"/>
    <w:rsid w:val="004214D0"/>
    <w:rsid w:val="004215AA"/>
    <w:rsid w:val="0042664A"/>
    <w:rsid w:val="00426BFB"/>
    <w:rsid w:val="00426E94"/>
    <w:rsid w:val="0042776E"/>
    <w:rsid w:val="00427BF4"/>
    <w:rsid w:val="00430DED"/>
    <w:rsid w:val="00431393"/>
    <w:rsid w:val="00436020"/>
    <w:rsid w:val="00436C01"/>
    <w:rsid w:val="004414B4"/>
    <w:rsid w:val="00441ADE"/>
    <w:rsid w:val="00444BB0"/>
    <w:rsid w:val="00446BE2"/>
    <w:rsid w:val="00447159"/>
    <w:rsid w:val="00447F67"/>
    <w:rsid w:val="00450C63"/>
    <w:rsid w:val="0045108F"/>
    <w:rsid w:val="00453417"/>
    <w:rsid w:val="00455AD6"/>
    <w:rsid w:val="00457D84"/>
    <w:rsid w:val="00464099"/>
    <w:rsid w:val="0046752A"/>
    <w:rsid w:val="004679EC"/>
    <w:rsid w:val="00470095"/>
    <w:rsid w:val="00475840"/>
    <w:rsid w:val="00477307"/>
    <w:rsid w:val="00477A6C"/>
    <w:rsid w:val="004805A2"/>
    <w:rsid w:val="004807D4"/>
    <w:rsid w:val="00481E63"/>
    <w:rsid w:val="00481F65"/>
    <w:rsid w:val="00483BBE"/>
    <w:rsid w:val="00490007"/>
    <w:rsid w:val="00492C3A"/>
    <w:rsid w:val="00493D18"/>
    <w:rsid w:val="0049408D"/>
    <w:rsid w:val="004941E9"/>
    <w:rsid w:val="00495CD5"/>
    <w:rsid w:val="00497CF7"/>
    <w:rsid w:val="004A1D64"/>
    <w:rsid w:val="004A2709"/>
    <w:rsid w:val="004A2DD1"/>
    <w:rsid w:val="004A3B80"/>
    <w:rsid w:val="004A3CD1"/>
    <w:rsid w:val="004B204C"/>
    <w:rsid w:val="004B27D7"/>
    <w:rsid w:val="004B2B5D"/>
    <w:rsid w:val="004B41F8"/>
    <w:rsid w:val="004B518F"/>
    <w:rsid w:val="004C1368"/>
    <w:rsid w:val="004C30F7"/>
    <w:rsid w:val="004C3CC2"/>
    <w:rsid w:val="004C6B72"/>
    <w:rsid w:val="004D360E"/>
    <w:rsid w:val="004D5242"/>
    <w:rsid w:val="004D5A1F"/>
    <w:rsid w:val="004D63AF"/>
    <w:rsid w:val="004D7A0B"/>
    <w:rsid w:val="004E20AB"/>
    <w:rsid w:val="004F1AC3"/>
    <w:rsid w:val="004F1C9B"/>
    <w:rsid w:val="004F518B"/>
    <w:rsid w:val="004F6E3E"/>
    <w:rsid w:val="004F713F"/>
    <w:rsid w:val="00500938"/>
    <w:rsid w:val="0050485C"/>
    <w:rsid w:val="0050768D"/>
    <w:rsid w:val="005109AC"/>
    <w:rsid w:val="00521CE6"/>
    <w:rsid w:val="00523524"/>
    <w:rsid w:val="00523AAD"/>
    <w:rsid w:val="00524253"/>
    <w:rsid w:val="00525DFB"/>
    <w:rsid w:val="00527F75"/>
    <w:rsid w:val="005300CE"/>
    <w:rsid w:val="00534B87"/>
    <w:rsid w:val="00534FFF"/>
    <w:rsid w:val="005426F5"/>
    <w:rsid w:val="0054373F"/>
    <w:rsid w:val="00544C7A"/>
    <w:rsid w:val="00545D90"/>
    <w:rsid w:val="0055183E"/>
    <w:rsid w:val="005523ED"/>
    <w:rsid w:val="005559B9"/>
    <w:rsid w:val="00555FC5"/>
    <w:rsid w:val="00557B75"/>
    <w:rsid w:val="00560711"/>
    <w:rsid w:val="00561DBE"/>
    <w:rsid w:val="005654CE"/>
    <w:rsid w:val="00565E71"/>
    <w:rsid w:val="0056624B"/>
    <w:rsid w:val="005706CB"/>
    <w:rsid w:val="00570FA3"/>
    <w:rsid w:val="00571625"/>
    <w:rsid w:val="00573B4D"/>
    <w:rsid w:val="00576B88"/>
    <w:rsid w:val="00576BDF"/>
    <w:rsid w:val="0058201E"/>
    <w:rsid w:val="00583DF8"/>
    <w:rsid w:val="00585291"/>
    <w:rsid w:val="00587DFF"/>
    <w:rsid w:val="005932D8"/>
    <w:rsid w:val="005954DF"/>
    <w:rsid w:val="00595F98"/>
    <w:rsid w:val="005A4FB4"/>
    <w:rsid w:val="005B059D"/>
    <w:rsid w:val="005B5C33"/>
    <w:rsid w:val="005C45A2"/>
    <w:rsid w:val="005C6AFE"/>
    <w:rsid w:val="005D0388"/>
    <w:rsid w:val="005D4ECE"/>
    <w:rsid w:val="005D6760"/>
    <w:rsid w:val="005D7C72"/>
    <w:rsid w:val="005E04C9"/>
    <w:rsid w:val="005E2F95"/>
    <w:rsid w:val="005E31B0"/>
    <w:rsid w:val="005E38A2"/>
    <w:rsid w:val="005F12EE"/>
    <w:rsid w:val="005F1D05"/>
    <w:rsid w:val="005F2525"/>
    <w:rsid w:val="005F37CF"/>
    <w:rsid w:val="005F42BC"/>
    <w:rsid w:val="005F4DCE"/>
    <w:rsid w:val="005F55A9"/>
    <w:rsid w:val="005F7196"/>
    <w:rsid w:val="005F7A17"/>
    <w:rsid w:val="00602853"/>
    <w:rsid w:val="00603575"/>
    <w:rsid w:val="0060367D"/>
    <w:rsid w:val="006068E8"/>
    <w:rsid w:val="00607B44"/>
    <w:rsid w:val="006108F4"/>
    <w:rsid w:val="0061317F"/>
    <w:rsid w:val="00613C4B"/>
    <w:rsid w:val="006147D8"/>
    <w:rsid w:val="00617852"/>
    <w:rsid w:val="00617E99"/>
    <w:rsid w:val="0062197F"/>
    <w:rsid w:val="006248A3"/>
    <w:rsid w:val="00625A25"/>
    <w:rsid w:val="00626EDA"/>
    <w:rsid w:val="00630420"/>
    <w:rsid w:val="006325E7"/>
    <w:rsid w:val="0063403D"/>
    <w:rsid w:val="00635656"/>
    <w:rsid w:val="00640268"/>
    <w:rsid w:val="006413D2"/>
    <w:rsid w:val="006451A6"/>
    <w:rsid w:val="006467C5"/>
    <w:rsid w:val="00653D37"/>
    <w:rsid w:val="00653E77"/>
    <w:rsid w:val="00657D0C"/>
    <w:rsid w:val="00660295"/>
    <w:rsid w:val="00661ADE"/>
    <w:rsid w:val="00664B45"/>
    <w:rsid w:val="00665481"/>
    <w:rsid w:val="006658DA"/>
    <w:rsid w:val="00665DBB"/>
    <w:rsid w:val="006710FC"/>
    <w:rsid w:val="00671257"/>
    <w:rsid w:val="00671621"/>
    <w:rsid w:val="00672548"/>
    <w:rsid w:val="006738A5"/>
    <w:rsid w:val="006764F5"/>
    <w:rsid w:val="00676CCE"/>
    <w:rsid w:val="00680407"/>
    <w:rsid w:val="0068420C"/>
    <w:rsid w:val="00684733"/>
    <w:rsid w:val="00684975"/>
    <w:rsid w:val="00690B89"/>
    <w:rsid w:val="00694476"/>
    <w:rsid w:val="00695F69"/>
    <w:rsid w:val="006974A2"/>
    <w:rsid w:val="006A2AC2"/>
    <w:rsid w:val="006A3139"/>
    <w:rsid w:val="006A4C04"/>
    <w:rsid w:val="006A51E5"/>
    <w:rsid w:val="006A6BD5"/>
    <w:rsid w:val="006A6EC2"/>
    <w:rsid w:val="006B028B"/>
    <w:rsid w:val="006B1F85"/>
    <w:rsid w:val="006B374A"/>
    <w:rsid w:val="006B5596"/>
    <w:rsid w:val="006B60EE"/>
    <w:rsid w:val="006C022C"/>
    <w:rsid w:val="006C3B1E"/>
    <w:rsid w:val="006C587C"/>
    <w:rsid w:val="006C6281"/>
    <w:rsid w:val="006C6B04"/>
    <w:rsid w:val="006C7174"/>
    <w:rsid w:val="006C7AEF"/>
    <w:rsid w:val="006D086A"/>
    <w:rsid w:val="006D2320"/>
    <w:rsid w:val="006D516C"/>
    <w:rsid w:val="006D7CE6"/>
    <w:rsid w:val="006E4359"/>
    <w:rsid w:val="006F20BE"/>
    <w:rsid w:val="006F49A9"/>
    <w:rsid w:val="006F682C"/>
    <w:rsid w:val="00700BAB"/>
    <w:rsid w:val="0070535D"/>
    <w:rsid w:val="00706242"/>
    <w:rsid w:val="007107CC"/>
    <w:rsid w:val="00711BEC"/>
    <w:rsid w:val="00716062"/>
    <w:rsid w:val="00720198"/>
    <w:rsid w:val="00720F51"/>
    <w:rsid w:val="00721295"/>
    <w:rsid w:val="0072184A"/>
    <w:rsid w:val="00721CC1"/>
    <w:rsid w:val="0072202B"/>
    <w:rsid w:val="007226B3"/>
    <w:rsid w:val="0072391E"/>
    <w:rsid w:val="0072596C"/>
    <w:rsid w:val="00726CBE"/>
    <w:rsid w:val="00732406"/>
    <w:rsid w:val="00733542"/>
    <w:rsid w:val="00734518"/>
    <w:rsid w:val="00734BB5"/>
    <w:rsid w:val="00735D43"/>
    <w:rsid w:val="007435A8"/>
    <w:rsid w:val="00744F76"/>
    <w:rsid w:val="00745A0D"/>
    <w:rsid w:val="00747C6F"/>
    <w:rsid w:val="0075131C"/>
    <w:rsid w:val="007548F8"/>
    <w:rsid w:val="007573E9"/>
    <w:rsid w:val="007613DC"/>
    <w:rsid w:val="00762EA2"/>
    <w:rsid w:val="007653D3"/>
    <w:rsid w:val="0076611D"/>
    <w:rsid w:val="00766192"/>
    <w:rsid w:val="0076787D"/>
    <w:rsid w:val="00774D74"/>
    <w:rsid w:val="00775469"/>
    <w:rsid w:val="00775FE8"/>
    <w:rsid w:val="00776218"/>
    <w:rsid w:val="007769BF"/>
    <w:rsid w:val="007778AA"/>
    <w:rsid w:val="007816AD"/>
    <w:rsid w:val="007839ED"/>
    <w:rsid w:val="00790699"/>
    <w:rsid w:val="007911BF"/>
    <w:rsid w:val="00793368"/>
    <w:rsid w:val="00796D7A"/>
    <w:rsid w:val="007A1F7E"/>
    <w:rsid w:val="007A2AC6"/>
    <w:rsid w:val="007A2BF6"/>
    <w:rsid w:val="007A2E5E"/>
    <w:rsid w:val="007A332A"/>
    <w:rsid w:val="007A401C"/>
    <w:rsid w:val="007A68AC"/>
    <w:rsid w:val="007B3824"/>
    <w:rsid w:val="007B4D53"/>
    <w:rsid w:val="007B5402"/>
    <w:rsid w:val="007B55D9"/>
    <w:rsid w:val="007B6421"/>
    <w:rsid w:val="007C1C3F"/>
    <w:rsid w:val="007C33A6"/>
    <w:rsid w:val="007C5EC9"/>
    <w:rsid w:val="007D4ADC"/>
    <w:rsid w:val="007D532E"/>
    <w:rsid w:val="007D5BC4"/>
    <w:rsid w:val="007E02B3"/>
    <w:rsid w:val="007E18C7"/>
    <w:rsid w:val="007E261D"/>
    <w:rsid w:val="007E49DD"/>
    <w:rsid w:val="007E6B9E"/>
    <w:rsid w:val="007F3B85"/>
    <w:rsid w:val="007F4DE4"/>
    <w:rsid w:val="007F53F3"/>
    <w:rsid w:val="00800E6C"/>
    <w:rsid w:val="00802972"/>
    <w:rsid w:val="00803B15"/>
    <w:rsid w:val="00810E24"/>
    <w:rsid w:val="008142B3"/>
    <w:rsid w:val="008161A3"/>
    <w:rsid w:val="0081724E"/>
    <w:rsid w:val="00820DE2"/>
    <w:rsid w:val="00823165"/>
    <w:rsid w:val="00823B9F"/>
    <w:rsid w:val="00824908"/>
    <w:rsid w:val="00834387"/>
    <w:rsid w:val="00834DBE"/>
    <w:rsid w:val="008415D4"/>
    <w:rsid w:val="00850E26"/>
    <w:rsid w:val="0085125A"/>
    <w:rsid w:val="008567B0"/>
    <w:rsid w:val="00861218"/>
    <w:rsid w:val="008628DE"/>
    <w:rsid w:val="00864EFE"/>
    <w:rsid w:val="0086600B"/>
    <w:rsid w:val="00866AC8"/>
    <w:rsid w:val="008702BD"/>
    <w:rsid w:val="0087040B"/>
    <w:rsid w:val="008718F3"/>
    <w:rsid w:val="008739F9"/>
    <w:rsid w:val="0087518C"/>
    <w:rsid w:val="00875248"/>
    <w:rsid w:val="00881024"/>
    <w:rsid w:val="00881547"/>
    <w:rsid w:val="008826BE"/>
    <w:rsid w:val="0088368E"/>
    <w:rsid w:val="00885A67"/>
    <w:rsid w:val="00885FC9"/>
    <w:rsid w:val="00886C0B"/>
    <w:rsid w:val="0089172C"/>
    <w:rsid w:val="0089314E"/>
    <w:rsid w:val="0089541F"/>
    <w:rsid w:val="008954ED"/>
    <w:rsid w:val="00895530"/>
    <w:rsid w:val="00895708"/>
    <w:rsid w:val="008958B9"/>
    <w:rsid w:val="008A13D7"/>
    <w:rsid w:val="008A4349"/>
    <w:rsid w:val="008B0647"/>
    <w:rsid w:val="008B0755"/>
    <w:rsid w:val="008B094A"/>
    <w:rsid w:val="008B09BD"/>
    <w:rsid w:val="008B5585"/>
    <w:rsid w:val="008C0CF9"/>
    <w:rsid w:val="008C1F40"/>
    <w:rsid w:val="008C44B2"/>
    <w:rsid w:val="008D3C34"/>
    <w:rsid w:val="008D675E"/>
    <w:rsid w:val="008E2D8A"/>
    <w:rsid w:val="008E4222"/>
    <w:rsid w:val="008E578C"/>
    <w:rsid w:val="008E7368"/>
    <w:rsid w:val="008F08A6"/>
    <w:rsid w:val="008F154A"/>
    <w:rsid w:val="008F1587"/>
    <w:rsid w:val="008F305D"/>
    <w:rsid w:val="008F3528"/>
    <w:rsid w:val="008F644F"/>
    <w:rsid w:val="008F6648"/>
    <w:rsid w:val="008F6F86"/>
    <w:rsid w:val="009000BF"/>
    <w:rsid w:val="00900A25"/>
    <w:rsid w:val="009014E6"/>
    <w:rsid w:val="00901CF6"/>
    <w:rsid w:val="00903832"/>
    <w:rsid w:val="0091171C"/>
    <w:rsid w:val="00912D5A"/>
    <w:rsid w:val="00914C90"/>
    <w:rsid w:val="00916751"/>
    <w:rsid w:val="00916F4E"/>
    <w:rsid w:val="009202A6"/>
    <w:rsid w:val="00920907"/>
    <w:rsid w:val="00920C71"/>
    <w:rsid w:val="00921BD7"/>
    <w:rsid w:val="009224A7"/>
    <w:rsid w:val="00926C2D"/>
    <w:rsid w:val="009303B3"/>
    <w:rsid w:val="009314DB"/>
    <w:rsid w:val="00932B6F"/>
    <w:rsid w:val="0093357E"/>
    <w:rsid w:val="00934E28"/>
    <w:rsid w:val="009350D3"/>
    <w:rsid w:val="00936F3E"/>
    <w:rsid w:val="009378A3"/>
    <w:rsid w:val="00944A81"/>
    <w:rsid w:val="00944C00"/>
    <w:rsid w:val="0094726F"/>
    <w:rsid w:val="0094767B"/>
    <w:rsid w:val="00947798"/>
    <w:rsid w:val="009525D7"/>
    <w:rsid w:val="009535E2"/>
    <w:rsid w:val="00957C73"/>
    <w:rsid w:val="00962408"/>
    <w:rsid w:val="00965239"/>
    <w:rsid w:val="00965A15"/>
    <w:rsid w:val="00966752"/>
    <w:rsid w:val="00967D6F"/>
    <w:rsid w:val="00967F3F"/>
    <w:rsid w:val="00972BFE"/>
    <w:rsid w:val="009731E9"/>
    <w:rsid w:val="00976CD0"/>
    <w:rsid w:val="00980A77"/>
    <w:rsid w:val="00980C81"/>
    <w:rsid w:val="009817A2"/>
    <w:rsid w:val="00982B1F"/>
    <w:rsid w:val="009839F9"/>
    <w:rsid w:val="00983FAF"/>
    <w:rsid w:val="009849EA"/>
    <w:rsid w:val="00987759"/>
    <w:rsid w:val="00997099"/>
    <w:rsid w:val="009A0BB2"/>
    <w:rsid w:val="009A1EE6"/>
    <w:rsid w:val="009A2A08"/>
    <w:rsid w:val="009A302F"/>
    <w:rsid w:val="009A341C"/>
    <w:rsid w:val="009A44CD"/>
    <w:rsid w:val="009A472C"/>
    <w:rsid w:val="009B088E"/>
    <w:rsid w:val="009B23BB"/>
    <w:rsid w:val="009B60F1"/>
    <w:rsid w:val="009C06DA"/>
    <w:rsid w:val="009C0D95"/>
    <w:rsid w:val="009C1D8C"/>
    <w:rsid w:val="009C1DC4"/>
    <w:rsid w:val="009C20DC"/>
    <w:rsid w:val="009C52E3"/>
    <w:rsid w:val="009C5F9B"/>
    <w:rsid w:val="009C74A9"/>
    <w:rsid w:val="009C75CD"/>
    <w:rsid w:val="009C7DA2"/>
    <w:rsid w:val="009D2AA4"/>
    <w:rsid w:val="009D2D59"/>
    <w:rsid w:val="009D3D15"/>
    <w:rsid w:val="009D4798"/>
    <w:rsid w:val="009D5BEF"/>
    <w:rsid w:val="009E0B91"/>
    <w:rsid w:val="009E26D8"/>
    <w:rsid w:val="009E3BBB"/>
    <w:rsid w:val="009E616B"/>
    <w:rsid w:val="009E7CC1"/>
    <w:rsid w:val="009F38DA"/>
    <w:rsid w:val="009F39B4"/>
    <w:rsid w:val="009F3A11"/>
    <w:rsid w:val="009F7D4F"/>
    <w:rsid w:val="00A017D6"/>
    <w:rsid w:val="00A04C88"/>
    <w:rsid w:val="00A069C9"/>
    <w:rsid w:val="00A11EB6"/>
    <w:rsid w:val="00A13469"/>
    <w:rsid w:val="00A17B57"/>
    <w:rsid w:val="00A17F33"/>
    <w:rsid w:val="00A22269"/>
    <w:rsid w:val="00A22D4E"/>
    <w:rsid w:val="00A2384D"/>
    <w:rsid w:val="00A24DF3"/>
    <w:rsid w:val="00A24EE2"/>
    <w:rsid w:val="00A26315"/>
    <w:rsid w:val="00A26417"/>
    <w:rsid w:val="00A277A2"/>
    <w:rsid w:val="00A27F86"/>
    <w:rsid w:val="00A313E5"/>
    <w:rsid w:val="00A33589"/>
    <w:rsid w:val="00A409D7"/>
    <w:rsid w:val="00A4179C"/>
    <w:rsid w:val="00A43604"/>
    <w:rsid w:val="00A445A2"/>
    <w:rsid w:val="00A46DCB"/>
    <w:rsid w:val="00A511A0"/>
    <w:rsid w:val="00A517FB"/>
    <w:rsid w:val="00A53FEB"/>
    <w:rsid w:val="00A55218"/>
    <w:rsid w:val="00A62A1C"/>
    <w:rsid w:val="00A62C99"/>
    <w:rsid w:val="00A65058"/>
    <w:rsid w:val="00A65DEB"/>
    <w:rsid w:val="00A6777F"/>
    <w:rsid w:val="00A70239"/>
    <w:rsid w:val="00A720B8"/>
    <w:rsid w:val="00A73FEB"/>
    <w:rsid w:val="00A74AE9"/>
    <w:rsid w:val="00A77D0D"/>
    <w:rsid w:val="00A834CF"/>
    <w:rsid w:val="00A861D9"/>
    <w:rsid w:val="00A86AF7"/>
    <w:rsid w:val="00A87A81"/>
    <w:rsid w:val="00A951FA"/>
    <w:rsid w:val="00A974D5"/>
    <w:rsid w:val="00AA0B52"/>
    <w:rsid w:val="00AA4204"/>
    <w:rsid w:val="00AA5ED6"/>
    <w:rsid w:val="00AA6A40"/>
    <w:rsid w:val="00AA6B2B"/>
    <w:rsid w:val="00AB133D"/>
    <w:rsid w:val="00AB201C"/>
    <w:rsid w:val="00AB5354"/>
    <w:rsid w:val="00AC3180"/>
    <w:rsid w:val="00AC394E"/>
    <w:rsid w:val="00AC51FE"/>
    <w:rsid w:val="00AD41A3"/>
    <w:rsid w:val="00AD47DA"/>
    <w:rsid w:val="00AD4EEE"/>
    <w:rsid w:val="00AD7D42"/>
    <w:rsid w:val="00AE0CF2"/>
    <w:rsid w:val="00AE1D92"/>
    <w:rsid w:val="00AE243D"/>
    <w:rsid w:val="00AE521C"/>
    <w:rsid w:val="00AE5436"/>
    <w:rsid w:val="00AE5C40"/>
    <w:rsid w:val="00AE6792"/>
    <w:rsid w:val="00AE6858"/>
    <w:rsid w:val="00AF0978"/>
    <w:rsid w:val="00AF6AE9"/>
    <w:rsid w:val="00B00217"/>
    <w:rsid w:val="00B01231"/>
    <w:rsid w:val="00B0440F"/>
    <w:rsid w:val="00B0474E"/>
    <w:rsid w:val="00B059D7"/>
    <w:rsid w:val="00B05E93"/>
    <w:rsid w:val="00B12BBD"/>
    <w:rsid w:val="00B14AE4"/>
    <w:rsid w:val="00B21514"/>
    <w:rsid w:val="00B23258"/>
    <w:rsid w:val="00B25482"/>
    <w:rsid w:val="00B26F82"/>
    <w:rsid w:val="00B2794F"/>
    <w:rsid w:val="00B35E80"/>
    <w:rsid w:val="00B4225B"/>
    <w:rsid w:val="00B4256D"/>
    <w:rsid w:val="00B432A6"/>
    <w:rsid w:val="00B506A2"/>
    <w:rsid w:val="00B5181E"/>
    <w:rsid w:val="00B51D75"/>
    <w:rsid w:val="00B5270E"/>
    <w:rsid w:val="00B52F60"/>
    <w:rsid w:val="00B55C0B"/>
    <w:rsid w:val="00B5670C"/>
    <w:rsid w:val="00B676A6"/>
    <w:rsid w:val="00B70F2B"/>
    <w:rsid w:val="00B7758F"/>
    <w:rsid w:val="00B77FA5"/>
    <w:rsid w:val="00B81B06"/>
    <w:rsid w:val="00B8210D"/>
    <w:rsid w:val="00B82202"/>
    <w:rsid w:val="00B84A1F"/>
    <w:rsid w:val="00B86DE3"/>
    <w:rsid w:val="00B872DB"/>
    <w:rsid w:val="00B910A1"/>
    <w:rsid w:val="00B93DB2"/>
    <w:rsid w:val="00B94924"/>
    <w:rsid w:val="00B952DC"/>
    <w:rsid w:val="00B953CA"/>
    <w:rsid w:val="00B96589"/>
    <w:rsid w:val="00B96668"/>
    <w:rsid w:val="00B9784E"/>
    <w:rsid w:val="00BA42F2"/>
    <w:rsid w:val="00BB13DB"/>
    <w:rsid w:val="00BB45B7"/>
    <w:rsid w:val="00BC11AA"/>
    <w:rsid w:val="00BC2FC7"/>
    <w:rsid w:val="00BC4D59"/>
    <w:rsid w:val="00BD0CED"/>
    <w:rsid w:val="00BD29BC"/>
    <w:rsid w:val="00BD5311"/>
    <w:rsid w:val="00BD73D3"/>
    <w:rsid w:val="00BE3763"/>
    <w:rsid w:val="00BE6D6B"/>
    <w:rsid w:val="00BF4F58"/>
    <w:rsid w:val="00BF6518"/>
    <w:rsid w:val="00BF77E4"/>
    <w:rsid w:val="00C00791"/>
    <w:rsid w:val="00C02692"/>
    <w:rsid w:val="00C0276B"/>
    <w:rsid w:val="00C0338C"/>
    <w:rsid w:val="00C0347B"/>
    <w:rsid w:val="00C05B7D"/>
    <w:rsid w:val="00C10221"/>
    <w:rsid w:val="00C152FB"/>
    <w:rsid w:val="00C179CA"/>
    <w:rsid w:val="00C206AF"/>
    <w:rsid w:val="00C24791"/>
    <w:rsid w:val="00C27FD3"/>
    <w:rsid w:val="00C3140A"/>
    <w:rsid w:val="00C3492C"/>
    <w:rsid w:val="00C3552E"/>
    <w:rsid w:val="00C36C1A"/>
    <w:rsid w:val="00C37785"/>
    <w:rsid w:val="00C40933"/>
    <w:rsid w:val="00C40F12"/>
    <w:rsid w:val="00C41E20"/>
    <w:rsid w:val="00C44947"/>
    <w:rsid w:val="00C45A63"/>
    <w:rsid w:val="00C47328"/>
    <w:rsid w:val="00C50F73"/>
    <w:rsid w:val="00C52023"/>
    <w:rsid w:val="00C52457"/>
    <w:rsid w:val="00C5657A"/>
    <w:rsid w:val="00C605F2"/>
    <w:rsid w:val="00C709E4"/>
    <w:rsid w:val="00C74BCF"/>
    <w:rsid w:val="00C74DC0"/>
    <w:rsid w:val="00C83609"/>
    <w:rsid w:val="00C86EB2"/>
    <w:rsid w:val="00C90738"/>
    <w:rsid w:val="00C915D8"/>
    <w:rsid w:val="00C9163F"/>
    <w:rsid w:val="00C918AC"/>
    <w:rsid w:val="00C92F4F"/>
    <w:rsid w:val="00C93E4D"/>
    <w:rsid w:val="00C9630D"/>
    <w:rsid w:val="00C97AF3"/>
    <w:rsid w:val="00CA2F7C"/>
    <w:rsid w:val="00CA42F4"/>
    <w:rsid w:val="00CA51FE"/>
    <w:rsid w:val="00CA6616"/>
    <w:rsid w:val="00CA6EAA"/>
    <w:rsid w:val="00CB15B1"/>
    <w:rsid w:val="00CB1627"/>
    <w:rsid w:val="00CB294C"/>
    <w:rsid w:val="00CC02C0"/>
    <w:rsid w:val="00CC1EAE"/>
    <w:rsid w:val="00CC2FDD"/>
    <w:rsid w:val="00CC4E13"/>
    <w:rsid w:val="00CC5E67"/>
    <w:rsid w:val="00CC6B35"/>
    <w:rsid w:val="00CD5AE3"/>
    <w:rsid w:val="00CD6DAC"/>
    <w:rsid w:val="00CD7052"/>
    <w:rsid w:val="00CD71DB"/>
    <w:rsid w:val="00CE128E"/>
    <w:rsid w:val="00CE444E"/>
    <w:rsid w:val="00CE5161"/>
    <w:rsid w:val="00CE5CD9"/>
    <w:rsid w:val="00CE648B"/>
    <w:rsid w:val="00CE7E30"/>
    <w:rsid w:val="00CF7A53"/>
    <w:rsid w:val="00D00369"/>
    <w:rsid w:val="00D00A48"/>
    <w:rsid w:val="00D03074"/>
    <w:rsid w:val="00D04292"/>
    <w:rsid w:val="00D06853"/>
    <w:rsid w:val="00D10AE8"/>
    <w:rsid w:val="00D11598"/>
    <w:rsid w:val="00D17D3C"/>
    <w:rsid w:val="00D21B52"/>
    <w:rsid w:val="00D22F1B"/>
    <w:rsid w:val="00D2539E"/>
    <w:rsid w:val="00D25FA8"/>
    <w:rsid w:val="00D268B0"/>
    <w:rsid w:val="00D31895"/>
    <w:rsid w:val="00D31DC9"/>
    <w:rsid w:val="00D330EC"/>
    <w:rsid w:val="00D3357C"/>
    <w:rsid w:val="00D41D4F"/>
    <w:rsid w:val="00D429F1"/>
    <w:rsid w:val="00D42D0E"/>
    <w:rsid w:val="00D43AA4"/>
    <w:rsid w:val="00D46FAC"/>
    <w:rsid w:val="00D51DB7"/>
    <w:rsid w:val="00D51DBE"/>
    <w:rsid w:val="00D52FAE"/>
    <w:rsid w:val="00D56FC0"/>
    <w:rsid w:val="00D616FF"/>
    <w:rsid w:val="00D6400A"/>
    <w:rsid w:val="00D6601F"/>
    <w:rsid w:val="00D67B1C"/>
    <w:rsid w:val="00D71700"/>
    <w:rsid w:val="00D72354"/>
    <w:rsid w:val="00D744AD"/>
    <w:rsid w:val="00D748EC"/>
    <w:rsid w:val="00D751F8"/>
    <w:rsid w:val="00D7526F"/>
    <w:rsid w:val="00D776BD"/>
    <w:rsid w:val="00D80ED1"/>
    <w:rsid w:val="00D81B6B"/>
    <w:rsid w:val="00D832F5"/>
    <w:rsid w:val="00D8426B"/>
    <w:rsid w:val="00D848FD"/>
    <w:rsid w:val="00D84C6C"/>
    <w:rsid w:val="00D85596"/>
    <w:rsid w:val="00D85C3B"/>
    <w:rsid w:val="00D87765"/>
    <w:rsid w:val="00D91DBA"/>
    <w:rsid w:val="00D93093"/>
    <w:rsid w:val="00D932BD"/>
    <w:rsid w:val="00D953B5"/>
    <w:rsid w:val="00DA01E7"/>
    <w:rsid w:val="00DA174B"/>
    <w:rsid w:val="00DA19A2"/>
    <w:rsid w:val="00DA59B9"/>
    <w:rsid w:val="00DA6BEF"/>
    <w:rsid w:val="00DB15FF"/>
    <w:rsid w:val="00DB1AB6"/>
    <w:rsid w:val="00DB3249"/>
    <w:rsid w:val="00DB7479"/>
    <w:rsid w:val="00DC24C7"/>
    <w:rsid w:val="00DC4E14"/>
    <w:rsid w:val="00DC4FF5"/>
    <w:rsid w:val="00DC51D2"/>
    <w:rsid w:val="00DC7B4B"/>
    <w:rsid w:val="00DD0159"/>
    <w:rsid w:val="00DD11C1"/>
    <w:rsid w:val="00DD288B"/>
    <w:rsid w:val="00DD2C12"/>
    <w:rsid w:val="00DD2C15"/>
    <w:rsid w:val="00DD5440"/>
    <w:rsid w:val="00DD559A"/>
    <w:rsid w:val="00DD561B"/>
    <w:rsid w:val="00DE162D"/>
    <w:rsid w:val="00DE3400"/>
    <w:rsid w:val="00DE4C80"/>
    <w:rsid w:val="00DE5ABE"/>
    <w:rsid w:val="00DF1B3B"/>
    <w:rsid w:val="00DF34FE"/>
    <w:rsid w:val="00DF367D"/>
    <w:rsid w:val="00DF5270"/>
    <w:rsid w:val="00E013A3"/>
    <w:rsid w:val="00E019A5"/>
    <w:rsid w:val="00E02C61"/>
    <w:rsid w:val="00E0456F"/>
    <w:rsid w:val="00E0536E"/>
    <w:rsid w:val="00E05418"/>
    <w:rsid w:val="00E15018"/>
    <w:rsid w:val="00E20F5A"/>
    <w:rsid w:val="00E27AF7"/>
    <w:rsid w:val="00E303C1"/>
    <w:rsid w:val="00E35020"/>
    <w:rsid w:val="00E35752"/>
    <w:rsid w:val="00E35A21"/>
    <w:rsid w:val="00E3616D"/>
    <w:rsid w:val="00E361E3"/>
    <w:rsid w:val="00E36B2D"/>
    <w:rsid w:val="00E36BCF"/>
    <w:rsid w:val="00E4212B"/>
    <w:rsid w:val="00E45847"/>
    <w:rsid w:val="00E470B0"/>
    <w:rsid w:val="00E50890"/>
    <w:rsid w:val="00E52719"/>
    <w:rsid w:val="00E56258"/>
    <w:rsid w:val="00E615FD"/>
    <w:rsid w:val="00E6559E"/>
    <w:rsid w:val="00E6713F"/>
    <w:rsid w:val="00E74E0B"/>
    <w:rsid w:val="00E8256C"/>
    <w:rsid w:val="00E86169"/>
    <w:rsid w:val="00E878B2"/>
    <w:rsid w:val="00E87C28"/>
    <w:rsid w:val="00E87CAF"/>
    <w:rsid w:val="00E90784"/>
    <w:rsid w:val="00E90826"/>
    <w:rsid w:val="00E90870"/>
    <w:rsid w:val="00E909BE"/>
    <w:rsid w:val="00E9292C"/>
    <w:rsid w:val="00E92CA8"/>
    <w:rsid w:val="00E93CFE"/>
    <w:rsid w:val="00E94477"/>
    <w:rsid w:val="00E9476C"/>
    <w:rsid w:val="00E97368"/>
    <w:rsid w:val="00EA2A19"/>
    <w:rsid w:val="00EA3CE1"/>
    <w:rsid w:val="00EA3D40"/>
    <w:rsid w:val="00EA7CD0"/>
    <w:rsid w:val="00EB23D0"/>
    <w:rsid w:val="00EB473F"/>
    <w:rsid w:val="00EB4B19"/>
    <w:rsid w:val="00EB50A6"/>
    <w:rsid w:val="00EB5770"/>
    <w:rsid w:val="00EB7750"/>
    <w:rsid w:val="00EC0242"/>
    <w:rsid w:val="00EC3093"/>
    <w:rsid w:val="00EC600A"/>
    <w:rsid w:val="00ED1555"/>
    <w:rsid w:val="00ED4020"/>
    <w:rsid w:val="00ED5850"/>
    <w:rsid w:val="00ED62B7"/>
    <w:rsid w:val="00EE28CE"/>
    <w:rsid w:val="00EE2C15"/>
    <w:rsid w:val="00EE2EAA"/>
    <w:rsid w:val="00EE3423"/>
    <w:rsid w:val="00EE6B75"/>
    <w:rsid w:val="00EE79EA"/>
    <w:rsid w:val="00EF2563"/>
    <w:rsid w:val="00EF6B7D"/>
    <w:rsid w:val="00F061DB"/>
    <w:rsid w:val="00F10F9B"/>
    <w:rsid w:val="00F132C5"/>
    <w:rsid w:val="00F22DEA"/>
    <w:rsid w:val="00F251D8"/>
    <w:rsid w:val="00F26ED8"/>
    <w:rsid w:val="00F3014C"/>
    <w:rsid w:val="00F32E46"/>
    <w:rsid w:val="00F32F8E"/>
    <w:rsid w:val="00F33FA8"/>
    <w:rsid w:val="00F33FFA"/>
    <w:rsid w:val="00F364A4"/>
    <w:rsid w:val="00F401A4"/>
    <w:rsid w:val="00F45298"/>
    <w:rsid w:val="00F45878"/>
    <w:rsid w:val="00F52401"/>
    <w:rsid w:val="00F555FE"/>
    <w:rsid w:val="00F60DFC"/>
    <w:rsid w:val="00F63037"/>
    <w:rsid w:val="00F632D8"/>
    <w:rsid w:val="00F646ED"/>
    <w:rsid w:val="00F64EA7"/>
    <w:rsid w:val="00F7067D"/>
    <w:rsid w:val="00F708D0"/>
    <w:rsid w:val="00F70C57"/>
    <w:rsid w:val="00F74836"/>
    <w:rsid w:val="00F75574"/>
    <w:rsid w:val="00F75F6F"/>
    <w:rsid w:val="00F7710E"/>
    <w:rsid w:val="00F80736"/>
    <w:rsid w:val="00F80BC5"/>
    <w:rsid w:val="00F81253"/>
    <w:rsid w:val="00F82802"/>
    <w:rsid w:val="00F95593"/>
    <w:rsid w:val="00F965F3"/>
    <w:rsid w:val="00F96B7E"/>
    <w:rsid w:val="00FA0283"/>
    <w:rsid w:val="00FA4294"/>
    <w:rsid w:val="00FB06ED"/>
    <w:rsid w:val="00FB0F34"/>
    <w:rsid w:val="00FB34E0"/>
    <w:rsid w:val="00FB5538"/>
    <w:rsid w:val="00FB5E82"/>
    <w:rsid w:val="00FB7409"/>
    <w:rsid w:val="00FC2F4A"/>
    <w:rsid w:val="00FC70CF"/>
    <w:rsid w:val="00FC7349"/>
    <w:rsid w:val="00FC7D6D"/>
    <w:rsid w:val="00FD56A4"/>
    <w:rsid w:val="00FE61F7"/>
    <w:rsid w:val="00FF2EEE"/>
    <w:rsid w:val="00FF332D"/>
    <w:rsid w:val="00FF42B2"/>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E575F"/>
  <w15:docId w15:val="{958A1AFF-9D9F-4026-AC49-15C012BF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paragraph" w:styleId="FootnoteText">
    <w:name w:val="footnote text"/>
    <w:basedOn w:val="Normal"/>
    <w:link w:val="FootnoteTextChar"/>
    <w:uiPriority w:val="99"/>
    <w:semiHidden/>
    <w:unhideWhenUsed/>
    <w:rsid w:val="00810E24"/>
    <w:rPr>
      <w:sz w:val="20"/>
      <w:szCs w:val="20"/>
    </w:rPr>
  </w:style>
  <w:style w:type="character" w:customStyle="1" w:styleId="FootnoteTextChar">
    <w:name w:val="Footnote Text Char"/>
    <w:basedOn w:val="DefaultParagraphFont"/>
    <w:link w:val="FootnoteText"/>
    <w:uiPriority w:val="99"/>
    <w:semiHidden/>
    <w:rsid w:val="00810E24"/>
    <w:rPr>
      <w:rFonts w:ascii="Arial" w:hAnsi="Arial"/>
      <w:lang w:eastAsia="en-US"/>
    </w:rPr>
  </w:style>
  <w:style w:type="character" w:styleId="FootnoteReference">
    <w:name w:val="footnote reference"/>
    <w:basedOn w:val="DefaultParagraphFont"/>
    <w:uiPriority w:val="99"/>
    <w:semiHidden/>
    <w:unhideWhenUsed/>
    <w:rsid w:val="00810E24"/>
    <w:rPr>
      <w:vertAlign w:val="superscript"/>
    </w:rPr>
  </w:style>
  <w:style w:type="character" w:styleId="Hyperlink">
    <w:name w:val="Hyperlink"/>
    <w:basedOn w:val="DefaultParagraphFont"/>
    <w:uiPriority w:val="99"/>
    <w:unhideWhenUsed/>
    <w:rsid w:val="00810E24"/>
    <w:rPr>
      <w:color w:val="0000FF" w:themeColor="hyperlink"/>
      <w:u w:val="single"/>
    </w:rPr>
  </w:style>
  <w:style w:type="character" w:styleId="UnresolvedMention">
    <w:name w:val="Unresolved Mention"/>
    <w:basedOn w:val="DefaultParagraphFont"/>
    <w:uiPriority w:val="99"/>
    <w:semiHidden/>
    <w:unhideWhenUsed/>
    <w:rsid w:val="00810E24"/>
    <w:rPr>
      <w:color w:val="605E5C"/>
      <w:shd w:val="clear" w:color="auto" w:fill="E1DFDD"/>
    </w:rPr>
  </w:style>
  <w:style w:type="character" w:styleId="FollowedHyperlink">
    <w:name w:val="FollowedHyperlink"/>
    <w:basedOn w:val="DefaultParagraphFont"/>
    <w:uiPriority w:val="99"/>
    <w:semiHidden/>
    <w:unhideWhenUsed/>
    <w:rsid w:val="007A68AC"/>
    <w:rPr>
      <w:color w:val="800080" w:themeColor="followedHyperlink"/>
      <w:u w:val="single"/>
    </w:rPr>
  </w:style>
  <w:style w:type="character" w:customStyle="1" w:styleId="nobr">
    <w:name w:val="nobr"/>
    <w:basedOn w:val="DefaultParagraphFont"/>
    <w:rsid w:val="006C6B04"/>
  </w:style>
  <w:style w:type="character" w:styleId="Mention">
    <w:name w:val="Mention"/>
    <w:basedOn w:val="DefaultParagraphFont"/>
    <w:uiPriority w:val="99"/>
    <w:unhideWhenUsed/>
    <w:rsid w:val="004D5A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22064">
      <w:bodyDiv w:val="1"/>
      <w:marLeft w:val="0"/>
      <w:marRight w:val="0"/>
      <w:marTop w:val="0"/>
      <w:marBottom w:val="0"/>
      <w:divBdr>
        <w:top w:val="none" w:sz="0" w:space="0" w:color="auto"/>
        <w:left w:val="none" w:sz="0" w:space="0" w:color="auto"/>
        <w:bottom w:val="none" w:sz="0" w:space="0" w:color="auto"/>
        <w:right w:val="none" w:sz="0" w:space="0" w:color="auto"/>
      </w:divBdr>
    </w:div>
    <w:div w:id="404691207">
      <w:bodyDiv w:val="1"/>
      <w:marLeft w:val="0"/>
      <w:marRight w:val="0"/>
      <w:marTop w:val="0"/>
      <w:marBottom w:val="0"/>
      <w:divBdr>
        <w:top w:val="none" w:sz="0" w:space="0" w:color="auto"/>
        <w:left w:val="none" w:sz="0" w:space="0" w:color="auto"/>
        <w:bottom w:val="none" w:sz="0" w:space="0" w:color="auto"/>
        <w:right w:val="none" w:sz="0" w:space="0" w:color="auto"/>
      </w:divBdr>
    </w:div>
    <w:div w:id="575869033">
      <w:bodyDiv w:val="1"/>
      <w:marLeft w:val="0"/>
      <w:marRight w:val="0"/>
      <w:marTop w:val="0"/>
      <w:marBottom w:val="0"/>
      <w:divBdr>
        <w:top w:val="none" w:sz="0" w:space="0" w:color="auto"/>
        <w:left w:val="none" w:sz="0" w:space="0" w:color="auto"/>
        <w:bottom w:val="none" w:sz="0" w:space="0" w:color="auto"/>
        <w:right w:val="none" w:sz="0" w:space="0" w:color="auto"/>
      </w:divBdr>
    </w:div>
    <w:div w:id="824784469">
      <w:bodyDiv w:val="1"/>
      <w:marLeft w:val="0"/>
      <w:marRight w:val="0"/>
      <w:marTop w:val="0"/>
      <w:marBottom w:val="0"/>
      <w:divBdr>
        <w:top w:val="none" w:sz="0" w:space="0" w:color="auto"/>
        <w:left w:val="none" w:sz="0" w:space="0" w:color="auto"/>
        <w:bottom w:val="none" w:sz="0" w:space="0" w:color="auto"/>
        <w:right w:val="none" w:sz="0" w:space="0" w:color="auto"/>
      </w:divBdr>
    </w:div>
    <w:div w:id="1349024592">
      <w:bodyDiv w:val="1"/>
      <w:marLeft w:val="0"/>
      <w:marRight w:val="0"/>
      <w:marTop w:val="0"/>
      <w:marBottom w:val="0"/>
      <w:divBdr>
        <w:top w:val="none" w:sz="0" w:space="0" w:color="auto"/>
        <w:left w:val="none" w:sz="0" w:space="0" w:color="auto"/>
        <w:bottom w:val="none" w:sz="0" w:space="0" w:color="auto"/>
        <w:right w:val="none" w:sz="0" w:space="0" w:color="auto"/>
      </w:divBdr>
    </w:div>
    <w:div w:id="1576545577">
      <w:bodyDiv w:val="1"/>
      <w:marLeft w:val="0"/>
      <w:marRight w:val="0"/>
      <w:marTop w:val="0"/>
      <w:marBottom w:val="0"/>
      <w:divBdr>
        <w:top w:val="none" w:sz="0" w:space="0" w:color="auto"/>
        <w:left w:val="none" w:sz="0" w:space="0" w:color="auto"/>
        <w:bottom w:val="none" w:sz="0" w:space="0" w:color="auto"/>
        <w:right w:val="none" w:sz="0" w:space="0" w:color="auto"/>
      </w:divBdr>
    </w:div>
    <w:div w:id="1636794020">
      <w:bodyDiv w:val="1"/>
      <w:marLeft w:val="0"/>
      <w:marRight w:val="0"/>
      <w:marTop w:val="0"/>
      <w:marBottom w:val="0"/>
      <w:divBdr>
        <w:top w:val="none" w:sz="0" w:space="0" w:color="auto"/>
        <w:left w:val="none" w:sz="0" w:space="0" w:color="auto"/>
        <w:bottom w:val="none" w:sz="0" w:space="0" w:color="auto"/>
        <w:right w:val="none" w:sz="0" w:space="0" w:color="auto"/>
      </w:divBdr>
    </w:div>
    <w:div w:id="197154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britannica.com/plant/millet-plant" TargetMode="External"/><Relationship Id="rId26" Type="http://schemas.openxmlformats.org/officeDocument/2006/relationships/hyperlink" Target="https://www.britannica.com/place/Nigeria/Languages" TargetMode="External"/><Relationship Id="rId39" Type="http://schemas.openxmlformats.org/officeDocument/2006/relationships/hyperlink" Target="https://theconversation.com/nigerias-brics-partnership-economist-outlines-potential-benefits-248943" TargetMode="External"/><Relationship Id="rId21" Type="http://schemas.openxmlformats.org/officeDocument/2006/relationships/hyperlink" Target="https://www.britannica.com/plant/yam" TargetMode="External"/><Relationship Id="rId34" Type="http://schemas.openxmlformats.org/officeDocument/2006/relationships/hyperlink" Target="https://data.worldbank.org/indicator/BX.KLT.DINV.WD.GD.ZS?locations=NG" TargetMode="External"/><Relationship Id="rId42" Type="http://schemas.openxmlformats.org/officeDocument/2006/relationships/hyperlink" Target="https://www.bbc.co.uk/news/world-africa-13949550" TargetMode="External"/><Relationship Id="rId47" Type="http://schemas.openxmlformats.org/officeDocument/2006/relationships/hyperlink" Target="https://theconversation.com/nigerias-plastic-bottle-collectors-turn-waste-into-wealth-survey-sheds-light-on-their-motivation-247819"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hyperlink" Target="https://www.statista.com/statistics/1121317/age-distribution-of-population-in-nigeria-by-gender/" TargetMode="Externa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5.gif"/><Relationship Id="rId37" Type="http://schemas.openxmlformats.org/officeDocument/2006/relationships/hyperlink" Target="http://bit.ly/FTschools" TargetMode="External"/><Relationship Id="rId40" Type="http://schemas.openxmlformats.org/officeDocument/2006/relationships/hyperlink" Target="https://www.worldbank.org/en/country/nigeria/overview" TargetMode="External"/><Relationship Id="rId45" Type="http://schemas.openxmlformats.org/officeDocument/2006/relationships/hyperlink" Target="https://theconversation.com/nigeria-needs-to-close-the-financial-inclusion-gap-for-women-smallholder-farmers-132522" TargetMode="External"/><Relationship Id="rId5" Type="http://schemas.openxmlformats.org/officeDocument/2006/relationships/numbering" Target="numbering.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hyperlink" Target="https://upload.wikimedia.org/wikipedia/commons/4/47/Population_Pyramid_5_Stages.png" TargetMode="External"/><Relationship Id="rId36" Type="http://schemas.openxmlformats.org/officeDocument/2006/relationships/hyperlink" Target="https://assets.publishing.service.gov.uk/media/679903611c041dcc469dadf9/nigeria-trade-and-investment-factsheet-2025-01-31.pdf" TargetMode="Externa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britannica.com/plant/sorghum-grain" TargetMode="External"/><Relationship Id="rId31" Type="http://schemas.openxmlformats.org/officeDocument/2006/relationships/hyperlink" Target="https://www.youtube.com/watch?v=I6YX1KLy0vE" TargetMode="External"/><Relationship Id="rId44" Type="http://schemas.openxmlformats.org/officeDocument/2006/relationships/hyperlink" Target="https://www.youtube.com/watch?v=ohtcgYHqZb4"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File:MINT_countries.png" TargetMode="External"/><Relationship Id="rId22" Type="http://schemas.openxmlformats.org/officeDocument/2006/relationships/hyperlink" Target="https://www.fairtrade.net/en/why-fairtrade/why-we-do-it/smallholder-farmers.html" TargetMode="External"/><Relationship Id="rId27" Type="http://schemas.openxmlformats.org/officeDocument/2006/relationships/image" Target="media/image14.png"/><Relationship Id="rId30" Type="http://schemas.openxmlformats.org/officeDocument/2006/relationships/hyperlink" Target="West%20Africa%20ENRG%20is%20powering%20Nigeria%20using%20rubbish" TargetMode="External"/><Relationship Id="rId35" Type="http://schemas.openxmlformats.org/officeDocument/2006/relationships/image" Target="media/image16.png"/><Relationship Id="rId43" Type="http://schemas.openxmlformats.org/officeDocument/2006/relationships/hyperlink" Target="https://www.youtube.com/watch?v=MhZCwSrBAyc"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7.png"/><Relationship Id="rId17" Type="http://schemas.openxmlformats.org/officeDocument/2006/relationships/hyperlink" Target="https://dictionary.cambridge.org/dictionary/english/diaspora" TargetMode="External"/><Relationship Id="rId25" Type="http://schemas.openxmlformats.org/officeDocument/2006/relationships/image" Target="media/image13.jpg"/><Relationship Id="rId33" Type="http://schemas.openxmlformats.org/officeDocument/2006/relationships/hyperlink" Target="https://www.ft.com/content/fc0934a8-e394-11e9-9743-db5a370481bc?syn-25a6b1a6=1" TargetMode="External"/><Relationship Id="rId38" Type="http://schemas.openxmlformats.org/officeDocument/2006/relationships/hyperlink" Target="https://www.ft.com/reports/investing-in-nigeria" TargetMode="External"/><Relationship Id="rId46" Type="http://schemas.openxmlformats.org/officeDocument/2006/relationships/hyperlink" Target="https://www.bbc.co.uk/news/business-47858725" TargetMode="External"/><Relationship Id="rId20" Type="http://schemas.openxmlformats.org/officeDocument/2006/relationships/hyperlink" Target="https://www.britannica.com/plant/cassava" TargetMode="External"/><Relationship Id="rId41" Type="http://schemas.openxmlformats.org/officeDocument/2006/relationships/hyperlink" Target="https://theconversation.com/netflix-naija-creative-freedom-in-nigerias-emerging-digital-space-133252"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tearfund.org/about-us/our-impact/where-we-work/nigeria" TargetMode="External"/><Relationship Id="rId3" Type="http://schemas.openxmlformats.org/officeDocument/2006/relationships/hyperlink" Target="https://www.worldbank.org/en/topic/poverty/brief/multidimensional-poverty-measure" TargetMode="External"/><Relationship Id="rId7" Type="http://schemas.openxmlformats.org/officeDocument/2006/relationships/hyperlink" Target="https://www.fao.org/faolex/results/details/en/c/LEX-FAOC214338/" TargetMode="External"/><Relationship Id="rId2" Type="http://schemas.openxmlformats.org/officeDocument/2006/relationships/hyperlink" Target="https://www.worldometers.info/gdp/gdp-by-country/" TargetMode="External"/><Relationship Id="rId1" Type="http://schemas.openxmlformats.org/officeDocument/2006/relationships/hyperlink" Target="https://guardian.ng/nigerian/why-is-nigeria-culturally-diverse/" TargetMode="External"/><Relationship Id="rId6" Type="http://schemas.openxmlformats.org/officeDocument/2006/relationships/hyperlink" Target="https://www.statista.com/statistics/1297914/stock-of-live-cattle-in-nigeria/?srsltid=AfmBOopXqvZCqakkvyeR55gwqDClG0TLg9EZD4ASXagC7Z7ULaevmyAe" TargetMode="External"/><Relationship Id="rId5" Type="http://schemas.openxmlformats.org/officeDocument/2006/relationships/hyperlink" Target="https://www.statista.com/statistics/1122955/forecast-population-in-nigeria/" TargetMode="External"/><Relationship Id="rId10" Type="http://schemas.openxmlformats.org/officeDocument/2006/relationships/hyperlink" Target="https://www.lloydsbanktrade.com/en/market-potential/nigeria/investment" TargetMode="External"/><Relationship Id="rId4" Type="http://schemas.openxmlformats.org/officeDocument/2006/relationships/hyperlink" Target="https://www.undp.org/nigeria/news/valuable-insights-and-findings-2023/2024-human-development-report-and-its-correlation-nigerias-human-development-index" TargetMode="External"/><Relationship Id="rId9" Type="http://schemas.openxmlformats.org/officeDocument/2006/relationships/hyperlink" Target="https://meritabode.com/affordable-housing-in-nigeria-all-you-need-to-know/?utm_source=chatgpt.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15a49c-d695-4170-b908-46c0a4a404c6" xsi:nil="true"/>
    <lcf76f155ced4ddcb4097134ff3c332f xmlns="cd97f3f7-55af-4798-b3a1-fe70b13b3c3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9" ma:contentTypeDescription="Create a new document." ma:contentTypeScope="" ma:versionID="233b053c43b584263646194439614f10">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db67ccc503e35447df33f38b15751d69"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661125-99c8-487d-84bf-1ca27cde5d8f" ma:termSetId="09814cd3-568e-fe90-9814-8d621ff8fb84" ma:anchorId="fba54fb3-c3e1-fe81-a776-ca4b69148c4d" ma:open="true" ma:isKeyword="false">
      <xsd:complexType>
        <xsd:sequence>
          <xsd:element ref="pc:Terms" minOccurs="0" maxOccurs="1"/>
        </xsd:sequence>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ec90089-538b-4d2c-8a1d-ff12a2002a92}" ma:internalName="TaxCatchAll" ma:showField="CatchAllData" ma:web="0515a49c-d695-4170-b908-46c0a4a40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81569-424B-477B-95BC-15DE1D6E98C2}">
  <ds:schemaRefs>
    <ds:schemaRef ds:uri="http://schemas.microsoft.com/office/2006/metadata/properties"/>
    <ds:schemaRef ds:uri="http://schemas.microsoft.com/office/infopath/2007/PartnerControls"/>
    <ds:schemaRef ds:uri="0515a49c-d695-4170-b908-46c0a4a404c6"/>
    <ds:schemaRef ds:uri="cd97f3f7-55af-4798-b3a1-fe70b13b3c36"/>
  </ds:schemaRefs>
</ds:datastoreItem>
</file>

<file path=customXml/itemProps2.xml><?xml version="1.0" encoding="utf-8"?>
<ds:datastoreItem xmlns:ds="http://schemas.openxmlformats.org/officeDocument/2006/customXml" ds:itemID="{7EF35EE0-47B1-4C92-AC8F-1A9A1A9A8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EF5995-076C-46F2-8DD6-AB3FCBBC51C8}">
  <ds:schemaRefs>
    <ds:schemaRef ds:uri="http://schemas.microsoft.com/sharepoint/v3/contenttype/forms"/>
  </ds:schemaRefs>
</ds:datastoreItem>
</file>

<file path=customXml/itemProps4.xml><?xml version="1.0" encoding="utf-8"?>
<ds:datastoreItem xmlns:ds="http://schemas.openxmlformats.org/officeDocument/2006/customXml" ds:itemID="{7F18685E-FF34-4536-A472-EC9FBF6C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13</Pages>
  <Words>2973</Words>
  <Characters>15583</Characters>
  <Application>Microsoft Office Word</Application>
  <DocSecurity>0</DocSecurity>
  <Lines>820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18213</CharactersWithSpaces>
  <SharedDoc>false</SharedDoc>
  <HLinks>
    <vt:vector size="216" baseType="variant">
      <vt:variant>
        <vt:i4>2818102</vt:i4>
      </vt:variant>
      <vt:variant>
        <vt:i4>75</vt:i4>
      </vt:variant>
      <vt:variant>
        <vt:i4>0</vt:i4>
      </vt:variant>
      <vt:variant>
        <vt:i4>5</vt:i4>
      </vt:variant>
      <vt:variant>
        <vt:lpwstr>https://theconversation.com/nigerias-plastic-bottle-collectors-turn-waste-into-wealth-survey-sheds-light-on-their-motivation-247819</vt:lpwstr>
      </vt:variant>
      <vt:variant>
        <vt:lpwstr/>
      </vt:variant>
      <vt:variant>
        <vt:i4>393309</vt:i4>
      </vt:variant>
      <vt:variant>
        <vt:i4>72</vt:i4>
      </vt:variant>
      <vt:variant>
        <vt:i4>0</vt:i4>
      </vt:variant>
      <vt:variant>
        <vt:i4>5</vt:i4>
      </vt:variant>
      <vt:variant>
        <vt:lpwstr>https://www.bbc.co.uk/news/business-47858725</vt:lpwstr>
      </vt:variant>
      <vt:variant>
        <vt:lpwstr/>
      </vt:variant>
      <vt:variant>
        <vt:i4>3932219</vt:i4>
      </vt:variant>
      <vt:variant>
        <vt:i4>69</vt:i4>
      </vt:variant>
      <vt:variant>
        <vt:i4>0</vt:i4>
      </vt:variant>
      <vt:variant>
        <vt:i4>5</vt:i4>
      </vt:variant>
      <vt:variant>
        <vt:lpwstr>https://theconversation.com/nigeria-needs-to-close-the-financial-inclusion-gap-for-women-smallholder-farmers-132522</vt:lpwstr>
      </vt:variant>
      <vt:variant>
        <vt:lpwstr/>
      </vt:variant>
      <vt:variant>
        <vt:i4>3932224</vt:i4>
      </vt:variant>
      <vt:variant>
        <vt:i4>66</vt:i4>
      </vt:variant>
      <vt:variant>
        <vt:i4>0</vt:i4>
      </vt:variant>
      <vt:variant>
        <vt:i4>5</vt:i4>
      </vt:variant>
      <vt:variant>
        <vt:lpwstr>https://www.youtube.com/watch?v=_dwvzXdy9PA</vt:lpwstr>
      </vt:variant>
      <vt:variant>
        <vt:lpwstr/>
      </vt:variant>
      <vt:variant>
        <vt:i4>4063265</vt:i4>
      </vt:variant>
      <vt:variant>
        <vt:i4>63</vt:i4>
      </vt:variant>
      <vt:variant>
        <vt:i4>0</vt:i4>
      </vt:variant>
      <vt:variant>
        <vt:i4>5</vt:i4>
      </vt:variant>
      <vt:variant>
        <vt:lpwstr>https://www.youtube.com/watch?v=ohtcgYHqZb4</vt:lpwstr>
      </vt:variant>
      <vt:variant>
        <vt:lpwstr/>
      </vt:variant>
      <vt:variant>
        <vt:i4>3932220</vt:i4>
      </vt:variant>
      <vt:variant>
        <vt:i4>60</vt:i4>
      </vt:variant>
      <vt:variant>
        <vt:i4>0</vt:i4>
      </vt:variant>
      <vt:variant>
        <vt:i4>5</vt:i4>
      </vt:variant>
      <vt:variant>
        <vt:lpwstr>https://www.youtube.com/watch?v=MhZCwSrBAyc</vt:lpwstr>
      </vt:variant>
      <vt:variant>
        <vt:lpwstr/>
      </vt:variant>
      <vt:variant>
        <vt:i4>7471231</vt:i4>
      </vt:variant>
      <vt:variant>
        <vt:i4>57</vt:i4>
      </vt:variant>
      <vt:variant>
        <vt:i4>0</vt:i4>
      </vt:variant>
      <vt:variant>
        <vt:i4>5</vt:i4>
      </vt:variant>
      <vt:variant>
        <vt:lpwstr>https://theconversation.com/from-nollywood-to-new-nollywood-the-story-of-nigerias-runaway-success-47959</vt:lpwstr>
      </vt:variant>
      <vt:variant>
        <vt:lpwstr/>
      </vt:variant>
      <vt:variant>
        <vt:i4>1638421</vt:i4>
      </vt:variant>
      <vt:variant>
        <vt:i4>54</vt:i4>
      </vt:variant>
      <vt:variant>
        <vt:i4>0</vt:i4>
      </vt:variant>
      <vt:variant>
        <vt:i4>5</vt:i4>
      </vt:variant>
      <vt:variant>
        <vt:lpwstr>https://www.bbc.co.uk/news/world-africa-13949550</vt:lpwstr>
      </vt:variant>
      <vt:variant>
        <vt:lpwstr/>
      </vt:variant>
      <vt:variant>
        <vt:i4>5505109</vt:i4>
      </vt:variant>
      <vt:variant>
        <vt:i4>51</vt:i4>
      </vt:variant>
      <vt:variant>
        <vt:i4>0</vt:i4>
      </vt:variant>
      <vt:variant>
        <vt:i4>5</vt:i4>
      </vt:variant>
      <vt:variant>
        <vt:lpwstr>https://theconversation.com/netflix-naija-creative-freedom-in-nigerias-emerging-digital-space-133252</vt:lpwstr>
      </vt:variant>
      <vt:variant>
        <vt:lpwstr/>
      </vt:variant>
      <vt:variant>
        <vt:i4>4325394</vt:i4>
      </vt:variant>
      <vt:variant>
        <vt:i4>48</vt:i4>
      </vt:variant>
      <vt:variant>
        <vt:i4>0</vt:i4>
      </vt:variant>
      <vt:variant>
        <vt:i4>5</vt:i4>
      </vt:variant>
      <vt:variant>
        <vt:lpwstr>https://www.worldbank.org/en/country/nigeria/overview</vt:lpwstr>
      </vt:variant>
      <vt:variant>
        <vt:lpwstr/>
      </vt:variant>
      <vt:variant>
        <vt:i4>2949163</vt:i4>
      </vt:variant>
      <vt:variant>
        <vt:i4>45</vt:i4>
      </vt:variant>
      <vt:variant>
        <vt:i4>0</vt:i4>
      </vt:variant>
      <vt:variant>
        <vt:i4>5</vt:i4>
      </vt:variant>
      <vt:variant>
        <vt:lpwstr>https://www.bbc.co.uk/iplayer/episode/b00vcwfw/louis-theroux-law-and-disorder-in-lagos</vt:lpwstr>
      </vt:variant>
      <vt:variant>
        <vt:lpwstr/>
      </vt:variant>
      <vt:variant>
        <vt:i4>2818165</vt:i4>
      </vt:variant>
      <vt:variant>
        <vt:i4>42</vt:i4>
      </vt:variant>
      <vt:variant>
        <vt:i4>0</vt:i4>
      </vt:variant>
      <vt:variant>
        <vt:i4>5</vt:i4>
      </vt:variant>
      <vt:variant>
        <vt:lpwstr>https://theconversation.com/nigerias-brics-partnership-economist-outlines-potential-benefits-248943</vt:lpwstr>
      </vt:variant>
      <vt:variant>
        <vt:lpwstr/>
      </vt:variant>
      <vt:variant>
        <vt:i4>7471152</vt:i4>
      </vt:variant>
      <vt:variant>
        <vt:i4>39</vt:i4>
      </vt:variant>
      <vt:variant>
        <vt:i4>0</vt:i4>
      </vt:variant>
      <vt:variant>
        <vt:i4>5</vt:i4>
      </vt:variant>
      <vt:variant>
        <vt:lpwstr>https://www.ft.com/reports/investing-in-nigeria</vt:lpwstr>
      </vt:variant>
      <vt:variant>
        <vt:lpwstr/>
      </vt:variant>
      <vt:variant>
        <vt:i4>6946853</vt:i4>
      </vt:variant>
      <vt:variant>
        <vt:i4>36</vt:i4>
      </vt:variant>
      <vt:variant>
        <vt:i4>0</vt:i4>
      </vt:variant>
      <vt:variant>
        <vt:i4>5</vt:i4>
      </vt:variant>
      <vt:variant>
        <vt:lpwstr>http://bit.ly/FTschools</vt:lpwstr>
      </vt:variant>
      <vt:variant>
        <vt:lpwstr/>
      </vt:variant>
      <vt:variant>
        <vt:i4>1572891</vt:i4>
      </vt:variant>
      <vt:variant>
        <vt:i4>33</vt:i4>
      </vt:variant>
      <vt:variant>
        <vt:i4>0</vt:i4>
      </vt:variant>
      <vt:variant>
        <vt:i4>5</vt:i4>
      </vt:variant>
      <vt:variant>
        <vt:lpwstr>https://assets.publishing.service.gov.uk/media/679903611c041dcc469dadf9/nigeria-trade-and-investment-factsheet-2025-01-31.pdf</vt:lpwstr>
      </vt:variant>
      <vt:variant>
        <vt:lpwstr/>
      </vt:variant>
      <vt:variant>
        <vt:i4>2097200</vt:i4>
      </vt:variant>
      <vt:variant>
        <vt:i4>30</vt:i4>
      </vt:variant>
      <vt:variant>
        <vt:i4>0</vt:i4>
      </vt:variant>
      <vt:variant>
        <vt:i4>5</vt:i4>
      </vt:variant>
      <vt:variant>
        <vt:lpwstr>https://data.worldbank.org/indicator/BX.KLT.DINV.WD.GD.ZS?locations=NG</vt:lpwstr>
      </vt:variant>
      <vt:variant>
        <vt:lpwstr/>
      </vt:variant>
      <vt:variant>
        <vt:i4>2818111</vt:i4>
      </vt:variant>
      <vt:variant>
        <vt:i4>27</vt:i4>
      </vt:variant>
      <vt:variant>
        <vt:i4>0</vt:i4>
      </vt:variant>
      <vt:variant>
        <vt:i4>5</vt:i4>
      </vt:variant>
      <vt:variant>
        <vt:lpwstr>https://www.ft.com/content/fc0934a8-e394-11e9-9743-db5a370481bc?syn-25a6b1a6=1</vt:lpwstr>
      </vt:variant>
      <vt:variant>
        <vt:lpwstr/>
      </vt:variant>
      <vt:variant>
        <vt:i4>2097155</vt:i4>
      </vt:variant>
      <vt:variant>
        <vt:i4>24</vt:i4>
      </vt:variant>
      <vt:variant>
        <vt:i4>0</vt:i4>
      </vt:variant>
      <vt:variant>
        <vt:i4>5</vt:i4>
      </vt:variant>
      <vt:variant>
        <vt:lpwstr>https://youtu.be/_dwvzXdy9PA?si=N-t5SYnaeU9RIpp6</vt:lpwstr>
      </vt:variant>
      <vt:variant>
        <vt:lpwstr/>
      </vt:variant>
      <vt:variant>
        <vt:i4>6422564</vt:i4>
      </vt:variant>
      <vt:variant>
        <vt:i4>21</vt:i4>
      </vt:variant>
      <vt:variant>
        <vt:i4>0</vt:i4>
      </vt:variant>
      <vt:variant>
        <vt:i4>5</vt:i4>
      </vt:variant>
      <vt:variant>
        <vt:lpwstr>http://bit.ly/ENRGwaste</vt:lpwstr>
      </vt:variant>
      <vt:variant>
        <vt:lpwstr/>
      </vt:variant>
      <vt:variant>
        <vt:i4>6029401</vt:i4>
      </vt:variant>
      <vt:variant>
        <vt:i4>18</vt:i4>
      </vt:variant>
      <vt:variant>
        <vt:i4>0</vt:i4>
      </vt:variant>
      <vt:variant>
        <vt:i4>5</vt:i4>
      </vt:variant>
      <vt:variant>
        <vt:lpwstr>https://youtu.be/MhZCwSrBAyc?si=FLYZ3zkIVZu9qJ-O</vt:lpwstr>
      </vt:variant>
      <vt:variant>
        <vt:lpwstr/>
      </vt:variant>
      <vt:variant>
        <vt:i4>6357035</vt:i4>
      </vt:variant>
      <vt:variant>
        <vt:i4>15</vt:i4>
      </vt:variant>
      <vt:variant>
        <vt:i4>0</vt:i4>
      </vt:variant>
      <vt:variant>
        <vt:i4>5</vt:i4>
      </vt:variant>
      <vt:variant>
        <vt:lpwstr>http://bit.ly/welcometoNollyreview</vt:lpwstr>
      </vt:variant>
      <vt:variant>
        <vt:lpwstr/>
      </vt:variant>
      <vt:variant>
        <vt:i4>7209080</vt:i4>
      </vt:variant>
      <vt:variant>
        <vt:i4>12</vt:i4>
      </vt:variant>
      <vt:variant>
        <vt:i4>0</vt:i4>
      </vt:variant>
      <vt:variant>
        <vt:i4>5</vt:i4>
      </vt:variant>
      <vt:variant>
        <vt:lpwstr>https://www.youtube.com/watch?v=7zwWi0MVSz8</vt:lpwstr>
      </vt:variant>
      <vt:variant>
        <vt:lpwstr/>
      </vt:variant>
      <vt:variant>
        <vt:i4>5046286</vt:i4>
      </vt:variant>
      <vt:variant>
        <vt:i4>9</vt:i4>
      </vt:variant>
      <vt:variant>
        <vt:i4>0</vt:i4>
      </vt:variant>
      <vt:variant>
        <vt:i4>5</vt:i4>
      </vt:variant>
      <vt:variant>
        <vt:lpwstr>https://www.statista.com/statistics/1121317/age-distribution-of-population-in-nigeria-by-gender/</vt:lpwstr>
      </vt:variant>
      <vt:variant>
        <vt:lpwstr/>
      </vt:variant>
      <vt:variant>
        <vt:i4>3604568</vt:i4>
      </vt:variant>
      <vt:variant>
        <vt:i4>6</vt:i4>
      </vt:variant>
      <vt:variant>
        <vt:i4>0</vt:i4>
      </vt:variant>
      <vt:variant>
        <vt:i4>5</vt:i4>
      </vt:variant>
      <vt:variant>
        <vt:lpwstr>https://upload.wikimedia.org/wikipedia/commons/4/47/Population_Pyramid_5_Stages.png</vt:lpwstr>
      </vt:variant>
      <vt:variant>
        <vt:lpwstr/>
      </vt:variant>
      <vt:variant>
        <vt:i4>2818081</vt:i4>
      </vt:variant>
      <vt:variant>
        <vt:i4>3</vt:i4>
      </vt:variant>
      <vt:variant>
        <vt:i4>0</vt:i4>
      </vt:variant>
      <vt:variant>
        <vt:i4>5</vt:i4>
      </vt:variant>
      <vt:variant>
        <vt:lpwstr>https://www.britannica.com/place/Nigeria/Languages</vt:lpwstr>
      </vt:variant>
      <vt:variant>
        <vt:lpwstr/>
      </vt:variant>
      <vt:variant>
        <vt:i4>2818129</vt:i4>
      </vt:variant>
      <vt:variant>
        <vt:i4>0</vt:i4>
      </vt:variant>
      <vt:variant>
        <vt:i4>0</vt:i4>
      </vt:variant>
      <vt:variant>
        <vt:i4>5</vt:i4>
      </vt:variant>
      <vt:variant>
        <vt:lpwstr>https://en.wikipedia.org/wiki/File:MINT_countries.png</vt:lpwstr>
      </vt:variant>
      <vt:variant>
        <vt:lpwstr/>
      </vt:variant>
      <vt:variant>
        <vt:i4>1769558</vt:i4>
      </vt:variant>
      <vt:variant>
        <vt:i4>27</vt:i4>
      </vt:variant>
      <vt:variant>
        <vt:i4>0</vt:i4>
      </vt:variant>
      <vt:variant>
        <vt:i4>5</vt:i4>
      </vt:variant>
      <vt:variant>
        <vt:lpwstr>https://www.lloydsbanktrade.com/en/market-potential/nigeria/investment</vt:lpwstr>
      </vt:variant>
      <vt:variant>
        <vt:lpwstr>:~:text=FDI%20in%20Figures&amp;text=According%20to%20UNCTAD's%20World%20Investment,primarily%20due%20to%20equity%20divestments.</vt:lpwstr>
      </vt:variant>
      <vt:variant>
        <vt:i4>524394</vt:i4>
      </vt:variant>
      <vt:variant>
        <vt:i4>24</vt:i4>
      </vt:variant>
      <vt:variant>
        <vt:i4>0</vt:i4>
      </vt:variant>
      <vt:variant>
        <vt:i4>5</vt:i4>
      </vt:variant>
      <vt:variant>
        <vt:lpwstr>https://meritabode.com/affordable-housing-in-nigeria-all-you-need-to-know/?utm_source=chatgpt.com</vt:lpwstr>
      </vt:variant>
      <vt:variant>
        <vt:lpwstr/>
      </vt:variant>
      <vt:variant>
        <vt:i4>7667762</vt:i4>
      </vt:variant>
      <vt:variant>
        <vt:i4>21</vt:i4>
      </vt:variant>
      <vt:variant>
        <vt:i4>0</vt:i4>
      </vt:variant>
      <vt:variant>
        <vt:i4>5</vt:i4>
      </vt:variant>
      <vt:variant>
        <vt:lpwstr>https://www.tearfund.org/about-us/our-impact/where-we-work/nigeria</vt:lpwstr>
      </vt:variant>
      <vt:variant>
        <vt:lpwstr/>
      </vt:variant>
      <vt:variant>
        <vt:i4>3014699</vt:i4>
      </vt:variant>
      <vt:variant>
        <vt:i4>18</vt:i4>
      </vt:variant>
      <vt:variant>
        <vt:i4>0</vt:i4>
      </vt:variant>
      <vt:variant>
        <vt:i4>5</vt:i4>
      </vt:variant>
      <vt:variant>
        <vt:lpwstr>https://www.fao.org/faolex/results/details/en/c/LEX-FAOC214338/</vt:lpwstr>
      </vt:variant>
      <vt:variant>
        <vt:lpwstr/>
      </vt:variant>
      <vt:variant>
        <vt:i4>5636181</vt:i4>
      </vt:variant>
      <vt:variant>
        <vt:i4>15</vt:i4>
      </vt:variant>
      <vt:variant>
        <vt:i4>0</vt:i4>
      </vt:variant>
      <vt:variant>
        <vt:i4>5</vt:i4>
      </vt:variant>
      <vt:variant>
        <vt:lpwstr>https://www.statista.com/statistics/1297914/stock-of-live-cattle-in-nigeria/?srsltid=AfmBOopXqvZCqakkvyeR55gwqDClG0TLg9EZD4ASXagC7Z7ULaevmyAe</vt:lpwstr>
      </vt:variant>
      <vt:variant>
        <vt:lpwstr/>
      </vt:variant>
      <vt:variant>
        <vt:i4>4128819</vt:i4>
      </vt:variant>
      <vt:variant>
        <vt:i4>12</vt:i4>
      </vt:variant>
      <vt:variant>
        <vt:i4>0</vt:i4>
      </vt:variant>
      <vt:variant>
        <vt:i4>5</vt:i4>
      </vt:variant>
      <vt:variant>
        <vt:lpwstr>https://www.statista.com/statistics/1122955/forecast-population-in-nigeria/</vt:lpwstr>
      </vt:variant>
      <vt:variant>
        <vt:lpwstr/>
      </vt:variant>
      <vt:variant>
        <vt:i4>5701717</vt:i4>
      </vt:variant>
      <vt:variant>
        <vt:i4>9</vt:i4>
      </vt:variant>
      <vt:variant>
        <vt:i4>0</vt:i4>
      </vt:variant>
      <vt:variant>
        <vt:i4>5</vt:i4>
      </vt:variant>
      <vt:variant>
        <vt:lpwstr>https://www.undp.org/nigeria/news/valuable-insights-and-findings-2023/2024-human-development-report-and-its-correlation-nigerias-human-development-index</vt:lpwstr>
      </vt:variant>
      <vt:variant>
        <vt:lpwstr>:~:text=For%20Nigeria%2C%20the%20HDI%20has,inequality%2C%20estimated%20at%2032.7%25.</vt:lpwstr>
      </vt:variant>
      <vt:variant>
        <vt:i4>6160464</vt:i4>
      </vt:variant>
      <vt:variant>
        <vt:i4>6</vt:i4>
      </vt:variant>
      <vt:variant>
        <vt:i4>0</vt:i4>
      </vt:variant>
      <vt:variant>
        <vt:i4>5</vt:i4>
      </vt:variant>
      <vt:variant>
        <vt:lpwstr>https://www.worldbank.org/en/topic/poverty/brief/multidimensional-poverty-measure</vt:lpwstr>
      </vt:variant>
      <vt:variant>
        <vt:lpwstr/>
      </vt:variant>
      <vt:variant>
        <vt:i4>1507417</vt:i4>
      </vt:variant>
      <vt:variant>
        <vt:i4>3</vt:i4>
      </vt:variant>
      <vt:variant>
        <vt:i4>0</vt:i4>
      </vt:variant>
      <vt:variant>
        <vt:i4>5</vt:i4>
      </vt:variant>
      <vt:variant>
        <vt:lpwstr>https://www.worldometers.info/gdp/gdp-by-country/</vt:lpwstr>
      </vt:variant>
      <vt:variant>
        <vt:lpwstr/>
      </vt:variant>
      <vt:variant>
        <vt:i4>3801142</vt:i4>
      </vt:variant>
      <vt:variant>
        <vt:i4>0</vt:i4>
      </vt:variant>
      <vt:variant>
        <vt:i4>0</vt:i4>
      </vt:variant>
      <vt:variant>
        <vt:i4>5</vt:i4>
      </vt:variant>
      <vt:variant>
        <vt:lpwstr>https://guardian.ng/nigerian/why-is-nigeria-culturally-diverse/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Owen</dc:creator>
  <cp:keywords/>
  <cp:lastModifiedBy>Rachel Owen</cp:lastModifiedBy>
  <cp:revision>762</cp:revision>
  <cp:lastPrinted>2004-07-08T22:42:00Z</cp:lastPrinted>
  <dcterms:created xsi:type="dcterms:W3CDTF">2024-02-22T22:00:00Z</dcterms:created>
  <dcterms:modified xsi:type="dcterms:W3CDTF">2026-05-19T15:46:00Z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0x010100758B09AEAC5F5243A0949F91B324FB69</vt:lpwstr>
  </property>
  <property fmtid="{D5CDD505-2E9C-101B-9397-08002B2CF9AE}" pid="4" name="MediaServiceImageTags">
    <vt:lpwstr/>
  </property>
</Properties>
</file>