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rsidTr="005954DF">
        <w:trPr>
          <w:trHeight w:hRule="exact" w:val="1361"/>
        </w:trPr>
        <w:tc>
          <w:tcPr>
            <w:tcW w:w="7370" w:type="dxa"/>
            <w:shd w:val="clear" w:color="auto" w:fill="auto"/>
            <w:tcMar>
              <w:left w:w="0" w:type="dxa"/>
              <w:right w:w="0" w:type="dxa"/>
            </w:tcMar>
          </w:tcPr>
          <w:p w:rsidR="003735BB" w:rsidRPr="005954DF" w:rsidRDefault="00185BF2" w:rsidP="00D932BD">
            <w:pPr>
              <w:pStyle w:val="RGSTitle"/>
              <w:framePr w:hSpace="0" w:wrap="auto" w:vAnchor="margin" w:hAnchor="text" w:xAlign="left" w:yAlign="inline"/>
            </w:pPr>
            <w:r>
              <w:t>Linear feature information</w:t>
            </w:r>
          </w:p>
        </w:tc>
      </w:tr>
    </w:tbl>
    <w:p w:rsidR="00C02692" w:rsidRDefault="00C02692" w:rsidP="001C3205"/>
    <w:tbl>
      <w:tblPr>
        <w:tblpPr w:leftFromText="180" w:rightFromText="180" w:horzAnchor="margin" w:tblpY="1275"/>
        <w:tblW w:w="9340" w:type="dxa"/>
        <w:tblLayout w:type="fixed"/>
        <w:tblCellMar>
          <w:left w:w="0" w:type="dxa"/>
          <w:right w:w="0" w:type="dxa"/>
        </w:tblCellMar>
        <w:tblLook w:val="04A0" w:firstRow="1" w:lastRow="0" w:firstColumn="1" w:lastColumn="0" w:noHBand="0" w:noVBand="1"/>
      </w:tblPr>
      <w:tblGrid>
        <w:gridCol w:w="2220"/>
        <w:gridCol w:w="7120"/>
      </w:tblGrid>
      <w:tr w:rsidR="00185BF2" w:rsidTr="0017257F">
        <w:trPr>
          <w:trHeight w:hRule="exact" w:val="443"/>
        </w:trPr>
        <w:tc>
          <w:tcPr>
            <w:tcW w:w="9340" w:type="dxa"/>
            <w:gridSpan w:val="2"/>
            <w:tcBorders>
              <w:top w:val="none" w:sz="0" w:space="0" w:color="000000"/>
              <w:left w:val="single" w:sz="6" w:space="0" w:color="000000"/>
              <w:bottom w:val="single" w:sz="6" w:space="0" w:color="000000"/>
              <w:right w:val="single" w:sz="6" w:space="0" w:color="000000"/>
            </w:tcBorders>
            <w:shd w:val="clear" w:color="72AF47" w:fill="72AF47"/>
            <w:vAlign w:val="center"/>
          </w:tcPr>
          <w:p w:rsidR="00185BF2" w:rsidRDefault="00185BF2" w:rsidP="0017257F">
            <w:pPr>
              <w:tabs>
                <w:tab w:val="right" w:pos="5820"/>
              </w:tabs>
              <w:ind w:left="142"/>
              <w:rPr>
                <w:rFonts w:ascii="Tahoma" w:hAnsi="Tahoma"/>
                <w:b/>
                <w:color w:val="EAFAFA"/>
                <w:spacing w:val="-10"/>
                <w:sz w:val="25"/>
              </w:rPr>
            </w:pPr>
            <w:r>
              <w:rPr>
                <w:rFonts w:ascii="Tahoma" w:hAnsi="Tahoma"/>
                <w:b/>
                <w:color w:val="EAFAFA"/>
                <w:spacing w:val="-10"/>
                <w:sz w:val="25"/>
              </w:rPr>
              <w:t>Linear Features</w:t>
            </w:r>
            <w:r>
              <w:rPr>
                <w:rFonts w:ascii="Tahoma" w:hAnsi="Tahoma"/>
                <w:b/>
                <w:color w:val="EAFAFA"/>
                <w:spacing w:val="-10"/>
                <w:sz w:val="25"/>
              </w:rPr>
              <w:tab/>
            </w:r>
            <w:r>
              <w:rPr>
                <w:rFonts w:ascii="Tahoma" w:hAnsi="Tahoma"/>
                <w:b/>
                <w:color w:val="EAFAFA"/>
                <w:spacing w:val="-5"/>
                <w:sz w:val="25"/>
              </w:rPr>
              <w:t>Description condition criteria</w:t>
            </w:r>
          </w:p>
        </w:tc>
      </w:tr>
      <w:tr w:rsidR="00185BF2" w:rsidTr="004621F9">
        <w:trPr>
          <w:trHeight w:hRule="exact" w:val="1408"/>
        </w:trPr>
        <w:tc>
          <w:tcPr>
            <w:tcW w:w="2220" w:type="dxa"/>
            <w:tcBorders>
              <w:top w:val="single" w:sz="6" w:space="0" w:color="000000"/>
              <w:left w:val="single" w:sz="6" w:space="0" w:color="000000"/>
              <w:bottom w:val="single" w:sz="6" w:space="0" w:color="000000"/>
              <w:right w:val="none" w:sz="0" w:space="0" w:color="000000"/>
            </w:tcBorders>
            <w:vAlign w:val="center"/>
          </w:tcPr>
          <w:p w:rsidR="00185BF2" w:rsidRPr="0017257F" w:rsidRDefault="00185BF2" w:rsidP="0017257F">
            <w:pPr>
              <w:ind w:left="144" w:right="252"/>
              <w:rPr>
                <w:rFonts w:ascii="Tahoma" w:hAnsi="Tahoma"/>
                <w:color w:val="000000"/>
                <w:sz w:val="24"/>
              </w:rPr>
            </w:pPr>
            <w:r w:rsidRPr="0017257F">
              <w:rPr>
                <w:rFonts w:ascii="Tahoma" w:hAnsi="Tahoma"/>
                <w:color w:val="000000"/>
                <w:sz w:val="24"/>
              </w:rPr>
              <w:t>Hedge</w:t>
            </w:r>
          </w:p>
        </w:tc>
        <w:tc>
          <w:tcPr>
            <w:tcW w:w="7120" w:type="dxa"/>
            <w:tcBorders>
              <w:top w:val="single" w:sz="6" w:space="0" w:color="000000"/>
              <w:left w:val="none" w:sz="0" w:space="0" w:color="000000"/>
              <w:bottom w:val="single" w:sz="6" w:space="0" w:color="000000"/>
              <w:right w:val="single" w:sz="6" w:space="0" w:color="000000"/>
            </w:tcBorders>
            <w:shd w:val="clear" w:color="auto" w:fill="auto"/>
          </w:tcPr>
          <w:p w:rsidR="00185BF2" w:rsidRPr="0017257F" w:rsidRDefault="00185BF2" w:rsidP="0017257F">
            <w:pPr>
              <w:spacing w:before="36"/>
              <w:ind w:left="144" w:right="252"/>
              <w:rPr>
                <w:rFonts w:ascii="Tahoma" w:hAnsi="Tahoma"/>
                <w:color w:val="000000"/>
                <w:sz w:val="24"/>
              </w:rPr>
            </w:pPr>
            <w:r w:rsidRPr="0017257F">
              <w:rPr>
                <w:rFonts w:ascii="Tahoma" w:hAnsi="Tahoma"/>
                <w:color w:val="000000"/>
                <w:sz w:val="24"/>
              </w:rPr>
              <w:t>A line of woody vegetation that has been subject to management so that trees no longer take their natural shape. Hedges may be present with any feature below. These are also known as 'managed' hedgerows.</w:t>
            </w:r>
            <w:bookmarkStart w:id="0" w:name="_GoBack"/>
            <w:bookmarkEnd w:id="0"/>
          </w:p>
        </w:tc>
      </w:tr>
      <w:tr w:rsidR="00185BF2" w:rsidTr="0017257F">
        <w:trPr>
          <w:trHeight w:hRule="exact" w:val="1695"/>
        </w:trPr>
        <w:tc>
          <w:tcPr>
            <w:tcW w:w="2220" w:type="dxa"/>
            <w:tcBorders>
              <w:top w:val="single" w:sz="6" w:space="0" w:color="000000"/>
              <w:left w:val="single" w:sz="6" w:space="0" w:color="000000"/>
              <w:bottom w:val="single" w:sz="6" w:space="0" w:color="000000"/>
              <w:right w:val="none" w:sz="0" w:space="0" w:color="000000"/>
            </w:tcBorders>
            <w:shd w:val="clear" w:color="C1DAAC" w:fill="C1DAAC"/>
            <w:vAlign w:val="center"/>
          </w:tcPr>
          <w:p w:rsidR="00185BF2" w:rsidRDefault="00185BF2" w:rsidP="0017257F">
            <w:pPr>
              <w:ind w:left="142"/>
              <w:rPr>
                <w:rFonts w:ascii="Tahoma" w:hAnsi="Tahoma"/>
                <w:color w:val="000000"/>
                <w:spacing w:val="10"/>
                <w:sz w:val="24"/>
              </w:rPr>
            </w:pPr>
            <w:r>
              <w:rPr>
                <w:rFonts w:ascii="Tahoma" w:hAnsi="Tahoma"/>
                <w:color w:val="000000"/>
                <w:spacing w:val="10"/>
                <w:sz w:val="24"/>
              </w:rPr>
              <w:t>Wall</w:t>
            </w:r>
          </w:p>
        </w:tc>
        <w:tc>
          <w:tcPr>
            <w:tcW w:w="7120" w:type="dxa"/>
            <w:tcBorders>
              <w:top w:val="single" w:sz="6" w:space="0" w:color="000000"/>
              <w:left w:val="none" w:sz="0" w:space="0" w:color="000000"/>
              <w:bottom w:val="single" w:sz="6" w:space="0" w:color="000000"/>
              <w:right w:val="single" w:sz="6" w:space="0" w:color="000000"/>
            </w:tcBorders>
            <w:shd w:val="clear" w:color="C1DAAC" w:fill="C1DAAC"/>
          </w:tcPr>
          <w:p w:rsidR="00185BF2" w:rsidRDefault="00185BF2" w:rsidP="0017257F">
            <w:pPr>
              <w:spacing w:before="108" w:line="201" w:lineRule="auto"/>
              <w:ind w:left="108"/>
              <w:rPr>
                <w:rFonts w:ascii="Tahoma" w:hAnsi="Tahoma"/>
                <w:color w:val="000000"/>
                <w:spacing w:val="8"/>
                <w:sz w:val="24"/>
              </w:rPr>
            </w:pPr>
            <w:r>
              <w:rPr>
                <w:rFonts w:ascii="Tahoma" w:hAnsi="Tahoma"/>
                <w:color w:val="000000"/>
                <w:spacing w:val="8"/>
                <w:sz w:val="24"/>
              </w:rPr>
              <w:t>A built structure of natural stone or</w:t>
            </w:r>
          </w:p>
          <w:p w:rsidR="00185BF2" w:rsidRDefault="00185BF2" w:rsidP="0017257F">
            <w:pPr>
              <w:spacing w:before="36"/>
              <w:ind w:left="108" w:right="288"/>
              <w:jc w:val="both"/>
              <w:rPr>
                <w:rFonts w:ascii="Tahoma" w:hAnsi="Tahoma"/>
                <w:color w:val="000000"/>
                <w:spacing w:val="6"/>
                <w:sz w:val="24"/>
              </w:rPr>
            </w:pPr>
            <w:proofErr w:type="gramStart"/>
            <w:r>
              <w:rPr>
                <w:rFonts w:ascii="Tahoma" w:hAnsi="Tahoma"/>
                <w:color w:val="000000"/>
                <w:spacing w:val="6"/>
                <w:sz w:val="24"/>
              </w:rPr>
              <w:t>manufactured</w:t>
            </w:r>
            <w:proofErr w:type="gramEnd"/>
            <w:r>
              <w:rPr>
                <w:rFonts w:ascii="Tahoma" w:hAnsi="Tahoma"/>
                <w:color w:val="000000"/>
                <w:spacing w:val="6"/>
                <w:sz w:val="24"/>
              </w:rPr>
              <w:t xml:space="preserve"> blocks, mostly of traditional dry </w:t>
            </w:r>
            <w:r>
              <w:rPr>
                <w:rFonts w:ascii="Tahoma" w:hAnsi="Tahoma"/>
                <w:color w:val="000000"/>
                <w:spacing w:val="5"/>
                <w:sz w:val="24"/>
              </w:rPr>
              <w:t xml:space="preserve">stone wall construction but including mortared </w:t>
            </w:r>
            <w:r>
              <w:rPr>
                <w:rFonts w:ascii="Tahoma" w:hAnsi="Tahoma"/>
                <w:color w:val="000000"/>
                <w:spacing w:val="2"/>
                <w:sz w:val="24"/>
              </w:rPr>
              <w:t xml:space="preserve">walls. Includes walls with fences or banks/grass </w:t>
            </w:r>
            <w:r>
              <w:rPr>
                <w:rFonts w:ascii="Tahoma" w:hAnsi="Tahoma"/>
                <w:color w:val="000000"/>
                <w:spacing w:val="5"/>
                <w:sz w:val="24"/>
              </w:rPr>
              <w:t>strips and/or lines of trees or shrubs.</w:t>
            </w:r>
          </w:p>
        </w:tc>
      </w:tr>
      <w:tr w:rsidR="00185BF2" w:rsidTr="0017257F">
        <w:trPr>
          <w:trHeight w:hRule="exact" w:val="1380"/>
        </w:trPr>
        <w:tc>
          <w:tcPr>
            <w:tcW w:w="2220" w:type="dxa"/>
            <w:tcBorders>
              <w:top w:val="single" w:sz="6" w:space="0" w:color="000000"/>
              <w:left w:val="single" w:sz="6" w:space="0" w:color="000000"/>
              <w:bottom w:val="single" w:sz="6" w:space="0" w:color="000000"/>
              <w:right w:val="none" w:sz="0" w:space="0" w:color="000000"/>
            </w:tcBorders>
            <w:vAlign w:val="center"/>
          </w:tcPr>
          <w:p w:rsidR="00185BF2" w:rsidRDefault="00185BF2" w:rsidP="0017257F">
            <w:pPr>
              <w:ind w:left="144" w:right="252"/>
              <w:rPr>
                <w:rFonts w:ascii="Tahoma" w:hAnsi="Tahoma"/>
                <w:color w:val="000000"/>
                <w:sz w:val="24"/>
              </w:rPr>
            </w:pPr>
            <w:r>
              <w:rPr>
                <w:rFonts w:ascii="Tahoma" w:hAnsi="Tahoma"/>
                <w:color w:val="000000"/>
                <w:sz w:val="24"/>
              </w:rPr>
              <w:t xml:space="preserve">Line of trees/ </w:t>
            </w:r>
            <w:r>
              <w:rPr>
                <w:rFonts w:ascii="Tahoma" w:hAnsi="Tahoma"/>
                <w:color w:val="000000"/>
                <w:spacing w:val="-1"/>
                <w:sz w:val="24"/>
              </w:rPr>
              <w:t>shrubs and relict hedge and fence</w:t>
            </w:r>
          </w:p>
        </w:tc>
        <w:tc>
          <w:tcPr>
            <w:tcW w:w="7120" w:type="dxa"/>
            <w:tcBorders>
              <w:top w:val="single" w:sz="6" w:space="0" w:color="000000"/>
              <w:left w:val="none" w:sz="0" w:space="0" w:color="000000"/>
              <w:bottom w:val="single" w:sz="6" w:space="0" w:color="000000"/>
              <w:right w:val="single" w:sz="6" w:space="0" w:color="000000"/>
            </w:tcBorders>
          </w:tcPr>
          <w:p w:rsidR="00185BF2" w:rsidRDefault="00185BF2" w:rsidP="0017257F">
            <w:pPr>
              <w:spacing w:before="72"/>
              <w:ind w:left="144" w:right="576"/>
              <w:rPr>
                <w:rFonts w:ascii="Tahoma" w:hAnsi="Tahoma"/>
                <w:color w:val="000000"/>
                <w:sz w:val="24"/>
              </w:rPr>
            </w:pPr>
            <w:r>
              <w:rPr>
                <w:rFonts w:ascii="Tahoma" w:hAnsi="Tahoma"/>
                <w:color w:val="000000"/>
                <w:sz w:val="24"/>
              </w:rPr>
              <w:t xml:space="preserve">Line of trees or shrubs, in which trees/shrubs </w:t>
            </w:r>
            <w:r>
              <w:rPr>
                <w:rFonts w:ascii="Tahoma" w:hAnsi="Tahoma"/>
                <w:color w:val="000000"/>
                <w:spacing w:val="6"/>
                <w:sz w:val="24"/>
              </w:rPr>
              <w:t xml:space="preserve">take their natural shape, including those </w:t>
            </w:r>
            <w:r>
              <w:rPr>
                <w:rFonts w:ascii="Tahoma" w:hAnsi="Tahoma"/>
                <w:color w:val="000000"/>
                <w:spacing w:val="10"/>
                <w:sz w:val="24"/>
              </w:rPr>
              <w:t xml:space="preserve">originally planted as hedges with a fence. </w:t>
            </w:r>
            <w:r>
              <w:rPr>
                <w:rFonts w:ascii="Tahoma" w:hAnsi="Tahoma"/>
                <w:color w:val="000000"/>
                <w:spacing w:val="4"/>
                <w:sz w:val="24"/>
              </w:rPr>
              <w:t>May also include banks/grass strips.</w:t>
            </w:r>
          </w:p>
        </w:tc>
      </w:tr>
      <w:tr w:rsidR="00185BF2" w:rsidTr="0017257F">
        <w:trPr>
          <w:trHeight w:hRule="exact" w:val="1372"/>
        </w:trPr>
        <w:tc>
          <w:tcPr>
            <w:tcW w:w="2220" w:type="dxa"/>
            <w:tcBorders>
              <w:top w:val="single" w:sz="6" w:space="0" w:color="000000"/>
              <w:left w:val="single" w:sz="6" w:space="0" w:color="000000"/>
              <w:bottom w:val="single" w:sz="6" w:space="0" w:color="000000"/>
              <w:right w:val="none" w:sz="0" w:space="0" w:color="000000"/>
            </w:tcBorders>
            <w:shd w:val="clear" w:color="C1DAAC" w:fill="C1DAAC"/>
            <w:vAlign w:val="center"/>
          </w:tcPr>
          <w:p w:rsidR="00185BF2" w:rsidRDefault="00185BF2" w:rsidP="0017257F">
            <w:pPr>
              <w:ind w:left="142" w:right="576"/>
              <w:rPr>
                <w:rFonts w:ascii="Tahoma" w:hAnsi="Tahoma"/>
                <w:color w:val="000000"/>
                <w:spacing w:val="2"/>
                <w:sz w:val="24"/>
              </w:rPr>
            </w:pPr>
            <w:r>
              <w:rPr>
                <w:rFonts w:ascii="Tahoma" w:hAnsi="Tahoma"/>
                <w:color w:val="000000"/>
                <w:spacing w:val="2"/>
                <w:sz w:val="24"/>
              </w:rPr>
              <w:t xml:space="preserve">Line of trees/ </w:t>
            </w:r>
            <w:r>
              <w:rPr>
                <w:rFonts w:ascii="Tahoma" w:hAnsi="Tahoma"/>
                <w:color w:val="000000"/>
                <w:spacing w:val="10"/>
                <w:sz w:val="24"/>
              </w:rPr>
              <w:t>shrubs and</w:t>
            </w:r>
          </w:p>
          <w:p w:rsidR="00185BF2" w:rsidRDefault="00185BF2" w:rsidP="0017257F">
            <w:pPr>
              <w:ind w:left="142"/>
              <w:rPr>
                <w:rFonts w:ascii="Tahoma" w:hAnsi="Tahoma"/>
                <w:color w:val="000000"/>
                <w:spacing w:val="10"/>
                <w:sz w:val="24"/>
              </w:rPr>
            </w:pPr>
            <w:r>
              <w:rPr>
                <w:rFonts w:ascii="Tahoma" w:hAnsi="Tahoma"/>
                <w:color w:val="000000"/>
                <w:spacing w:val="10"/>
                <w:sz w:val="24"/>
              </w:rPr>
              <w:t>relict hedge</w:t>
            </w:r>
          </w:p>
        </w:tc>
        <w:tc>
          <w:tcPr>
            <w:tcW w:w="7120" w:type="dxa"/>
            <w:tcBorders>
              <w:top w:val="single" w:sz="6" w:space="0" w:color="000000"/>
              <w:left w:val="none" w:sz="0" w:space="0" w:color="000000"/>
              <w:bottom w:val="single" w:sz="6" w:space="0" w:color="000000"/>
              <w:right w:val="single" w:sz="6" w:space="0" w:color="000000"/>
            </w:tcBorders>
            <w:shd w:val="clear" w:color="C1DAAC" w:fill="C1DAAC"/>
          </w:tcPr>
          <w:p w:rsidR="00185BF2" w:rsidRDefault="00185BF2" w:rsidP="0017257F">
            <w:pPr>
              <w:spacing w:before="72"/>
              <w:ind w:left="108" w:right="432"/>
              <w:rPr>
                <w:rFonts w:ascii="Tahoma" w:hAnsi="Tahoma"/>
                <w:color w:val="000000"/>
                <w:spacing w:val="5"/>
                <w:sz w:val="24"/>
              </w:rPr>
            </w:pPr>
            <w:r>
              <w:rPr>
                <w:rFonts w:ascii="Tahoma" w:hAnsi="Tahoma"/>
                <w:color w:val="000000"/>
                <w:spacing w:val="5"/>
                <w:sz w:val="24"/>
              </w:rPr>
              <w:t xml:space="preserve">Line of trees or shrubs, in which trees/shrubs </w:t>
            </w:r>
            <w:r>
              <w:rPr>
                <w:rFonts w:ascii="Tahoma" w:hAnsi="Tahoma"/>
                <w:color w:val="000000"/>
                <w:spacing w:val="10"/>
                <w:sz w:val="24"/>
              </w:rPr>
              <w:t xml:space="preserve">take their natural shape, including those </w:t>
            </w:r>
            <w:r>
              <w:rPr>
                <w:rFonts w:ascii="Tahoma" w:hAnsi="Tahoma"/>
                <w:color w:val="000000"/>
                <w:spacing w:val="5"/>
                <w:sz w:val="24"/>
              </w:rPr>
              <w:t xml:space="preserve">originally planted as hedges. Includes avenues </w:t>
            </w:r>
            <w:r>
              <w:rPr>
                <w:rFonts w:ascii="Tahoma" w:hAnsi="Tahoma"/>
                <w:color w:val="000000"/>
                <w:spacing w:val="6"/>
                <w:sz w:val="24"/>
              </w:rPr>
              <w:t>of trees. May also include banks/grass strips.</w:t>
            </w:r>
          </w:p>
        </w:tc>
      </w:tr>
      <w:tr w:rsidR="00185BF2" w:rsidTr="0017257F">
        <w:trPr>
          <w:trHeight w:hRule="exact" w:val="758"/>
        </w:trPr>
        <w:tc>
          <w:tcPr>
            <w:tcW w:w="2220" w:type="dxa"/>
            <w:tcBorders>
              <w:top w:val="single" w:sz="6" w:space="0" w:color="000000"/>
              <w:left w:val="single" w:sz="6" w:space="0" w:color="000000"/>
              <w:bottom w:val="single" w:sz="6" w:space="0" w:color="000000"/>
              <w:right w:val="none" w:sz="0" w:space="0" w:color="000000"/>
            </w:tcBorders>
            <w:vAlign w:val="center"/>
          </w:tcPr>
          <w:p w:rsidR="00185BF2" w:rsidRDefault="00185BF2" w:rsidP="0017257F">
            <w:pPr>
              <w:ind w:left="142"/>
              <w:rPr>
                <w:rFonts w:ascii="Tahoma" w:hAnsi="Tahoma"/>
                <w:color w:val="000000"/>
                <w:spacing w:val="6"/>
                <w:sz w:val="24"/>
              </w:rPr>
            </w:pPr>
            <w:r>
              <w:rPr>
                <w:rFonts w:ascii="Tahoma" w:hAnsi="Tahoma"/>
                <w:color w:val="000000"/>
                <w:spacing w:val="6"/>
                <w:sz w:val="24"/>
              </w:rPr>
              <w:t>Bank/grass strip</w:t>
            </w:r>
          </w:p>
        </w:tc>
        <w:tc>
          <w:tcPr>
            <w:tcW w:w="7120" w:type="dxa"/>
            <w:tcBorders>
              <w:top w:val="single" w:sz="6" w:space="0" w:color="000000"/>
              <w:left w:val="none" w:sz="0" w:space="0" w:color="000000"/>
              <w:bottom w:val="single" w:sz="6" w:space="0" w:color="000000"/>
              <w:right w:val="single" w:sz="6" w:space="0" w:color="000000"/>
            </w:tcBorders>
          </w:tcPr>
          <w:p w:rsidR="00185BF2" w:rsidRDefault="00185BF2" w:rsidP="0017257F">
            <w:pPr>
              <w:spacing w:before="72"/>
              <w:ind w:left="108" w:right="828"/>
              <w:rPr>
                <w:rFonts w:ascii="Tahoma" w:hAnsi="Tahoma"/>
                <w:color w:val="000000"/>
                <w:spacing w:val="1"/>
                <w:sz w:val="24"/>
              </w:rPr>
            </w:pPr>
            <w:r>
              <w:rPr>
                <w:rFonts w:ascii="Tahoma" w:hAnsi="Tahoma"/>
                <w:color w:val="000000"/>
                <w:spacing w:val="1"/>
                <w:sz w:val="24"/>
              </w:rPr>
              <w:t xml:space="preserve">An earth or stone-faced bank or grass strip </w:t>
            </w:r>
            <w:r>
              <w:rPr>
                <w:rFonts w:ascii="Tahoma" w:hAnsi="Tahoma"/>
                <w:color w:val="000000"/>
                <w:spacing w:val="4"/>
                <w:sz w:val="24"/>
              </w:rPr>
              <w:t>with or without a fence.</w:t>
            </w:r>
          </w:p>
        </w:tc>
      </w:tr>
      <w:tr w:rsidR="00185BF2" w:rsidTr="0017257F">
        <w:trPr>
          <w:trHeight w:hRule="exact" w:val="2009"/>
        </w:trPr>
        <w:tc>
          <w:tcPr>
            <w:tcW w:w="2220" w:type="dxa"/>
            <w:tcBorders>
              <w:top w:val="single" w:sz="6" w:space="0" w:color="000000"/>
              <w:left w:val="single" w:sz="6" w:space="0" w:color="000000"/>
              <w:bottom w:val="single" w:sz="6" w:space="0" w:color="000000"/>
              <w:right w:val="none" w:sz="0" w:space="0" w:color="000000"/>
            </w:tcBorders>
            <w:shd w:val="clear" w:color="C1DAAC" w:fill="C1DAAC"/>
            <w:vAlign w:val="center"/>
          </w:tcPr>
          <w:p w:rsidR="00185BF2" w:rsidRDefault="00185BF2" w:rsidP="0017257F">
            <w:pPr>
              <w:ind w:left="142"/>
              <w:rPr>
                <w:rFonts w:ascii="Tahoma" w:hAnsi="Tahoma"/>
                <w:color w:val="000000"/>
                <w:spacing w:val="10"/>
                <w:sz w:val="24"/>
              </w:rPr>
            </w:pPr>
            <w:r>
              <w:rPr>
                <w:rFonts w:ascii="Tahoma" w:hAnsi="Tahoma"/>
                <w:color w:val="000000"/>
                <w:spacing w:val="10"/>
                <w:sz w:val="24"/>
              </w:rPr>
              <w:t>Fence</w:t>
            </w:r>
          </w:p>
        </w:tc>
        <w:tc>
          <w:tcPr>
            <w:tcW w:w="7120" w:type="dxa"/>
            <w:tcBorders>
              <w:top w:val="single" w:sz="6" w:space="0" w:color="000000"/>
              <w:left w:val="none" w:sz="0" w:space="0" w:color="000000"/>
              <w:bottom w:val="single" w:sz="6" w:space="0" w:color="000000"/>
              <w:right w:val="single" w:sz="6" w:space="0" w:color="000000"/>
            </w:tcBorders>
            <w:shd w:val="clear" w:color="C1DAAC" w:fill="C1DAAC"/>
          </w:tcPr>
          <w:p w:rsidR="00185BF2" w:rsidRDefault="00185BF2" w:rsidP="0017257F">
            <w:pPr>
              <w:spacing w:before="72"/>
              <w:ind w:left="108" w:right="720"/>
              <w:rPr>
                <w:rFonts w:ascii="Tahoma" w:hAnsi="Tahoma"/>
                <w:color w:val="000000"/>
                <w:spacing w:val="2"/>
                <w:sz w:val="24"/>
              </w:rPr>
            </w:pPr>
            <w:r>
              <w:rPr>
                <w:rFonts w:ascii="Tahoma" w:hAnsi="Tahoma"/>
                <w:color w:val="000000"/>
                <w:spacing w:val="2"/>
                <w:sz w:val="24"/>
              </w:rPr>
              <w:t xml:space="preserve">A permanent post and wire or rail structure, </w:t>
            </w:r>
            <w:r>
              <w:rPr>
                <w:rFonts w:ascii="Tahoma" w:hAnsi="Tahoma"/>
                <w:color w:val="000000"/>
                <w:spacing w:val="6"/>
                <w:sz w:val="24"/>
              </w:rPr>
              <w:t xml:space="preserve">including wooden, concrete or metal posts </w:t>
            </w:r>
            <w:r>
              <w:rPr>
                <w:rFonts w:ascii="Tahoma" w:hAnsi="Tahoma"/>
                <w:color w:val="000000"/>
                <w:spacing w:val="5"/>
                <w:sz w:val="24"/>
              </w:rPr>
              <w:t xml:space="preserve">without any other associated feature other </w:t>
            </w:r>
            <w:r>
              <w:rPr>
                <w:rFonts w:ascii="Tahoma" w:hAnsi="Tahoma"/>
                <w:color w:val="000000"/>
                <w:spacing w:val="6"/>
                <w:sz w:val="24"/>
              </w:rPr>
              <w:t xml:space="preserve">than a ditch or stream. Fences made from </w:t>
            </w:r>
            <w:r>
              <w:rPr>
                <w:rFonts w:ascii="Tahoma" w:hAnsi="Tahoma"/>
                <w:color w:val="000000"/>
                <w:spacing w:val="4"/>
                <w:sz w:val="24"/>
              </w:rPr>
              <w:t xml:space="preserve">slate threaded on wire in Wales are included </w:t>
            </w:r>
            <w:r>
              <w:rPr>
                <w:rFonts w:ascii="Tahoma" w:hAnsi="Tahoma"/>
                <w:color w:val="000000"/>
                <w:spacing w:val="6"/>
                <w:sz w:val="24"/>
              </w:rPr>
              <w:t>in this category.</w:t>
            </w:r>
          </w:p>
        </w:tc>
      </w:tr>
    </w:tbl>
    <w:p w:rsidR="00185BF2" w:rsidRDefault="00185BF2" w:rsidP="00185BF2"/>
    <w:p w:rsidR="002A77AE" w:rsidRDefault="002A77AE" w:rsidP="00185BF2"/>
    <w:sectPr w:rsidR="002A77AE" w:rsidSect="00185BF2">
      <w:headerReference w:type="default" r:id="rId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F2" w:rsidRDefault="00185BF2">
      <w:r>
        <w:separator/>
      </w:r>
    </w:p>
  </w:endnote>
  <w:endnote w:type="continuationSeparator" w:id="0">
    <w:p w:rsidR="00185BF2" w:rsidRDefault="0018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F2" w:rsidRDefault="00185BF2">
      <w:r>
        <w:separator/>
      </w:r>
    </w:p>
  </w:footnote>
  <w:footnote w:type="continuationSeparator" w:id="0">
    <w:p w:rsidR="00185BF2" w:rsidRDefault="0018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71F0B35"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5"/>
  </w:num>
  <w:num w:numId="7">
    <w:abstractNumId w:val="3"/>
  </w:num>
  <w:num w:numId="8">
    <w:abstractNumId w:val="21"/>
  </w:num>
  <w:num w:numId="9">
    <w:abstractNumId w:val="27"/>
  </w:num>
  <w:num w:numId="10">
    <w:abstractNumId w:val="4"/>
  </w:num>
  <w:num w:numId="11">
    <w:abstractNumId w:val="13"/>
  </w:num>
  <w:num w:numId="12">
    <w:abstractNumId w:val="25"/>
  </w:num>
  <w:num w:numId="13">
    <w:abstractNumId w:val="12"/>
  </w:num>
  <w:num w:numId="14">
    <w:abstractNumId w:val="19"/>
  </w:num>
  <w:num w:numId="15">
    <w:abstractNumId w:val="20"/>
  </w:num>
  <w:num w:numId="16">
    <w:abstractNumId w:val="30"/>
  </w:num>
  <w:num w:numId="17">
    <w:abstractNumId w:val="9"/>
  </w:num>
  <w:num w:numId="18">
    <w:abstractNumId w:val="22"/>
  </w:num>
  <w:num w:numId="19">
    <w:abstractNumId w:val="26"/>
  </w:num>
  <w:num w:numId="20">
    <w:abstractNumId w:val="7"/>
  </w:num>
  <w:num w:numId="21">
    <w:abstractNumId w:val="24"/>
  </w:num>
  <w:num w:numId="22">
    <w:abstractNumId w:val="29"/>
  </w:num>
  <w:num w:numId="23">
    <w:abstractNumId w:val="6"/>
  </w:num>
  <w:num w:numId="24">
    <w:abstractNumId w:val="16"/>
  </w:num>
  <w:num w:numId="25">
    <w:abstractNumId w:val="5"/>
  </w:num>
  <w:num w:numId="26">
    <w:abstractNumId w:val="28"/>
  </w:num>
  <w:num w:numId="27">
    <w:abstractNumId w:val="1"/>
  </w:num>
  <w:num w:numId="28">
    <w:abstractNumId w:val="18"/>
  </w:num>
  <w:num w:numId="29">
    <w:abstractNumId w:val="11"/>
  </w:num>
  <w:num w:numId="30">
    <w:abstractNumId w:val="10"/>
  </w:num>
  <w:num w:numId="31">
    <w:abstractNumId w:val="0"/>
  </w:num>
  <w:num w:numId="32">
    <w:abstractNumId w:val="23"/>
  </w:num>
  <w:num w:numId="33">
    <w:abstractNumId w:val="18"/>
  </w:num>
  <w:num w:numId="34">
    <w:abstractNumId w:val="23"/>
  </w:num>
  <w:num w:numId="35">
    <w:abstractNumId w:val="14"/>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2"/>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257F"/>
    <w:rsid w:val="00174AC0"/>
    <w:rsid w:val="00185BF2"/>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621F9"/>
    <w:rsid w:val="00481E63"/>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DCE93F-12B5-4BBF-94EF-93432652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4</TotalTime>
  <Pages>1</Pages>
  <Words>202</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Simon Pinfield</cp:lastModifiedBy>
  <cp:revision>3</cp:revision>
  <cp:lastPrinted>2004-07-08T14:42:00Z</cp:lastPrinted>
  <dcterms:created xsi:type="dcterms:W3CDTF">2020-02-17T15:52:00Z</dcterms:created>
  <dcterms:modified xsi:type="dcterms:W3CDTF">2020-02-18T16:58:00Z</dcterms:modified>
</cp:coreProperties>
</file>