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748"/>
        <w:tblW w:w="0" w:type="auto"/>
        <w:tblLayout w:type="fixed"/>
        <w:tblLook w:val="01E0" w:firstRow="1" w:lastRow="1" w:firstColumn="1" w:lastColumn="1" w:noHBand="0" w:noVBand="0"/>
      </w:tblPr>
      <w:tblGrid>
        <w:gridCol w:w="7370"/>
      </w:tblGrid>
      <w:tr w:rsidR="00AB404E" w:rsidRPr="00201D51" w14:paraId="06DC88E2" w14:textId="77777777" w:rsidTr="1F35E1CC">
        <w:trPr>
          <w:trHeight w:hRule="exact" w:val="1361"/>
        </w:trPr>
        <w:tc>
          <w:tcPr>
            <w:tcW w:w="7370" w:type="dxa"/>
            <w:shd w:val="clear" w:color="auto" w:fill="auto"/>
            <w:tcMar>
              <w:left w:w="0" w:type="dxa"/>
              <w:right w:w="0" w:type="dxa"/>
            </w:tcMar>
          </w:tcPr>
          <w:p w14:paraId="64CC260C" w14:textId="48AD0C7C" w:rsidR="00AB404E" w:rsidRPr="00201D51" w:rsidRDefault="006A0E4F" w:rsidP="00976169">
            <w:pPr>
              <w:pStyle w:val="RGSTitle"/>
              <w:framePr w:hSpace="0" w:wrap="auto" w:vAnchor="margin" w:hAnchor="text" w:xAlign="left" w:yAlign="inline"/>
              <w:rPr>
                <w:sz w:val="48"/>
                <w:szCs w:val="48"/>
              </w:rPr>
            </w:pPr>
            <w:r w:rsidRPr="00201D51">
              <w:rPr>
                <w:color w:val="F54C00"/>
                <w:sz w:val="40"/>
                <w:szCs w:val="40"/>
              </w:rPr>
              <w:t xml:space="preserve">The </w:t>
            </w:r>
            <w:r w:rsidR="00F532D4" w:rsidRPr="00201D51">
              <w:rPr>
                <w:color w:val="F54C00"/>
                <w:sz w:val="40"/>
                <w:szCs w:val="40"/>
              </w:rPr>
              <w:t xml:space="preserve">World Cup </w:t>
            </w:r>
            <w:r w:rsidRPr="00201D51">
              <w:rPr>
                <w:color w:val="F54C00"/>
                <w:sz w:val="40"/>
                <w:szCs w:val="40"/>
              </w:rPr>
              <w:t xml:space="preserve">in </w:t>
            </w:r>
            <w:r w:rsidR="00F532D4" w:rsidRPr="00201D51">
              <w:rPr>
                <w:color w:val="F54C00"/>
                <w:sz w:val="40"/>
                <w:szCs w:val="40"/>
              </w:rPr>
              <w:t>Qatar</w:t>
            </w:r>
            <w:r w:rsidR="00770B5D">
              <w:rPr>
                <w:color w:val="F54C00"/>
                <w:sz w:val="40"/>
                <w:szCs w:val="40"/>
              </w:rPr>
              <w:t xml:space="preserve">: </w:t>
            </w:r>
            <w:r w:rsidR="00447C23">
              <w:rPr>
                <w:color w:val="F54C00"/>
                <w:sz w:val="40"/>
                <w:szCs w:val="40"/>
              </w:rPr>
              <w:t xml:space="preserve">what is the </w:t>
            </w:r>
            <w:r w:rsidR="00A27AD7">
              <w:rPr>
                <w:color w:val="F54C00"/>
                <w:sz w:val="40"/>
                <w:szCs w:val="40"/>
              </w:rPr>
              <w:t xml:space="preserve">Kafala </w:t>
            </w:r>
            <w:r w:rsidR="00447C23">
              <w:rPr>
                <w:color w:val="F54C00"/>
                <w:sz w:val="40"/>
                <w:szCs w:val="40"/>
              </w:rPr>
              <w:t>system?</w:t>
            </w:r>
          </w:p>
        </w:tc>
      </w:tr>
    </w:tbl>
    <w:p w14:paraId="34C8FE31" w14:textId="5B8A52ED" w:rsidR="009F5AC6" w:rsidRPr="00201D51" w:rsidRDefault="009F5AC6" w:rsidP="001F42B7">
      <w:pPr>
        <w:jc w:val="both"/>
        <w:rPr>
          <w:rFonts w:cs="Arial"/>
        </w:rPr>
        <w:sectPr w:rsidR="009F5AC6" w:rsidRPr="00201D51" w:rsidSect="00823A15">
          <w:headerReference w:type="default" r:id="rId11"/>
          <w:type w:val="continuous"/>
          <w:pgSz w:w="11907" w:h="16840" w:code="9"/>
          <w:pgMar w:top="2410" w:right="1418" w:bottom="907" w:left="1418" w:header="709" w:footer="510" w:gutter="0"/>
          <w:cols w:space="708"/>
          <w:docGrid w:linePitch="360"/>
        </w:sectPr>
      </w:pPr>
    </w:p>
    <w:p w14:paraId="039D8807" w14:textId="77777777" w:rsidR="00754CC8" w:rsidRPr="00201D51" w:rsidRDefault="00754CC8" w:rsidP="001F42B7">
      <w:pPr>
        <w:spacing w:after="120"/>
        <w:jc w:val="both"/>
        <w:rPr>
          <w:rFonts w:eastAsia="Times New Roman"/>
          <w:b/>
          <w:bCs/>
          <w:color w:val="F54C00"/>
          <w:sz w:val="24"/>
          <w:szCs w:val="20"/>
        </w:rPr>
      </w:pPr>
      <w:r w:rsidRPr="00201D51">
        <w:rPr>
          <w:rFonts w:eastAsia="Times New Roman"/>
          <w:b/>
          <w:bCs/>
          <w:color w:val="F54C00"/>
          <w:sz w:val="24"/>
          <w:szCs w:val="20"/>
        </w:rPr>
        <w:t>The specification</w:t>
      </w:r>
    </w:p>
    <w:p w14:paraId="30F32185" w14:textId="735E70EB" w:rsidR="00FE3866" w:rsidRPr="00201D51" w:rsidRDefault="00754CC8" w:rsidP="001F42B7">
      <w:pPr>
        <w:jc w:val="both"/>
        <w:rPr>
          <w:rFonts w:cs="Arial"/>
          <w:szCs w:val="22"/>
        </w:rPr>
      </w:pPr>
      <w:r w:rsidRPr="00201D51">
        <w:rPr>
          <w:rFonts w:cs="Arial"/>
          <w:szCs w:val="22"/>
        </w:rPr>
        <w:t xml:space="preserve">AQA A Level </w:t>
      </w:r>
      <w:r w:rsidR="005608BC" w:rsidRPr="00201D51">
        <w:rPr>
          <w:rFonts w:cs="Arial"/>
          <w:szCs w:val="22"/>
        </w:rPr>
        <w:t>3.2.4.4 Population change.</w:t>
      </w:r>
      <w:r w:rsidR="00FE3866" w:rsidRPr="00201D51">
        <w:rPr>
          <w:rFonts w:cs="Arial"/>
          <w:szCs w:val="22"/>
        </w:rPr>
        <w:t xml:space="preserve"> Demographic, environmental, social, economic, health and</w:t>
      </w:r>
    </w:p>
    <w:p w14:paraId="0276ACBE" w14:textId="7A59C381" w:rsidR="004427BA" w:rsidRPr="00201D51" w:rsidRDefault="00FE3866" w:rsidP="001F42B7">
      <w:pPr>
        <w:jc w:val="both"/>
        <w:rPr>
          <w:rFonts w:cs="Arial"/>
          <w:szCs w:val="22"/>
        </w:rPr>
      </w:pPr>
      <w:r w:rsidRPr="00201D51">
        <w:rPr>
          <w:rFonts w:cs="Arial"/>
          <w:szCs w:val="22"/>
        </w:rPr>
        <w:t>political implications of migration.</w:t>
      </w:r>
      <w:r w:rsidRPr="00201D51">
        <w:rPr>
          <w:rFonts w:cs="Arial"/>
          <w:szCs w:val="22"/>
        </w:rPr>
        <w:cr/>
      </w:r>
    </w:p>
    <w:p w14:paraId="5A27E891" w14:textId="17FA3681" w:rsidR="004427BA" w:rsidRPr="00201D51" w:rsidRDefault="004427BA" w:rsidP="001F42B7">
      <w:pPr>
        <w:jc w:val="both"/>
        <w:rPr>
          <w:rFonts w:cs="Arial"/>
          <w:szCs w:val="22"/>
        </w:rPr>
      </w:pPr>
      <w:r w:rsidRPr="00201D51">
        <w:rPr>
          <w:rFonts w:cs="Arial"/>
          <w:szCs w:val="22"/>
        </w:rPr>
        <w:t xml:space="preserve">Edexcel A Level </w:t>
      </w:r>
      <w:r w:rsidR="00E33B2C" w:rsidRPr="00201D51">
        <w:rPr>
          <w:rFonts w:cs="Arial"/>
          <w:szCs w:val="22"/>
        </w:rPr>
        <w:t xml:space="preserve">Option 8A: Health, Human Rights and Intervention. </w:t>
      </w:r>
      <w:r w:rsidR="0090061A" w:rsidRPr="00201D51">
        <w:rPr>
          <w:rFonts w:cs="Arial"/>
          <w:szCs w:val="22"/>
        </w:rPr>
        <w:t>8A.5 There are significant differences between countries in both their definitions and protection of human rights.</w:t>
      </w:r>
    </w:p>
    <w:p w14:paraId="287C65FB" w14:textId="47612241" w:rsidR="001E6C2F" w:rsidRPr="00201D51" w:rsidRDefault="001E6C2F" w:rsidP="001F42B7">
      <w:pPr>
        <w:jc w:val="both"/>
        <w:rPr>
          <w:rFonts w:cs="Arial"/>
          <w:szCs w:val="22"/>
        </w:rPr>
      </w:pPr>
    </w:p>
    <w:p w14:paraId="746BE9CF" w14:textId="737E1DD4" w:rsidR="001E6C2F" w:rsidRPr="00201D51" w:rsidRDefault="001E6C2F" w:rsidP="001F42B7">
      <w:pPr>
        <w:jc w:val="both"/>
        <w:rPr>
          <w:rFonts w:cs="Arial"/>
          <w:szCs w:val="22"/>
        </w:rPr>
      </w:pPr>
      <w:r w:rsidRPr="00201D51">
        <w:rPr>
          <w:rFonts w:cs="Arial"/>
          <w:szCs w:val="22"/>
        </w:rPr>
        <w:t xml:space="preserve">OCR </w:t>
      </w:r>
      <w:r w:rsidR="00EB0E49" w:rsidRPr="00201D51">
        <w:rPr>
          <w:rFonts w:cs="Arial"/>
          <w:szCs w:val="22"/>
        </w:rPr>
        <w:t xml:space="preserve">A Level </w:t>
      </w:r>
      <w:r w:rsidR="00C95109" w:rsidRPr="00201D51">
        <w:rPr>
          <w:rFonts w:cs="Arial"/>
          <w:szCs w:val="22"/>
        </w:rPr>
        <w:t xml:space="preserve">2.2.2 Global Systems: Option B – Global Migration. </w:t>
      </w:r>
      <w:r w:rsidR="005F3AE2" w:rsidRPr="00201D51">
        <w:rPr>
          <w:rFonts w:cs="Arial"/>
          <w:szCs w:val="22"/>
        </w:rPr>
        <w:t>2.a. Global migration</w:t>
      </w:r>
      <w:r w:rsidR="001B7C15" w:rsidRPr="00201D51">
        <w:rPr>
          <w:rFonts w:cs="Arial"/>
          <w:szCs w:val="22"/>
        </w:rPr>
        <w:t xml:space="preserve"> </w:t>
      </w:r>
      <w:r w:rsidR="005F3AE2" w:rsidRPr="00201D51">
        <w:rPr>
          <w:rFonts w:cs="Arial"/>
          <w:szCs w:val="22"/>
        </w:rPr>
        <w:t>patterns are influenced by a multitude of interrelated factors.</w:t>
      </w:r>
    </w:p>
    <w:p w14:paraId="02D9A706" w14:textId="72E93884" w:rsidR="00104BED" w:rsidRPr="00201D51" w:rsidRDefault="00104BED" w:rsidP="001F42B7">
      <w:pPr>
        <w:jc w:val="both"/>
        <w:rPr>
          <w:rFonts w:cs="Arial"/>
          <w:szCs w:val="22"/>
        </w:rPr>
      </w:pPr>
    </w:p>
    <w:p w14:paraId="6C27728F" w14:textId="087D3498" w:rsidR="00BE63FF" w:rsidRPr="00201D51" w:rsidRDefault="00104BED" w:rsidP="001F42B7">
      <w:pPr>
        <w:jc w:val="both"/>
        <w:rPr>
          <w:rFonts w:cs="Arial"/>
          <w:szCs w:val="22"/>
        </w:rPr>
      </w:pPr>
      <w:r w:rsidRPr="00201D51">
        <w:rPr>
          <w:rFonts w:cs="Arial"/>
          <w:szCs w:val="22"/>
        </w:rPr>
        <w:t>WJEC</w:t>
      </w:r>
      <w:r w:rsidR="00EB0E49" w:rsidRPr="00201D51">
        <w:rPr>
          <w:rFonts w:cs="Arial"/>
          <w:szCs w:val="22"/>
        </w:rPr>
        <w:t xml:space="preserve"> A Level</w:t>
      </w:r>
      <w:r w:rsidR="00EE38AC" w:rsidRPr="00201D51">
        <w:rPr>
          <w:rFonts w:cs="Arial"/>
          <w:szCs w:val="22"/>
        </w:rPr>
        <w:t xml:space="preserve"> 3.2.1 to 3.2.5: Processes and Patterns of Global Migration.</w:t>
      </w:r>
      <w:r w:rsidR="001B7C15" w:rsidRPr="00201D51">
        <w:rPr>
          <w:rFonts w:cs="Arial"/>
          <w:szCs w:val="22"/>
        </w:rPr>
        <w:t xml:space="preserve"> 3.2.2 Causes of international economic migration.</w:t>
      </w:r>
      <w:r w:rsidR="00EE38AC" w:rsidRPr="00201D51">
        <w:rPr>
          <w:rFonts w:cs="Arial"/>
          <w:szCs w:val="22"/>
        </w:rPr>
        <w:t xml:space="preserve"> </w:t>
      </w:r>
    </w:p>
    <w:p w14:paraId="5AC9ECEB" w14:textId="77777777" w:rsidR="00765E8C" w:rsidRPr="00201D51" w:rsidRDefault="00765E8C" w:rsidP="001F42B7">
      <w:pPr>
        <w:jc w:val="both"/>
        <w:rPr>
          <w:rFonts w:eastAsia="Times New Roman" w:cs="Arial"/>
          <w:b/>
          <w:bCs/>
          <w:szCs w:val="18"/>
        </w:rPr>
      </w:pPr>
    </w:p>
    <w:p w14:paraId="3A6FE829" w14:textId="02256E7D" w:rsidR="006570B6" w:rsidRPr="00201D51" w:rsidRDefault="00F4545A" w:rsidP="001F42B7">
      <w:pPr>
        <w:spacing w:after="120"/>
        <w:jc w:val="both"/>
        <w:rPr>
          <w:rFonts w:eastAsia="Times New Roman"/>
          <w:b/>
          <w:bCs/>
          <w:color w:val="F54C00"/>
          <w:sz w:val="24"/>
          <w:szCs w:val="20"/>
        </w:rPr>
      </w:pPr>
      <w:r w:rsidRPr="00201D51">
        <w:rPr>
          <w:rFonts w:eastAsia="Times New Roman"/>
          <w:b/>
          <w:bCs/>
          <w:color w:val="F54C00"/>
          <w:sz w:val="24"/>
          <w:szCs w:val="20"/>
        </w:rPr>
        <w:t>What is the Kafala system?</w:t>
      </w:r>
    </w:p>
    <w:p w14:paraId="4F01B4DF" w14:textId="1CDD8EF7" w:rsidR="003455C4" w:rsidRPr="00201D51" w:rsidRDefault="00904955" w:rsidP="001F42B7">
      <w:pPr>
        <w:jc w:val="both"/>
        <w:rPr>
          <w:rFonts w:cs="Arial"/>
        </w:rPr>
      </w:pPr>
      <w:r w:rsidRPr="00201D51">
        <w:rPr>
          <w:rFonts w:cs="Arial"/>
        </w:rPr>
        <w:t xml:space="preserve">The Kafala system is a </w:t>
      </w:r>
      <w:r w:rsidR="00A0076A" w:rsidRPr="00201D51">
        <w:rPr>
          <w:rFonts w:cs="Arial"/>
        </w:rPr>
        <w:t xml:space="preserve">legal framework for employers </w:t>
      </w:r>
      <w:r w:rsidR="002E1111" w:rsidRPr="00201D51">
        <w:rPr>
          <w:rFonts w:cs="Arial"/>
        </w:rPr>
        <w:t xml:space="preserve">in the Middle East </w:t>
      </w:r>
      <w:r w:rsidR="00A0076A" w:rsidRPr="00201D51">
        <w:rPr>
          <w:rFonts w:cs="Arial"/>
        </w:rPr>
        <w:t xml:space="preserve">to source international </w:t>
      </w:r>
      <w:r w:rsidR="003455C4" w:rsidRPr="00201D51">
        <w:rPr>
          <w:rFonts w:cs="Arial"/>
        </w:rPr>
        <w:t>labour</w:t>
      </w:r>
      <w:r w:rsidR="00D75322" w:rsidRPr="00201D51">
        <w:rPr>
          <w:rFonts w:cs="Arial"/>
        </w:rPr>
        <w:t xml:space="preserve"> and to bring foreign economic migrants into a country</w:t>
      </w:r>
      <w:r w:rsidR="008F1D5C">
        <w:rPr>
          <w:rFonts w:cs="Arial"/>
        </w:rPr>
        <w:t>. O</w:t>
      </w:r>
      <w:r w:rsidR="000F19C3">
        <w:rPr>
          <w:rFonts w:cs="Arial"/>
        </w:rPr>
        <w:t xml:space="preserve">ver the past </w:t>
      </w:r>
      <w:r w:rsidR="000E3373">
        <w:rPr>
          <w:rFonts w:cs="Arial"/>
        </w:rPr>
        <w:t>decade it has been exposed as exploitative and prone to abuse</w:t>
      </w:r>
      <w:r w:rsidR="00D75322" w:rsidRPr="00201D51">
        <w:rPr>
          <w:rFonts w:cs="Arial"/>
        </w:rPr>
        <w:t xml:space="preserve">. The work is </w:t>
      </w:r>
      <w:r w:rsidR="004705D1" w:rsidRPr="00201D51">
        <w:rPr>
          <w:rFonts w:cs="Arial"/>
        </w:rPr>
        <w:t xml:space="preserve">usually </w:t>
      </w:r>
      <w:r w:rsidR="00132B32" w:rsidRPr="00201D51">
        <w:rPr>
          <w:rFonts w:cs="Arial"/>
        </w:rPr>
        <w:t xml:space="preserve">manual and </w:t>
      </w:r>
      <w:r w:rsidR="00D75322" w:rsidRPr="00201D51">
        <w:rPr>
          <w:rFonts w:cs="Arial"/>
        </w:rPr>
        <w:t>short to medium-term</w:t>
      </w:r>
      <w:r w:rsidR="008F1D5C">
        <w:rPr>
          <w:rFonts w:cs="Arial"/>
        </w:rPr>
        <w:t xml:space="preserve">, </w:t>
      </w:r>
      <w:r w:rsidR="003455C4" w:rsidRPr="00201D51">
        <w:rPr>
          <w:rFonts w:cs="Arial"/>
        </w:rPr>
        <w:t>often for largescale construction projects.</w:t>
      </w:r>
      <w:r w:rsidR="00B5529B" w:rsidRPr="00201D51">
        <w:rPr>
          <w:rFonts w:cs="Arial"/>
        </w:rPr>
        <w:t xml:space="preserve"> </w:t>
      </w:r>
      <w:r w:rsidR="00FA29F2" w:rsidRPr="00201D51">
        <w:rPr>
          <w:rFonts w:cs="Arial"/>
        </w:rPr>
        <w:t>The</w:t>
      </w:r>
      <w:r w:rsidR="00B5529B" w:rsidRPr="00201D51">
        <w:rPr>
          <w:rFonts w:cs="Arial"/>
        </w:rPr>
        <w:t xml:space="preserve"> physical</w:t>
      </w:r>
      <w:r w:rsidR="007454EC" w:rsidRPr="00201D51">
        <w:rPr>
          <w:rFonts w:cs="Arial"/>
        </w:rPr>
        <w:t xml:space="preserve"> </w:t>
      </w:r>
      <w:r w:rsidR="00A87CAA" w:rsidRPr="00201D51">
        <w:rPr>
          <w:rFonts w:cs="Arial"/>
        </w:rPr>
        <w:t xml:space="preserve">labour </w:t>
      </w:r>
      <w:r w:rsidR="00D86843" w:rsidRPr="00201D51">
        <w:rPr>
          <w:rFonts w:cs="Arial"/>
        </w:rPr>
        <w:t>is typically</w:t>
      </w:r>
      <w:r w:rsidR="00B5529B" w:rsidRPr="00201D51">
        <w:rPr>
          <w:rFonts w:cs="Arial"/>
        </w:rPr>
        <w:t xml:space="preserve"> very hard</w:t>
      </w:r>
      <w:r w:rsidR="005079BF" w:rsidRPr="00201D51">
        <w:rPr>
          <w:rFonts w:cs="Arial"/>
        </w:rPr>
        <w:t>, hence the lack of domestic</w:t>
      </w:r>
      <w:r w:rsidR="00D86843" w:rsidRPr="00201D51">
        <w:rPr>
          <w:rFonts w:cs="Arial"/>
        </w:rPr>
        <w:t xml:space="preserve"> uptake</w:t>
      </w:r>
      <w:r w:rsidR="005079BF" w:rsidRPr="00201D51">
        <w:rPr>
          <w:rFonts w:cs="Arial"/>
        </w:rPr>
        <w:t xml:space="preserve"> by the local population</w:t>
      </w:r>
      <w:r w:rsidR="00B5529B" w:rsidRPr="00201D51">
        <w:rPr>
          <w:rFonts w:cs="Arial"/>
        </w:rPr>
        <w:t>.</w:t>
      </w:r>
    </w:p>
    <w:p w14:paraId="18A2203A" w14:textId="1EBB030D" w:rsidR="002E1111" w:rsidRPr="00201D51" w:rsidRDefault="002E1111" w:rsidP="001F42B7">
      <w:pPr>
        <w:jc w:val="both"/>
        <w:rPr>
          <w:rFonts w:cs="Arial"/>
        </w:rPr>
      </w:pPr>
    </w:p>
    <w:p w14:paraId="0BFA34FC" w14:textId="77777777" w:rsidR="002E1111" w:rsidRPr="00201D51" w:rsidRDefault="002E1111" w:rsidP="001F42B7">
      <w:pPr>
        <w:jc w:val="center"/>
        <w:rPr>
          <w:rFonts w:cs="Arial"/>
        </w:rPr>
      </w:pPr>
      <w:r w:rsidRPr="00201D51">
        <w:rPr>
          <w:noProof/>
        </w:rPr>
        <w:drawing>
          <wp:inline distT="0" distB="0" distL="0" distR="0" wp14:anchorId="68C6859D" wp14:editId="06C296E4">
            <wp:extent cx="4283008" cy="3593989"/>
            <wp:effectExtent l="0" t="0" r="3810" b="6985"/>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8238" cy="3657116"/>
                    </a:xfrm>
                    <a:prstGeom prst="rect">
                      <a:avLst/>
                    </a:prstGeom>
                    <a:noFill/>
                    <a:ln>
                      <a:noFill/>
                    </a:ln>
                  </pic:spPr>
                </pic:pic>
              </a:graphicData>
            </a:graphic>
          </wp:inline>
        </w:drawing>
      </w:r>
    </w:p>
    <w:p w14:paraId="18CF6E48" w14:textId="32F58F96" w:rsidR="002E1111" w:rsidRPr="00201D51" w:rsidRDefault="002E1111" w:rsidP="001F42B7">
      <w:pPr>
        <w:ind w:left="720" w:firstLine="720"/>
        <w:jc w:val="both"/>
        <w:rPr>
          <w:rFonts w:cs="Arial"/>
          <w:sz w:val="20"/>
          <w:szCs w:val="18"/>
        </w:rPr>
      </w:pPr>
      <w:r w:rsidRPr="00201D51">
        <w:rPr>
          <w:rFonts w:cs="Arial"/>
          <w:sz w:val="20"/>
          <w:szCs w:val="18"/>
        </w:rPr>
        <w:t>Figure 1 the countries of the Middle East</w:t>
      </w:r>
    </w:p>
    <w:p w14:paraId="21A28D13" w14:textId="740ADC27" w:rsidR="003455C4" w:rsidRPr="00201D51" w:rsidRDefault="003455C4" w:rsidP="001F42B7">
      <w:pPr>
        <w:jc w:val="both"/>
        <w:rPr>
          <w:rFonts w:cs="Arial"/>
        </w:rPr>
      </w:pPr>
    </w:p>
    <w:p w14:paraId="5E85437C" w14:textId="71046C42" w:rsidR="007F330D" w:rsidRPr="00201D51" w:rsidRDefault="00D75322" w:rsidP="001F42B7">
      <w:pPr>
        <w:jc w:val="both"/>
        <w:rPr>
          <w:rFonts w:cs="Arial"/>
        </w:rPr>
      </w:pPr>
      <w:r w:rsidRPr="00201D51">
        <w:rPr>
          <w:rFonts w:cs="Arial"/>
        </w:rPr>
        <w:t xml:space="preserve">Kafala </w:t>
      </w:r>
      <w:r w:rsidR="00A907D5" w:rsidRPr="00201D51">
        <w:rPr>
          <w:rFonts w:cs="Arial"/>
        </w:rPr>
        <w:t xml:space="preserve">legislation provides private </w:t>
      </w:r>
      <w:r w:rsidR="00C009D7" w:rsidRPr="00201D51">
        <w:rPr>
          <w:rFonts w:cs="Arial"/>
        </w:rPr>
        <w:t xml:space="preserve">businesses </w:t>
      </w:r>
      <w:r w:rsidR="00955346" w:rsidRPr="00201D51">
        <w:rPr>
          <w:rFonts w:cs="Arial"/>
        </w:rPr>
        <w:t xml:space="preserve">(sponsors) </w:t>
      </w:r>
      <w:r w:rsidR="00A907D5" w:rsidRPr="00201D51">
        <w:rPr>
          <w:rFonts w:cs="Arial"/>
        </w:rPr>
        <w:t xml:space="preserve">with the right </w:t>
      </w:r>
      <w:r w:rsidR="00F95FDA" w:rsidRPr="00201D51">
        <w:rPr>
          <w:rFonts w:cs="Arial"/>
        </w:rPr>
        <w:t xml:space="preserve">to </w:t>
      </w:r>
      <w:r w:rsidR="007D7A08" w:rsidRPr="00201D51">
        <w:rPr>
          <w:rFonts w:cs="Arial"/>
        </w:rPr>
        <w:t>use migratory labour</w:t>
      </w:r>
      <w:r w:rsidRPr="00201D51">
        <w:rPr>
          <w:rFonts w:cs="Arial"/>
        </w:rPr>
        <w:t xml:space="preserve"> from abroad</w:t>
      </w:r>
      <w:r w:rsidR="00A74FDD" w:rsidRPr="00201D51">
        <w:rPr>
          <w:rFonts w:cs="Arial"/>
        </w:rPr>
        <w:t xml:space="preserve">, </w:t>
      </w:r>
      <w:r w:rsidRPr="00201D51">
        <w:rPr>
          <w:rFonts w:cs="Arial"/>
        </w:rPr>
        <w:t xml:space="preserve">and </w:t>
      </w:r>
      <w:r w:rsidR="00A74FDD" w:rsidRPr="00201D51">
        <w:rPr>
          <w:rFonts w:cs="Arial"/>
        </w:rPr>
        <w:t>giv</w:t>
      </w:r>
      <w:r w:rsidRPr="00201D51">
        <w:rPr>
          <w:rFonts w:cs="Arial"/>
        </w:rPr>
        <w:t>es</w:t>
      </w:r>
      <w:r w:rsidR="009153D4" w:rsidRPr="00201D51">
        <w:rPr>
          <w:rFonts w:cs="Arial"/>
        </w:rPr>
        <w:t xml:space="preserve"> them</w:t>
      </w:r>
      <w:r w:rsidR="00A74FDD" w:rsidRPr="00201D51">
        <w:rPr>
          <w:rFonts w:cs="Arial"/>
        </w:rPr>
        <w:t xml:space="preserve"> total control </w:t>
      </w:r>
      <w:r w:rsidR="004E578F" w:rsidRPr="00201D51">
        <w:rPr>
          <w:rFonts w:cs="Arial"/>
        </w:rPr>
        <w:t>of</w:t>
      </w:r>
      <w:r w:rsidR="00A74FDD" w:rsidRPr="00201D51">
        <w:rPr>
          <w:rFonts w:cs="Arial"/>
        </w:rPr>
        <w:t xml:space="preserve"> employment, immigration status, and even </w:t>
      </w:r>
      <w:r w:rsidR="006E1E16" w:rsidRPr="00201D51">
        <w:rPr>
          <w:rFonts w:cs="Arial"/>
        </w:rPr>
        <w:t>physical movement</w:t>
      </w:r>
      <w:r w:rsidR="00A907D5" w:rsidRPr="00201D51">
        <w:rPr>
          <w:rFonts w:cs="Arial"/>
        </w:rPr>
        <w:t>.</w:t>
      </w:r>
      <w:r w:rsidR="00712DC5" w:rsidRPr="00201D51">
        <w:rPr>
          <w:rFonts w:cs="Arial"/>
        </w:rPr>
        <w:t xml:space="preserve"> </w:t>
      </w:r>
      <w:r w:rsidR="00955346" w:rsidRPr="00201D51">
        <w:rPr>
          <w:rFonts w:cs="Arial"/>
        </w:rPr>
        <w:t>Indeed,</w:t>
      </w:r>
      <w:r w:rsidR="007F330D" w:rsidRPr="00201D51">
        <w:rPr>
          <w:rFonts w:cs="Arial"/>
        </w:rPr>
        <w:t xml:space="preserve"> </w:t>
      </w:r>
      <w:r w:rsidR="0092503D" w:rsidRPr="00201D51">
        <w:rPr>
          <w:rFonts w:cs="Arial"/>
        </w:rPr>
        <w:t>employees</w:t>
      </w:r>
      <w:r w:rsidR="003A166D" w:rsidRPr="00201D51">
        <w:rPr>
          <w:rFonts w:cs="Arial"/>
        </w:rPr>
        <w:t xml:space="preserve"> are</w:t>
      </w:r>
      <w:r w:rsidR="0092503D" w:rsidRPr="00201D51">
        <w:rPr>
          <w:rFonts w:cs="Arial"/>
        </w:rPr>
        <w:t xml:space="preserve"> normally </w:t>
      </w:r>
      <w:r w:rsidR="003A166D" w:rsidRPr="00201D51">
        <w:rPr>
          <w:rFonts w:cs="Arial"/>
        </w:rPr>
        <w:t xml:space="preserve">required to sign </w:t>
      </w:r>
      <w:r w:rsidR="0092503D" w:rsidRPr="00201D51">
        <w:rPr>
          <w:rFonts w:cs="Arial"/>
        </w:rPr>
        <w:t xml:space="preserve">a </w:t>
      </w:r>
      <w:r w:rsidR="6B04D5F0" w:rsidRPr="00201D51">
        <w:rPr>
          <w:rFonts w:cs="Arial"/>
        </w:rPr>
        <w:t>‘</w:t>
      </w:r>
      <w:r w:rsidR="0092503D" w:rsidRPr="00201D51">
        <w:rPr>
          <w:rFonts w:cs="Arial"/>
        </w:rPr>
        <w:t>no-objection</w:t>
      </w:r>
      <w:r w:rsidR="003417D3" w:rsidRPr="00201D51">
        <w:rPr>
          <w:rFonts w:cs="Arial"/>
        </w:rPr>
        <w:t xml:space="preserve"> certificate</w:t>
      </w:r>
      <w:r w:rsidR="1578655C" w:rsidRPr="00201D51">
        <w:rPr>
          <w:rFonts w:cs="Arial"/>
        </w:rPr>
        <w:t>'</w:t>
      </w:r>
      <w:r w:rsidR="003417D3" w:rsidRPr="00201D51">
        <w:rPr>
          <w:rFonts w:cs="Arial"/>
        </w:rPr>
        <w:t xml:space="preserve"> (NOC) </w:t>
      </w:r>
      <w:r w:rsidR="003A166D" w:rsidRPr="00201D51">
        <w:rPr>
          <w:rFonts w:cs="Arial"/>
        </w:rPr>
        <w:t>to</w:t>
      </w:r>
      <w:r w:rsidR="0092503D" w:rsidRPr="00201D51">
        <w:rPr>
          <w:rFonts w:cs="Arial"/>
        </w:rPr>
        <w:t xml:space="preserve"> resign from their contract</w:t>
      </w:r>
      <w:r w:rsidR="00345DF9" w:rsidRPr="00201D51">
        <w:rPr>
          <w:rFonts w:cs="Arial"/>
        </w:rPr>
        <w:t xml:space="preserve"> once they are in-country, effectively tying them to their sponsor.</w:t>
      </w:r>
    </w:p>
    <w:p w14:paraId="3A3976C5" w14:textId="77777777" w:rsidR="007F330D" w:rsidRPr="00201D51" w:rsidRDefault="007F330D" w:rsidP="001F42B7">
      <w:pPr>
        <w:jc w:val="both"/>
        <w:rPr>
          <w:rFonts w:cs="Arial"/>
        </w:rPr>
      </w:pPr>
    </w:p>
    <w:p w14:paraId="7E5A98EE" w14:textId="4E5E5DBB" w:rsidR="00712DC5" w:rsidRPr="00201D51" w:rsidRDefault="00712DC5" w:rsidP="001F42B7">
      <w:pPr>
        <w:jc w:val="both"/>
        <w:rPr>
          <w:rFonts w:cs="Arial"/>
        </w:rPr>
      </w:pPr>
      <w:r w:rsidRPr="00201D51">
        <w:rPr>
          <w:rFonts w:cs="Arial"/>
        </w:rPr>
        <w:lastRenderedPageBreak/>
        <w:t xml:space="preserve">Employers often </w:t>
      </w:r>
      <w:r w:rsidR="00132B32" w:rsidRPr="00201D51">
        <w:rPr>
          <w:rFonts w:cs="Arial"/>
        </w:rPr>
        <w:t>use a third party or foreign subcontractor to source labourers</w:t>
      </w:r>
      <w:r w:rsidR="008C73D3" w:rsidRPr="00201D51">
        <w:rPr>
          <w:rFonts w:cs="Arial"/>
        </w:rPr>
        <w:t xml:space="preserve">. These </w:t>
      </w:r>
      <w:r w:rsidR="0019378F" w:rsidRPr="00201D51">
        <w:rPr>
          <w:rFonts w:cs="Arial"/>
        </w:rPr>
        <w:t xml:space="preserve">workers </w:t>
      </w:r>
      <w:r w:rsidR="004E578F" w:rsidRPr="00201D51">
        <w:rPr>
          <w:rFonts w:cs="Arial"/>
        </w:rPr>
        <w:t xml:space="preserve">initially </w:t>
      </w:r>
      <w:r w:rsidR="00D62A80" w:rsidRPr="00201D51">
        <w:rPr>
          <w:rFonts w:cs="Arial"/>
        </w:rPr>
        <w:t xml:space="preserve">borrow money for their flight and accommodation, which they </w:t>
      </w:r>
      <w:r w:rsidR="005D2AC6" w:rsidRPr="00201D51">
        <w:rPr>
          <w:rFonts w:cs="Arial"/>
        </w:rPr>
        <w:t xml:space="preserve">then </w:t>
      </w:r>
      <w:r w:rsidR="00836AEF" w:rsidRPr="00201D51">
        <w:rPr>
          <w:rFonts w:cs="Arial"/>
        </w:rPr>
        <w:t xml:space="preserve">repay from their earnings </w:t>
      </w:r>
    </w:p>
    <w:p w14:paraId="7CFFFA93" w14:textId="77777777" w:rsidR="007C349E" w:rsidRPr="00201D51" w:rsidRDefault="007C349E" w:rsidP="001F42B7">
      <w:pPr>
        <w:jc w:val="both"/>
        <w:rPr>
          <w:rFonts w:cs="Arial"/>
        </w:rPr>
      </w:pPr>
    </w:p>
    <w:p w14:paraId="373B4E5B" w14:textId="0AE24B9A" w:rsidR="00DB2C41" w:rsidRPr="00201D51" w:rsidRDefault="007C349E" w:rsidP="001F42B7">
      <w:pPr>
        <w:jc w:val="both"/>
        <w:rPr>
          <w:rFonts w:cs="Arial"/>
        </w:rPr>
      </w:pPr>
      <w:r w:rsidRPr="00201D51">
        <w:rPr>
          <w:rFonts w:cs="Arial"/>
        </w:rPr>
        <w:t xml:space="preserve">Over recent decades </w:t>
      </w:r>
      <w:r w:rsidR="00187F74" w:rsidRPr="00201D51">
        <w:rPr>
          <w:rFonts w:cs="Arial"/>
        </w:rPr>
        <w:t>the Kafala system</w:t>
      </w:r>
      <w:r w:rsidR="006E1E16" w:rsidRPr="00201D51">
        <w:rPr>
          <w:rFonts w:cs="Arial"/>
        </w:rPr>
        <w:t xml:space="preserve"> has </w:t>
      </w:r>
      <w:r w:rsidR="00584564" w:rsidRPr="00201D51">
        <w:rPr>
          <w:rFonts w:cs="Arial"/>
        </w:rPr>
        <w:t>widely</w:t>
      </w:r>
      <w:r w:rsidR="006E1E16" w:rsidRPr="00201D51">
        <w:rPr>
          <w:rFonts w:cs="Arial"/>
        </w:rPr>
        <w:t xml:space="preserve"> </w:t>
      </w:r>
      <w:r w:rsidR="00187F74" w:rsidRPr="00201D51">
        <w:rPr>
          <w:rFonts w:cs="Arial"/>
        </w:rPr>
        <w:t xml:space="preserve">been </w:t>
      </w:r>
      <w:r w:rsidR="006E1E16" w:rsidRPr="00201D51">
        <w:rPr>
          <w:rFonts w:cs="Arial"/>
        </w:rPr>
        <w:t xml:space="preserve">used in the Gulf </w:t>
      </w:r>
      <w:r w:rsidR="00187F74" w:rsidRPr="00201D51">
        <w:rPr>
          <w:rFonts w:cs="Arial"/>
        </w:rPr>
        <w:t>states</w:t>
      </w:r>
      <w:r w:rsidR="00584564" w:rsidRPr="00201D51">
        <w:rPr>
          <w:rFonts w:cs="Arial"/>
        </w:rPr>
        <w:t xml:space="preserve"> of the Middle East</w:t>
      </w:r>
      <w:r w:rsidR="006E1E16" w:rsidRPr="00201D51">
        <w:rPr>
          <w:rFonts w:cs="Arial"/>
        </w:rPr>
        <w:t xml:space="preserve"> </w:t>
      </w:r>
      <w:r w:rsidR="00A505DF" w:rsidRPr="00201D51">
        <w:rPr>
          <w:rFonts w:cs="Arial"/>
        </w:rPr>
        <w:t>(Bahrain, Kuwait, Oman, Qatar, Saudi Arabia and the United Arab Emirates</w:t>
      </w:r>
      <w:r w:rsidR="00197E1D" w:rsidRPr="00201D51">
        <w:rPr>
          <w:rFonts w:cs="Arial"/>
        </w:rPr>
        <w:t>)</w:t>
      </w:r>
      <w:r w:rsidR="00A505DF" w:rsidRPr="00201D51">
        <w:rPr>
          <w:rFonts w:cs="Arial"/>
        </w:rPr>
        <w:t xml:space="preserve"> </w:t>
      </w:r>
      <w:r w:rsidR="002437D0" w:rsidRPr="00201D51">
        <w:rPr>
          <w:rFonts w:cs="Arial"/>
        </w:rPr>
        <w:t xml:space="preserve">to fulfil a huge labour </w:t>
      </w:r>
      <w:r w:rsidR="00584564" w:rsidRPr="00201D51">
        <w:rPr>
          <w:rFonts w:cs="Arial"/>
        </w:rPr>
        <w:t>shortage</w:t>
      </w:r>
      <w:r w:rsidR="002437D0" w:rsidRPr="00201D51">
        <w:rPr>
          <w:rFonts w:cs="Arial"/>
        </w:rPr>
        <w:t xml:space="preserve"> in the construction industry</w:t>
      </w:r>
      <w:r w:rsidR="00584564" w:rsidRPr="00201D51">
        <w:rPr>
          <w:rFonts w:cs="Arial"/>
        </w:rPr>
        <w:t xml:space="preserve">. </w:t>
      </w:r>
      <w:r w:rsidR="004960FC" w:rsidRPr="00201D51">
        <w:rPr>
          <w:rFonts w:cs="Arial"/>
        </w:rPr>
        <w:t>I</w:t>
      </w:r>
      <w:r w:rsidR="008F60B2" w:rsidRPr="00201D51">
        <w:rPr>
          <w:rFonts w:cs="Arial"/>
        </w:rPr>
        <w:t>t is estimated that there are over 40 million migrant workers in the Gulf</w:t>
      </w:r>
      <w:r w:rsidR="004960FC" w:rsidRPr="00201D51">
        <w:rPr>
          <w:rFonts w:cs="Arial"/>
        </w:rPr>
        <w:t>, mainly from Asia and Africa</w:t>
      </w:r>
      <w:r w:rsidR="00D90598" w:rsidRPr="00201D51">
        <w:rPr>
          <w:rFonts w:cs="Arial"/>
        </w:rPr>
        <w:t>, with 8 countries using the Kafala system.</w:t>
      </w:r>
      <w:r w:rsidR="00187F74" w:rsidRPr="00201D51">
        <w:rPr>
          <w:rFonts w:cs="Arial"/>
        </w:rPr>
        <w:t xml:space="preserve"> </w:t>
      </w:r>
    </w:p>
    <w:p w14:paraId="0DC145DE" w14:textId="4AA2169C" w:rsidR="00B90864" w:rsidRPr="00201D51" w:rsidRDefault="00B90864" w:rsidP="001F42B7">
      <w:pPr>
        <w:jc w:val="both"/>
        <w:rPr>
          <w:rFonts w:cs="Arial"/>
        </w:rPr>
      </w:pPr>
    </w:p>
    <w:p w14:paraId="72500943" w14:textId="77777777" w:rsidR="0044233D" w:rsidRPr="00201D51" w:rsidRDefault="0044233D" w:rsidP="001F42B7">
      <w:pPr>
        <w:spacing w:after="120"/>
        <w:jc w:val="both"/>
        <w:rPr>
          <w:rFonts w:eastAsia="Times New Roman"/>
          <w:b/>
          <w:bCs/>
          <w:color w:val="F54C00"/>
          <w:sz w:val="24"/>
          <w:szCs w:val="20"/>
        </w:rPr>
      </w:pPr>
      <w:r w:rsidRPr="00201D51">
        <w:rPr>
          <w:rFonts w:eastAsia="Times New Roman"/>
          <w:b/>
          <w:bCs/>
          <w:color w:val="F54C00"/>
          <w:sz w:val="24"/>
          <w:szCs w:val="20"/>
        </w:rPr>
        <w:t>Qatar</w:t>
      </w:r>
    </w:p>
    <w:p w14:paraId="3903A2BF" w14:textId="0EC73333" w:rsidR="00DB2C41" w:rsidRPr="00201D51" w:rsidRDefault="009E405A" w:rsidP="001F42B7">
      <w:pPr>
        <w:jc w:val="both"/>
        <w:rPr>
          <w:rFonts w:eastAsia="Times New Roman" w:cs="Arial"/>
          <w:sz w:val="20"/>
          <w:szCs w:val="16"/>
        </w:rPr>
      </w:pPr>
      <w:r w:rsidRPr="00201D51">
        <w:rPr>
          <w:rFonts w:cs="Arial"/>
        </w:rPr>
        <w:t xml:space="preserve">Since </w:t>
      </w:r>
      <w:r w:rsidR="00A02D2D" w:rsidRPr="00201D51">
        <w:rPr>
          <w:rFonts w:cs="Arial"/>
        </w:rPr>
        <w:t xml:space="preserve">the year 2000 the population of Qatar has been rapidly expanding. It has swollen </w:t>
      </w:r>
      <w:r w:rsidR="00EB1F6B" w:rsidRPr="00201D51">
        <w:rPr>
          <w:rFonts w:cs="Arial"/>
        </w:rPr>
        <w:t xml:space="preserve">by a record </w:t>
      </w:r>
      <w:r w:rsidR="00076466" w:rsidRPr="00201D51">
        <w:rPr>
          <w:rFonts w:cs="Arial"/>
        </w:rPr>
        <w:t xml:space="preserve">40% </w:t>
      </w:r>
      <w:r w:rsidR="00EB1F6B" w:rsidRPr="00201D51">
        <w:rPr>
          <w:rFonts w:cs="Arial"/>
        </w:rPr>
        <w:t>largely due to the influx of migrant labour in</w:t>
      </w:r>
      <w:r w:rsidR="00201CD6" w:rsidRPr="00201D51">
        <w:rPr>
          <w:rFonts w:cs="Arial"/>
        </w:rPr>
        <w:t>to</w:t>
      </w:r>
      <w:r w:rsidR="00EB1F6B" w:rsidRPr="00201D51">
        <w:rPr>
          <w:rFonts w:cs="Arial"/>
        </w:rPr>
        <w:t xml:space="preserve"> the construction industry. </w:t>
      </w:r>
      <w:r w:rsidR="004E2D77" w:rsidRPr="00201D51">
        <w:rPr>
          <w:rFonts w:cs="Arial"/>
        </w:rPr>
        <w:t>The population now stands at 2.</w:t>
      </w:r>
      <w:r w:rsidR="00B40ED4" w:rsidRPr="00201D51">
        <w:rPr>
          <w:rFonts w:cs="Arial"/>
        </w:rPr>
        <w:t>9</w:t>
      </w:r>
      <w:r w:rsidR="004E2D77" w:rsidRPr="00201D51">
        <w:rPr>
          <w:rFonts w:cs="Arial"/>
        </w:rPr>
        <w:t xml:space="preserve"> million people. </w:t>
      </w:r>
    </w:p>
    <w:p w14:paraId="2DF6A56E" w14:textId="5EDA14E7" w:rsidR="004E2D77" w:rsidRPr="00201D51" w:rsidRDefault="004E2D77" w:rsidP="001F42B7">
      <w:pPr>
        <w:jc w:val="both"/>
        <w:rPr>
          <w:rFonts w:cs="Arial"/>
        </w:rPr>
      </w:pPr>
    </w:p>
    <w:tbl>
      <w:tblPr>
        <w:tblStyle w:val="TableGrid"/>
        <w:tblW w:w="0" w:type="auto"/>
        <w:tblLook w:val="04A0" w:firstRow="1" w:lastRow="0" w:firstColumn="1" w:lastColumn="0" w:noHBand="0" w:noVBand="1"/>
      </w:tblPr>
      <w:tblGrid>
        <w:gridCol w:w="1925"/>
        <w:gridCol w:w="1926"/>
        <w:gridCol w:w="1926"/>
        <w:gridCol w:w="1926"/>
        <w:gridCol w:w="1926"/>
      </w:tblGrid>
      <w:tr w:rsidR="009629F4" w:rsidRPr="00201D51" w14:paraId="366C6F8F" w14:textId="77777777" w:rsidTr="009629F4">
        <w:tc>
          <w:tcPr>
            <w:tcW w:w="1925" w:type="dxa"/>
          </w:tcPr>
          <w:p w14:paraId="7A304319" w14:textId="128CBC72" w:rsidR="009629F4" w:rsidRPr="00201D51" w:rsidRDefault="009629F4" w:rsidP="001F42B7">
            <w:pPr>
              <w:jc w:val="both"/>
              <w:rPr>
                <w:rFonts w:cs="Arial"/>
              </w:rPr>
            </w:pPr>
            <w:r w:rsidRPr="00201D51">
              <w:rPr>
                <w:rFonts w:cs="Arial"/>
              </w:rPr>
              <w:t>Year</w:t>
            </w:r>
          </w:p>
        </w:tc>
        <w:tc>
          <w:tcPr>
            <w:tcW w:w="1926" w:type="dxa"/>
          </w:tcPr>
          <w:p w14:paraId="288B09EC" w14:textId="594ECDB2" w:rsidR="009629F4" w:rsidRPr="00201D51" w:rsidRDefault="009629F4" w:rsidP="001F42B7">
            <w:pPr>
              <w:jc w:val="both"/>
              <w:rPr>
                <w:rFonts w:cs="Arial"/>
              </w:rPr>
            </w:pPr>
            <w:r w:rsidRPr="00201D51">
              <w:rPr>
                <w:rFonts w:cs="Arial"/>
              </w:rPr>
              <w:t>Population</w:t>
            </w:r>
            <w:r w:rsidR="00EF4E14" w:rsidRPr="00201D51">
              <w:rPr>
                <w:rFonts w:cs="Arial"/>
              </w:rPr>
              <w:t xml:space="preserve"> 000s</w:t>
            </w:r>
          </w:p>
        </w:tc>
        <w:tc>
          <w:tcPr>
            <w:tcW w:w="1926" w:type="dxa"/>
          </w:tcPr>
          <w:p w14:paraId="790875AD" w14:textId="1373C3AE" w:rsidR="009629F4" w:rsidRPr="00201D51" w:rsidRDefault="009629F4" w:rsidP="001F42B7">
            <w:pPr>
              <w:jc w:val="both"/>
              <w:rPr>
                <w:rFonts w:cs="Arial"/>
              </w:rPr>
            </w:pPr>
            <w:r w:rsidRPr="00201D51">
              <w:rPr>
                <w:rFonts w:cs="Arial"/>
              </w:rPr>
              <w:t>Change</w:t>
            </w:r>
            <w:r w:rsidR="00C8516B" w:rsidRPr="00201D51">
              <w:rPr>
                <w:rFonts w:cs="Arial"/>
              </w:rPr>
              <w:t xml:space="preserve"> %</w:t>
            </w:r>
          </w:p>
        </w:tc>
        <w:tc>
          <w:tcPr>
            <w:tcW w:w="1926" w:type="dxa"/>
          </w:tcPr>
          <w:p w14:paraId="549770F9" w14:textId="15F6A545" w:rsidR="009629F4" w:rsidRPr="00201D51" w:rsidRDefault="00D33167" w:rsidP="001F42B7">
            <w:pPr>
              <w:jc w:val="both"/>
              <w:rPr>
                <w:rFonts w:cs="Arial"/>
              </w:rPr>
            </w:pPr>
            <w:r w:rsidRPr="00201D51">
              <w:rPr>
                <w:rFonts w:cs="Arial"/>
              </w:rPr>
              <w:t>Birth rate</w:t>
            </w:r>
            <w:r w:rsidR="00EF4E14" w:rsidRPr="00201D51">
              <w:rPr>
                <w:rFonts w:cs="Arial"/>
              </w:rPr>
              <w:t xml:space="preserve"> %</w:t>
            </w:r>
          </w:p>
        </w:tc>
        <w:tc>
          <w:tcPr>
            <w:tcW w:w="1926" w:type="dxa"/>
          </w:tcPr>
          <w:p w14:paraId="50D5D580" w14:textId="520157CF" w:rsidR="009629F4" w:rsidRPr="00201D51" w:rsidRDefault="00D33167" w:rsidP="001F42B7">
            <w:pPr>
              <w:jc w:val="both"/>
              <w:rPr>
                <w:rFonts w:cs="Arial"/>
              </w:rPr>
            </w:pPr>
            <w:r w:rsidRPr="00201D51">
              <w:rPr>
                <w:rFonts w:cs="Arial"/>
              </w:rPr>
              <w:t>Death rate</w:t>
            </w:r>
            <w:r w:rsidR="00EF4E14" w:rsidRPr="00201D51">
              <w:rPr>
                <w:rFonts w:cs="Arial"/>
              </w:rPr>
              <w:t xml:space="preserve"> %</w:t>
            </w:r>
          </w:p>
        </w:tc>
      </w:tr>
      <w:tr w:rsidR="009629F4" w:rsidRPr="00201D51" w14:paraId="07ED4E91" w14:textId="77777777" w:rsidTr="009629F4">
        <w:tc>
          <w:tcPr>
            <w:tcW w:w="1925" w:type="dxa"/>
          </w:tcPr>
          <w:p w14:paraId="7900958A" w14:textId="2F9FA1CB" w:rsidR="009629F4" w:rsidRPr="00201D51" w:rsidRDefault="00D33167" w:rsidP="001F42B7">
            <w:pPr>
              <w:jc w:val="both"/>
              <w:rPr>
                <w:rFonts w:cs="Arial"/>
              </w:rPr>
            </w:pPr>
            <w:r w:rsidRPr="00201D51">
              <w:rPr>
                <w:rFonts w:cs="Arial"/>
              </w:rPr>
              <w:t>1961</w:t>
            </w:r>
          </w:p>
        </w:tc>
        <w:tc>
          <w:tcPr>
            <w:tcW w:w="1926" w:type="dxa"/>
          </w:tcPr>
          <w:p w14:paraId="2675D21C" w14:textId="1AA6C5D7" w:rsidR="009629F4" w:rsidRPr="00201D51" w:rsidRDefault="00C97505" w:rsidP="001F42B7">
            <w:pPr>
              <w:jc w:val="both"/>
              <w:rPr>
                <w:rFonts w:cs="Arial"/>
              </w:rPr>
            </w:pPr>
            <w:r w:rsidRPr="00201D51">
              <w:rPr>
                <w:rFonts w:cs="Arial"/>
              </w:rPr>
              <w:t>50,000</w:t>
            </w:r>
          </w:p>
        </w:tc>
        <w:tc>
          <w:tcPr>
            <w:tcW w:w="1926" w:type="dxa"/>
          </w:tcPr>
          <w:p w14:paraId="110A4322" w14:textId="1E96D12A" w:rsidR="009629F4" w:rsidRPr="00201D51" w:rsidRDefault="00C8516B" w:rsidP="001F42B7">
            <w:pPr>
              <w:jc w:val="both"/>
              <w:rPr>
                <w:rFonts w:cs="Arial"/>
              </w:rPr>
            </w:pPr>
            <w:r w:rsidRPr="00201D51">
              <w:rPr>
                <w:rFonts w:cs="Arial"/>
              </w:rPr>
              <w:t>8.53</w:t>
            </w:r>
          </w:p>
        </w:tc>
        <w:tc>
          <w:tcPr>
            <w:tcW w:w="1926" w:type="dxa"/>
          </w:tcPr>
          <w:p w14:paraId="51BE235A" w14:textId="330C9505" w:rsidR="009629F4" w:rsidRPr="00201D51" w:rsidRDefault="001A65AA" w:rsidP="001F42B7">
            <w:pPr>
              <w:jc w:val="both"/>
              <w:rPr>
                <w:rFonts w:cs="Arial"/>
              </w:rPr>
            </w:pPr>
            <w:r w:rsidRPr="00201D51">
              <w:rPr>
                <w:rFonts w:cs="Arial"/>
              </w:rPr>
              <w:t>41.7</w:t>
            </w:r>
          </w:p>
        </w:tc>
        <w:tc>
          <w:tcPr>
            <w:tcW w:w="1926" w:type="dxa"/>
          </w:tcPr>
          <w:p w14:paraId="065F0FC9" w14:textId="46099275" w:rsidR="009629F4" w:rsidRPr="00201D51" w:rsidRDefault="00393418" w:rsidP="001F42B7">
            <w:pPr>
              <w:jc w:val="both"/>
              <w:rPr>
                <w:rFonts w:cs="Arial"/>
              </w:rPr>
            </w:pPr>
            <w:r w:rsidRPr="00201D51">
              <w:rPr>
                <w:rFonts w:cs="Arial"/>
              </w:rPr>
              <w:t>8.9</w:t>
            </w:r>
          </w:p>
        </w:tc>
      </w:tr>
      <w:tr w:rsidR="00D01A93" w:rsidRPr="00201D51" w14:paraId="2EA8F9C1" w14:textId="77777777" w:rsidTr="009629F4">
        <w:tc>
          <w:tcPr>
            <w:tcW w:w="1925" w:type="dxa"/>
          </w:tcPr>
          <w:p w14:paraId="45EAAEB6" w14:textId="47E1431A" w:rsidR="00D01A93" w:rsidRPr="00201D51" w:rsidRDefault="00D01A93" w:rsidP="001F42B7">
            <w:pPr>
              <w:jc w:val="both"/>
              <w:rPr>
                <w:rFonts w:cs="Arial"/>
              </w:rPr>
            </w:pPr>
            <w:r w:rsidRPr="00201D51">
              <w:rPr>
                <w:rFonts w:cs="Arial"/>
              </w:rPr>
              <w:t>1965</w:t>
            </w:r>
          </w:p>
        </w:tc>
        <w:tc>
          <w:tcPr>
            <w:tcW w:w="1926" w:type="dxa"/>
          </w:tcPr>
          <w:p w14:paraId="573D5761" w14:textId="2F8DF666" w:rsidR="00D01A93" w:rsidRPr="00201D51" w:rsidRDefault="0009121E" w:rsidP="001F42B7">
            <w:pPr>
              <w:jc w:val="both"/>
              <w:rPr>
                <w:rFonts w:cs="Arial"/>
              </w:rPr>
            </w:pPr>
            <w:r w:rsidRPr="00201D51">
              <w:rPr>
                <w:rFonts w:cs="Arial"/>
              </w:rPr>
              <w:t>70,000</w:t>
            </w:r>
          </w:p>
        </w:tc>
        <w:tc>
          <w:tcPr>
            <w:tcW w:w="1926" w:type="dxa"/>
          </w:tcPr>
          <w:p w14:paraId="674E12AE" w14:textId="49BC3C73" w:rsidR="00D01A93" w:rsidRPr="00201D51" w:rsidRDefault="00EF4E14" w:rsidP="001F42B7">
            <w:pPr>
              <w:jc w:val="both"/>
              <w:rPr>
                <w:rFonts w:cs="Arial"/>
              </w:rPr>
            </w:pPr>
            <w:r w:rsidRPr="00201D51">
              <w:rPr>
                <w:rFonts w:cs="Arial"/>
              </w:rPr>
              <w:t>8.98</w:t>
            </w:r>
          </w:p>
        </w:tc>
        <w:tc>
          <w:tcPr>
            <w:tcW w:w="1926" w:type="dxa"/>
          </w:tcPr>
          <w:p w14:paraId="392F9360" w14:textId="418E5445" w:rsidR="00D01A93" w:rsidRPr="00201D51" w:rsidRDefault="00393418" w:rsidP="001F42B7">
            <w:pPr>
              <w:jc w:val="both"/>
              <w:rPr>
                <w:rFonts w:cs="Arial"/>
              </w:rPr>
            </w:pPr>
            <w:r w:rsidRPr="00201D51">
              <w:rPr>
                <w:rFonts w:cs="Arial"/>
              </w:rPr>
              <w:t>39.6</w:t>
            </w:r>
          </w:p>
        </w:tc>
        <w:tc>
          <w:tcPr>
            <w:tcW w:w="1926" w:type="dxa"/>
          </w:tcPr>
          <w:p w14:paraId="71358E82" w14:textId="612381F6" w:rsidR="00D01A93" w:rsidRPr="00201D51" w:rsidRDefault="00393418" w:rsidP="001F42B7">
            <w:pPr>
              <w:jc w:val="both"/>
              <w:rPr>
                <w:rFonts w:cs="Arial"/>
              </w:rPr>
            </w:pPr>
            <w:r w:rsidRPr="00201D51">
              <w:rPr>
                <w:rFonts w:cs="Arial"/>
              </w:rPr>
              <w:t>7.0</w:t>
            </w:r>
          </w:p>
        </w:tc>
      </w:tr>
      <w:tr w:rsidR="009629F4" w:rsidRPr="00201D51" w14:paraId="363FD457" w14:textId="77777777" w:rsidTr="009629F4">
        <w:tc>
          <w:tcPr>
            <w:tcW w:w="1925" w:type="dxa"/>
          </w:tcPr>
          <w:p w14:paraId="35EBBB29" w14:textId="5016A107" w:rsidR="009629F4" w:rsidRPr="00201D51" w:rsidRDefault="00D33167" w:rsidP="001F42B7">
            <w:pPr>
              <w:jc w:val="both"/>
              <w:rPr>
                <w:rFonts w:cs="Arial"/>
              </w:rPr>
            </w:pPr>
            <w:r w:rsidRPr="00201D51">
              <w:rPr>
                <w:rFonts w:cs="Arial"/>
              </w:rPr>
              <w:t>1971</w:t>
            </w:r>
          </w:p>
        </w:tc>
        <w:tc>
          <w:tcPr>
            <w:tcW w:w="1926" w:type="dxa"/>
          </w:tcPr>
          <w:p w14:paraId="2F77ED5C" w14:textId="3B2920B6" w:rsidR="009629F4" w:rsidRPr="00201D51" w:rsidRDefault="0009121E" w:rsidP="001F42B7">
            <w:pPr>
              <w:jc w:val="both"/>
              <w:rPr>
                <w:rFonts w:cs="Arial"/>
              </w:rPr>
            </w:pPr>
            <w:r w:rsidRPr="00201D51">
              <w:rPr>
                <w:rFonts w:cs="Arial"/>
              </w:rPr>
              <w:t>120,000</w:t>
            </w:r>
          </w:p>
        </w:tc>
        <w:tc>
          <w:tcPr>
            <w:tcW w:w="1926" w:type="dxa"/>
          </w:tcPr>
          <w:p w14:paraId="26D9B79E" w14:textId="4A88FF77" w:rsidR="009629F4" w:rsidRPr="00201D51" w:rsidRDefault="00EF4E14" w:rsidP="001F42B7">
            <w:pPr>
              <w:jc w:val="both"/>
              <w:rPr>
                <w:rFonts w:cs="Arial"/>
              </w:rPr>
            </w:pPr>
            <w:r w:rsidRPr="00201D51">
              <w:rPr>
                <w:rFonts w:cs="Arial"/>
              </w:rPr>
              <w:t>9.03</w:t>
            </w:r>
          </w:p>
        </w:tc>
        <w:tc>
          <w:tcPr>
            <w:tcW w:w="1926" w:type="dxa"/>
          </w:tcPr>
          <w:p w14:paraId="0965F009" w14:textId="29D92375" w:rsidR="009629F4" w:rsidRPr="00201D51" w:rsidRDefault="00393418" w:rsidP="001F42B7">
            <w:pPr>
              <w:jc w:val="both"/>
              <w:rPr>
                <w:rFonts w:cs="Arial"/>
              </w:rPr>
            </w:pPr>
            <w:r w:rsidRPr="00201D51">
              <w:rPr>
                <w:rFonts w:cs="Arial"/>
              </w:rPr>
              <w:t>35.5</w:t>
            </w:r>
          </w:p>
        </w:tc>
        <w:tc>
          <w:tcPr>
            <w:tcW w:w="1926" w:type="dxa"/>
          </w:tcPr>
          <w:p w14:paraId="26B62F43" w14:textId="78B38A6A" w:rsidR="009629F4" w:rsidRPr="00201D51" w:rsidRDefault="00393418" w:rsidP="001F42B7">
            <w:pPr>
              <w:jc w:val="both"/>
              <w:rPr>
                <w:rFonts w:cs="Arial"/>
              </w:rPr>
            </w:pPr>
            <w:r w:rsidRPr="00201D51">
              <w:rPr>
                <w:rFonts w:cs="Arial"/>
              </w:rPr>
              <w:t>5.0</w:t>
            </w:r>
          </w:p>
        </w:tc>
      </w:tr>
      <w:tr w:rsidR="00D01A93" w:rsidRPr="00201D51" w14:paraId="39926128" w14:textId="77777777" w:rsidTr="009629F4">
        <w:tc>
          <w:tcPr>
            <w:tcW w:w="1925" w:type="dxa"/>
          </w:tcPr>
          <w:p w14:paraId="3750E07C" w14:textId="51D58CAB" w:rsidR="00D01A93" w:rsidRPr="00201D51" w:rsidRDefault="00D01A93" w:rsidP="001F42B7">
            <w:pPr>
              <w:jc w:val="both"/>
              <w:rPr>
                <w:rFonts w:cs="Arial"/>
              </w:rPr>
            </w:pPr>
            <w:r w:rsidRPr="00201D51">
              <w:rPr>
                <w:rFonts w:cs="Arial"/>
              </w:rPr>
              <w:t>1975</w:t>
            </w:r>
          </w:p>
        </w:tc>
        <w:tc>
          <w:tcPr>
            <w:tcW w:w="1926" w:type="dxa"/>
          </w:tcPr>
          <w:p w14:paraId="34C0B75C" w14:textId="5EA2602B" w:rsidR="00D01A93" w:rsidRPr="00201D51" w:rsidRDefault="00C8516B" w:rsidP="001F42B7">
            <w:pPr>
              <w:jc w:val="both"/>
              <w:rPr>
                <w:rFonts w:cs="Arial"/>
              </w:rPr>
            </w:pPr>
            <w:r w:rsidRPr="00201D51">
              <w:rPr>
                <w:rFonts w:cs="Arial"/>
              </w:rPr>
              <w:t>160,000</w:t>
            </w:r>
          </w:p>
        </w:tc>
        <w:tc>
          <w:tcPr>
            <w:tcW w:w="1926" w:type="dxa"/>
          </w:tcPr>
          <w:p w14:paraId="604714BE" w14:textId="7B615B4F" w:rsidR="00D01A93" w:rsidRPr="00201D51" w:rsidRDefault="00B55BEF" w:rsidP="001F42B7">
            <w:pPr>
              <w:jc w:val="both"/>
              <w:rPr>
                <w:rFonts w:cs="Arial"/>
              </w:rPr>
            </w:pPr>
            <w:r w:rsidRPr="00201D51">
              <w:rPr>
                <w:rFonts w:cs="Arial"/>
              </w:rPr>
              <w:t>6.96</w:t>
            </w:r>
          </w:p>
        </w:tc>
        <w:tc>
          <w:tcPr>
            <w:tcW w:w="1926" w:type="dxa"/>
          </w:tcPr>
          <w:p w14:paraId="21F3B270" w14:textId="367E6AFD" w:rsidR="00D01A93" w:rsidRPr="00201D51" w:rsidRDefault="009A7E77" w:rsidP="001F42B7">
            <w:pPr>
              <w:jc w:val="both"/>
              <w:rPr>
                <w:rFonts w:cs="Arial"/>
              </w:rPr>
            </w:pPr>
            <w:r w:rsidRPr="00201D51">
              <w:rPr>
                <w:rFonts w:cs="Arial"/>
              </w:rPr>
              <w:t>34.9</w:t>
            </w:r>
          </w:p>
        </w:tc>
        <w:tc>
          <w:tcPr>
            <w:tcW w:w="1926" w:type="dxa"/>
          </w:tcPr>
          <w:p w14:paraId="1D113E5E" w14:textId="0DBF406A" w:rsidR="00D01A93" w:rsidRPr="00201D51" w:rsidRDefault="009A7E77" w:rsidP="001F42B7">
            <w:pPr>
              <w:jc w:val="both"/>
              <w:rPr>
                <w:rFonts w:cs="Arial"/>
              </w:rPr>
            </w:pPr>
            <w:r w:rsidRPr="00201D51">
              <w:rPr>
                <w:rFonts w:cs="Arial"/>
              </w:rPr>
              <w:t>4.1</w:t>
            </w:r>
          </w:p>
        </w:tc>
      </w:tr>
      <w:tr w:rsidR="009629F4" w:rsidRPr="00201D51" w14:paraId="731C83EA" w14:textId="77777777" w:rsidTr="009629F4">
        <w:tc>
          <w:tcPr>
            <w:tcW w:w="1925" w:type="dxa"/>
          </w:tcPr>
          <w:p w14:paraId="49C1CD85" w14:textId="02EE6F8F" w:rsidR="009629F4" w:rsidRPr="00201D51" w:rsidRDefault="00D33167" w:rsidP="001F42B7">
            <w:pPr>
              <w:jc w:val="both"/>
              <w:rPr>
                <w:rFonts w:cs="Arial"/>
              </w:rPr>
            </w:pPr>
            <w:r w:rsidRPr="00201D51">
              <w:rPr>
                <w:rFonts w:cs="Arial"/>
              </w:rPr>
              <w:t>1981</w:t>
            </w:r>
          </w:p>
        </w:tc>
        <w:tc>
          <w:tcPr>
            <w:tcW w:w="1926" w:type="dxa"/>
          </w:tcPr>
          <w:p w14:paraId="2AF63ED6" w14:textId="17B504B1" w:rsidR="009629F4" w:rsidRPr="00201D51" w:rsidRDefault="00B55BEF" w:rsidP="001F42B7">
            <w:pPr>
              <w:jc w:val="both"/>
              <w:rPr>
                <w:rFonts w:cs="Arial"/>
              </w:rPr>
            </w:pPr>
            <w:r w:rsidRPr="00201D51">
              <w:rPr>
                <w:rFonts w:cs="Arial"/>
              </w:rPr>
              <w:t>250,000</w:t>
            </w:r>
          </w:p>
        </w:tc>
        <w:tc>
          <w:tcPr>
            <w:tcW w:w="1926" w:type="dxa"/>
          </w:tcPr>
          <w:p w14:paraId="43D55136" w14:textId="604D64B3" w:rsidR="009629F4" w:rsidRPr="00201D51" w:rsidRDefault="00AD06D3" w:rsidP="001F42B7">
            <w:pPr>
              <w:jc w:val="both"/>
              <w:rPr>
                <w:rFonts w:cs="Arial"/>
              </w:rPr>
            </w:pPr>
            <w:r w:rsidRPr="00201D51">
              <w:rPr>
                <w:rFonts w:cs="Arial"/>
              </w:rPr>
              <w:t>10.89</w:t>
            </w:r>
          </w:p>
        </w:tc>
        <w:tc>
          <w:tcPr>
            <w:tcW w:w="1926" w:type="dxa"/>
          </w:tcPr>
          <w:p w14:paraId="69996AAB" w14:textId="7CA7FA19" w:rsidR="009629F4" w:rsidRPr="00201D51" w:rsidRDefault="002A1F6D" w:rsidP="001F42B7">
            <w:pPr>
              <w:jc w:val="both"/>
              <w:rPr>
                <w:rFonts w:cs="Arial"/>
              </w:rPr>
            </w:pPr>
            <w:r w:rsidRPr="00201D51">
              <w:rPr>
                <w:rFonts w:cs="Arial"/>
              </w:rPr>
              <w:t>34.5</w:t>
            </w:r>
          </w:p>
        </w:tc>
        <w:tc>
          <w:tcPr>
            <w:tcW w:w="1926" w:type="dxa"/>
          </w:tcPr>
          <w:p w14:paraId="3D9E0B19" w14:textId="178633F3" w:rsidR="009629F4" w:rsidRPr="00201D51" w:rsidRDefault="002A1F6D" w:rsidP="001F42B7">
            <w:pPr>
              <w:jc w:val="both"/>
              <w:rPr>
                <w:rFonts w:cs="Arial"/>
              </w:rPr>
            </w:pPr>
            <w:r w:rsidRPr="00201D51">
              <w:rPr>
                <w:rFonts w:cs="Arial"/>
              </w:rPr>
              <w:t>3.1</w:t>
            </w:r>
          </w:p>
        </w:tc>
      </w:tr>
      <w:tr w:rsidR="00D01A93" w:rsidRPr="00201D51" w14:paraId="70240F97" w14:textId="77777777" w:rsidTr="009629F4">
        <w:tc>
          <w:tcPr>
            <w:tcW w:w="1925" w:type="dxa"/>
          </w:tcPr>
          <w:p w14:paraId="572A2EE6" w14:textId="779E80F8" w:rsidR="00D01A93" w:rsidRPr="00201D51" w:rsidRDefault="00D01A93" w:rsidP="001F42B7">
            <w:pPr>
              <w:jc w:val="both"/>
              <w:rPr>
                <w:rFonts w:cs="Arial"/>
              </w:rPr>
            </w:pPr>
            <w:r w:rsidRPr="00201D51">
              <w:rPr>
                <w:rFonts w:cs="Arial"/>
              </w:rPr>
              <w:t>1985</w:t>
            </w:r>
          </w:p>
        </w:tc>
        <w:tc>
          <w:tcPr>
            <w:tcW w:w="1926" w:type="dxa"/>
          </w:tcPr>
          <w:p w14:paraId="085609B8" w14:textId="5E2845E8" w:rsidR="00D01A93" w:rsidRPr="00201D51" w:rsidRDefault="00B644E2" w:rsidP="001F42B7">
            <w:pPr>
              <w:jc w:val="both"/>
              <w:rPr>
                <w:rFonts w:cs="Arial"/>
              </w:rPr>
            </w:pPr>
            <w:r w:rsidRPr="00201D51">
              <w:rPr>
                <w:rFonts w:cs="Arial"/>
              </w:rPr>
              <w:t>370,000</w:t>
            </w:r>
          </w:p>
        </w:tc>
        <w:tc>
          <w:tcPr>
            <w:tcW w:w="1926" w:type="dxa"/>
          </w:tcPr>
          <w:p w14:paraId="67BF9B5A" w14:textId="406F6BE2" w:rsidR="00D01A93" w:rsidRPr="00201D51" w:rsidRDefault="00AD06D3" w:rsidP="001F42B7">
            <w:pPr>
              <w:jc w:val="both"/>
              <w:rPr>
                <w:rFonts w:cs="Arial"/>
              </w:rPr>
            </w:pPr>
            <w:r w:rsidRPr="00201D51">
              <w:rPr>
                <w:rFonts w:cs="Arial"/>
              </w:rPr>
              <w:t>8.68</w:t>
            </w:r>
          </w:p>
        </w:tc>
        <w:tc>
          <w:tcPr>
            <w:tcW w:w="1926" w:type="dxa"/>
          </w:tcPr>
          <w:p w14:paraId="3CB7BEC9" w14:textId="5B9A29A3" w:rsidR="00D01A93" w:rsidRPr="00201D51" w:rsidRDefault="002A1F6D" w:rsidP="001F42B7">
            <w:pPr>
              <w:jc w:val="both"/>
              <w:rPr>
                <w:rFonts w:cs="Arial"/>
              </w:rPr>
            </w:pPr>
            <w:r w:rsidRPr="00201D51">
              <w:rPr>
                <w:rFonts w:cs="Arial"/>
              </w:rPr>
              <w:t>29.2</w:t>
            </w:r>
          </w:p>
        </w:tc>
        <w:tc>
          <w:tcPr>
            <w:tcW w:w="1926" w:type="dxa"/>
          </w:tcPr>
          <w:p w14:paraId="701EFEDB" w14:textId="6A19AAB6" w:rsidR="00D01A93" w:rsidRPr="00201D51" w:rsidRDefault="002A1F6D" w:rsidP="001F42B7">
            <w:pPr>
              <w:jc w:val="both"/>
              <w:rPr>
                <w:rFonts w:cs="Arial"/>
              </w:rPr>
            </w:pPr>
            <w:r w:rsidRPr="00201D51">
              <w:rPr>
                <w:rFonts w:cs="Arial"/>
              </w:rPr>
              <w:t>2.5</w:t>
            </w:r>
          </w:p>
        </w:tc>
      </w:tr>
      <w:tr w:rsidR="009629F4" w:rsidRPr="00201D51" w14:paraId="4AA60C6C" w14:textId="77777777" w:rsidTr="009629F4">
        <w:tc>
          <w:tcPr>
            <w:tcW w:w="1925" w:type="dxa"/>
          </w:tcPr>
          <w:p w14:paraId="27FD8CF0" w14:textId="179D2C97" w:rsidR="009629F4" w:rsidRPr="00201D51" w:rsidRDefault="00D33167" w:rsidP="001F42B7">
            <w:pPr>
              <w:jc w:val="both"/>
              <w:rPr>
                <w:rFonts w:cs="Arial"/>
              </w:rPr>
            </w:pPr>
            <w:r w:rsidRPr="00201D51">
              <w:rPr>
                <w:rFonts w:cs="Arial"/>
              </w:rPr>
              <w:t>1991</w:t>
            </w:r>
          </w:p>
        </w:tc>
        <w:tc>
          <w:tcPr>
            <w:tcW w:w="1926" w:type="dxa"/>
          </w:tcPr>
          <w:p w14:paraId="4514A070" w14:textId="535A4FF3" w:rsidR="009629F4" w:rsidRPr="00201D51" w:rsidRDefault="00B644E2" w:rsidP="001F42B7">
            <w:pPr>
              <w:jc w:val="both"/>
              <w:rPr>
                <w:rFonts w:cs="Arial"/>
              </w:rPr>
            </w:pPr>
            <w:r w:rsidRPr="00201D51">
              <w:rPr>
                <w:rFonts w:cs="Arial"/>
              </w:rPr>
              <w:t>490,000</w:t>
            </w:r>
          </w:p>
        </w:tc>
        <w:tc>
          <w:tcPr>
            <w:tcW w:w="1926" w:type="dxa"/>
          </w:tcPr>
          <w:p w14:paraId="435BCCF1" w14:textId="5FA8A8B1" w:rsidR="009629F4" w:rsidRPr="00201D51" w:rsidRDefault="008A3432" w:rsidP="001F42B7">
            <w:pPr>
              <w:jc w:val="both"/>
              <w:rPr>
                <w:rFonts w:cs="Arial"/>
              </w:rPr>
            </w:pPr>
            <w:r w:rsidRPr="00201D51">
              <w:rPr>
                <w:rFonts w:cs="Arial"/>
              </w:rPr>
              <w:t>2.33</w:t>
            </w:r>
          </w:p>
        </w:tc>
        <w:tc>
          <w:tcPr>
            <w:tcW w:w="1926" w:type="dxa"/>
          </w:tcPr>
          <w:p w14:paraId="33D214BD" w14:textId="4F0C253D" w:rsidR="009629F4" w:rsidRPr="00201D51" w:rsidRDefault="002A1F6D" w:rsidP="001F42B7">
            <w:pPr>
              <w:jc w:val="both"/>
              <w:rPr>
                <w:rFonts w:cs="Arial"/>
              </w:rPr>
            </w:pPr>
            <w:r w:rsidRPr="00201D51">
              <w:rPr>
                <w:rFonts w:cs="Arial"/>
              </w:rPr>
              <w:t>21.8</w:t>
            </w:r>
          </w:p>
        </w:tc>
        <w:tc>
          <w:tcPr>
            <w:tcW w:w="1926" w:type="dxa"/>
          </w:tcPr>
          <w:p w14:paraId="1D7272AD" w14:textId="16F67760" w:rsidR="009629F4" w:rsidRPr="00201D51" w:rsidRDefault="002A1F6D" w:rsidP="001F42B7">
            <w:pPr>
              <w:jc w:val="both"/>
              <w:rPr>
                <w:rFonts w:cs="Arial"/>
              </w:rPr>
            </w:pPr>
            <w:r w:rsidRPr="00201D51">
              <w:rPr>
                <w:rFonts w:cs="Arial"/>
              </w:rPr>
              <w:t>2.1</w:t>
            </w:r>
          </w:p>
        </w:tc>
      </w:tr>
      <w:tr w:rsidR="00D01A93" w:rsidRPr="00201D51" w14:paraId="7CE60509" w14:textId="77777777" w:rsidTr="009629F4">
        <w:tc>
          <w:tcPr>
            <w:tcW w:w="1925" w:type="dxa"/>
          </w:tcPr>
          <w:p w14:paraId="4DFEBBE5" w14:textId="2A8C837A" w:rsidR="00D01A93" w:rsidRPr="00201D51" w:rsidRDefault="00D01A93" w:rsidP="001F42B7">
            <w:pPr>
              <w:jc w:val="both"/>
              <w:rPr>
                <w:rFonts w:cs="Arial"/>
              </w:rPr>
            </w:pPr>
            <w:r w:rsidRPr="00201D51">
              <w:rPr>
                <w:rFonts w:cs="Arial"/>
              </w:rPr>
              <w:t>1995</w:t>
            </w:r>
          </w:p>
        </w:tc>
        <w:tc>
          <w:tcPr>
            <w:tcW w:w="1926" w:type="dxa"/>
          </w:tcPr>
          <w:p w14:paraId="407B2A71" w14:textId="6C381B28" w:rsidR="00D01A93" w:rsidRPr="00201D51" w:rsidRDefault="00AD06D3" w:rsidP="001F42B7">
            <w:pPr>
              <w:jc w:val="both"/>
              <w:rPr>
                <w:rFonts w:cs="Arial"/>
              </w:rPr>
            </w:pPr>
            <w:r w:rsidRPr="00201D51">
              <w:rPr>
                <w:rFonts w:cs="Arial"/>
              </w:rPr>
              <w:t>510,000</w:t>
            </w:r>
          </w:p>
        </w:tc>
        <w:tc>
          <w:tcPr>
            <w:tcW w:w="1926" w:type="dxa"/>
          </w:tcPr>
          <w:p w14:paraId="5017FA41" w14:textId="0EC8FCA3" w:rsidR="00D01A93" w:rsidRPr="00201D51" w:rsidRDefault="008A3432" w:rsidP="001F42B7">
            <w:pPr>
              <w:jc w:val="both"/>
              <w:rPr>
                <w:rFonts w:cs="Arial"/>
              </w:rPr>
            </w:pPr>
            <w:r w:rsidRPr="00201D51">
              <w:rPr>
                <w:rFonts w:cs="Arial"/>
              </w:rPr>
              <w:t>1.26</w:t>
            </w:r>
          </w:p>
        </w:tc>
        <w:tc>
          <w:tcPr>
            <w:tcW w:w="1926" w:type="dxa"/>
          </w:tcPr>
          <w:p w14:paraId="42E87B36" w14:textId="520C5246" w:rsidR="00D01A93" w:rsidRPr="00201D51" w:rsidRDefault="008851AD" w:rsidP="001F42B7">
            <w:pPr>
              <w:jc w:val="both"/>
              <w:rPr>
                <w:rFonts w:cs="Arial"/>
              </w:rPr>
            </w:pPr>
            <w:r w:rsidRPr="00201D51">
              <w:rPr>
                <w:rFonts w:cs="Arial"/>
              </w:rPr>
              <w:t>20.4</w:t>
            </w:r>
          </w:p>
        </w:tc>
        <w:tc>
          <w:tcPr>
            <w:tcW w:w="1926" w:type="dxa"/>
          </w:tcPr>
          <w:p w14:paraId="6BCB9A29" w14:textId="4010037B" w:rsidR="00D01A93" w:rsidRPr="00201D51" w:rsidRDefault="008851AD" w:rsidP="001F42B7">
            <w:pPr>
              <w:jc w:val="both"/>
              <w:rPr>
                <w:rFonts w:cs="Arial"/>
              </w:rPr>
            </w:pPr>
            <w:r w:rsidRPr="00201D51">
              <w:rPr>
                <w:rFonts w:cs="Arial"/>
              </w:rPr>
              <w:t>2.0</w:t>
            </w:r>
          </w:p>
        </w:tc>
      </w:tr>
      <w:tr w:rsidR="009629F4" w:rsidRPr="00201D51" w14:paraId="55D17EAD" w14:textId="77777777" w:rsidTr="009629F4">
        <w:tc>
          <w:tcPr>
            <w:tcW w:w="1925" w:type="dxa"/>
          </w:tcPr>
          <w:p w14:paraId="5F376034" w14:textId="1FD1168E" w:rsidR="009629F4" w:rsidRPr="00201D51" w:rsidRDefault="00D33167" w:rsidP="001F42B7">
            <w:pPr>
              <w:jc w:val="both"/>
              <w:rPr>
                <w:rFonts w:cs="Arial"/>
              </w:rPr>
            </w:pPr>
            <w:r w:rsidRPr="00201D51">
              <w:rPr>
                <w:rFonts w:cs="Arial"/>
              </w:rPr>
              <w:t>2001</w:t>
            </w:r>
          </w:p>
        </w:tc>
        <w:tc>
          <w:tcPr>
            <w:tcW w:w="1926" w:type="dxa"/>
          </w:tcPr>
          <w:p w14:paraId="6A7283FA" w14:textId="300848B4" w:rsidR="009629F4" w:rsidRPr="00201D51" w:rsidRDefault="008833B5" w:rsidP="001F42B7">
            <w:pPr>
              <w:jc w:val="both"/>
              <w:rPr>
                <w:rFonts w:cs="Arial"/>
              </w:rPr>
            </w:pPr>
            <w:r w:rsidRPr="00201D51">
              <w:rPr>
                <w:rFonts w:cs="Arial"/>
              </w:rPr>
              <w:t>620,000</w:t>
            </w:r>
          </w:p>
        </w:tc>
        <w:tc>
          <w:tcPr>
            <w:tcW w:w="1926" w:type="dxa"/>
          </w:tcPr>
          <w:p w14:paraId="463E0CE6" w14:textId="5CA86431" w:rsidR="009629F4" w:rsidRPr="00201D51" w:rsidRDefault="008833B5" w:rsidP="001F42B7">
            <w:pPr>
              <w:jc w:val="both"/>
              <w:rPr>
                <w:rFonts w:cs="Arial"/>
              </w:rPr>
            </w:pPr>
            <w:r w:rsidRPr="00201D51">
              <w:rPr>
                <w:rFonts w:cs="Arial"/>
              </w:rPr>
              <w:t>3.81</w:t>
            </w:r>
          </w:p>
        </w:tc>
        <w:tc>
          <w:tcPr>
            <w:tcW w:w="1926" w:type="dxa"/>
          </w:tcPr>
          <w:p w14:paraId="5581AFCA" w14:textId="2C7943BF" w:rsidR="009629F4" w:rsidRPr="00201D51" w:rsidRDefault="008851AD" w:rsidP="001F42B7">
            <w:pPr>
              <w:jc w:val="both"/>
              <w:rPr>
                <w:rFonts w:cs="Arial"/>
              </w:rPr>
            </w:pPr>
            <w:r w:rsidRPr="00201D51">
              <w:rPr>
                <w:rFonts w:cs="Arial"/>
              </w:rPr>
              <w:t>18.8</w:t>
            </w:r>
          </w:p>
        </w:tc>
        <w:tc>
          <w:tcPr>
            <w:tcW w:w="1926" w:type="dxa"/>
          </w:tcPr>
          <w:p w14:paraId="6B41C939" w14:textId="6732BD04" w:rsidR="009629F4" w:rsidRPr="00201D51" w:rsidRDefault="008851AD" w:rsidP="001F42B7">
            <w:pPr>
              <w:jc w:val="both"/>
              <w:rPr>
                <w:rFonts w:cs="Arial"/>
              </w:rPr>
            </w:pPr>
            <w:r w:rsidRPr="00201D51">
              <w:rPr>
                <w:rFonts w:cs="Arial"/>
              </w:rPr>
              <w:t>1.9</w:t>
            </w:r>
          </w:p>
        </w:tc>
      </w:tr>
      <w:tr w:rsidR="00D01A93" w:rsidRPr="00201D51" w14:paraId="3247C19C" w14:textId="77777777" w:rsidTr="009629F4">
        <w:tc>
          <w:tcPr>
            <w:tcW w:w="1925" w:type="dxa"/>
          </w:tcPr>
          <w:p w14:paraId="35710A9C" w14:textId="7BAB3759" w:rsidR="00D01A93" w:rsidRPr="00201D51" w:rsidRDefault="00D01A93" w:rsidP="001F42B7">
            <w:pPr>
              <w:jc w:val="both"/>
              <w:rPr>
                <w:rFonts w:cs="Arial"/>
              </w:rPr>
            </w:pPr>
            <w:r w:rsidRPr="00201D51">
              <w:rPr>
                <w:rFonts w:cs="Arial"/>
              </w:rPr>
              <w:t>2005</w:t>
            </w:r>
          </w:p>
        </w:tc>
        <w:tc>
          <w:tcPr>
            <w:tcW w:w="1926" w:type="dxa"/>
          </w:tcPr>
          <w:p w14:paraId="4CB0DE89" w14:textId="32D11064" w:rsidR="00D01A93" w:rsidRPr="00201D51" w:rsidRDefault="004A0F5B" w:rsidP="001F42B7">
            <w:pPr>
              <w:jc w:val="both"/>
              <w:rPr>
                <w:rFonts w:cs="Arial"/>
              </w:rPr>
            </w:pPr>
            <w:r w:rsidRPr="00201D51">
              <w:rPr>
                <w:rFonts w:cs="Arial"/>
              </w:rPr>
              <w:t>870,000</w:t>
            </w:r>
          </w:p>
        </w:tc>
        <w:tc>
          <w:tcPr>
            <w:tcW w:w="1926" w:type="dxa"/>
          </w:tcPr>
          <w:p w14:paraId="3855FBC5" w14:textId="0549A985" w:rsidR="00D01A93" w:rsidRPr="00201D51" w:rsidRDefault="004A0F5B" w:rsidP="001F42B7">
            <w:pPr>
              <w:jc w:val="both"/>
              <w:rPr>
                <w:rFonts w:cs="Arial"/>
              </w:rPr>
            </w:pPr>
            <w:r w:rsidRPr="00201D51">
              <w:rPr>
                <w:rFonts w:cs="Arial"/>
              </w:rPr>
              <w:t>14.88</w:t>
            </w:r>
          </w:p>
        </w:tc>
        <w:tc>
          <w:tcPr>
            <w:tcW w:w="1926" w:type="dxa"/>
          </w:tcPr>
          <w:p w14:paraId="55A891C7" w14:textId="2743AF01" w:rsidR="00D01A93" w:rsidRPr="00201D51" w:rsidRDefault="008851AD" w:rsidP="001F42B7">
            <w:pPr>
              <w:jc w:val="both"/>
              <w:rPr>
                <w:rFonts w:cs="Arial"/>
              </w:rPr>
            </w:pPr>
            <w:r w:rsidRPr="00201D51">
              <w:rPr>
                <w:rFonts w:cs="Arial"/>
              </w:rPr>
              <w:t>15.3</w:t>
            </w:r>
          </w:p>
        </w:tc>
        <w:tc>
          <w:tcPr>
            <w:tcW w:w="1926" w:type="dxa"/>
          </w:tcPr>
          <w:p w14:paraId="3EED57A2" w14:textId="29B04716" w:rsidR="00D01A93" w:rsidRPr="00201D51" w:rsidRDefault="008851AD" w:rsidP="001F42B7">
            <w:pPr>
              <w:jc w:val="both"/>
              <w:rPr>
                <w:rFonts w:cs="Arial"/>
              </w:rPr>
            </w:pPr>
            <w:r w:rsidRPr="00201D51">
              <w:rPr>
                <w:rFonts w:cs="Arial"/>
              </w:rPr>
              <w:t>1.6</w:t>
            </w:r>
          </w:p>
        </w:tc>
      </w:tr>
      <w:tr w:rsidR="009629F4" w:rsidRPr="00201D51" w14:paraId="76060561" w14:textId="77777777" w:rsidTr="009629F4">
        <w:tc>
          <w:tcPr>
            <w:tcW w:w="1925" w:type="dxa"/>
          </w:tcPr>
          <w:p w14:paraId="60F58D22" w14:textId="6F0C809D" w:rsidR="009629F4" w:rsidRPr="00201D51" w:rsidRDefault="00D33167" w:rsidP="001F42B7">
            <w:pPr>
              <w:jc w:val="both"/>
              <w:rPr>
                <w:rFonts w:cs="Arial"/>
              </w:rPr>
            </w:pPr>
            <w:r w:rsidRPr="00201D51">
              <w:rPr>
                <w:rFonts w:cs="Arial"/>
              </w:rPr>
              <w:t>2011</w:t>
            </w:r>
          </w:p>
        </w:tc>
        <w:tc>
          <w:tcPr>
            <w:tcW w:w="1926" w:type="dxa"/>
          </w:tcPr>
          <w:p w14:paraId="47344CD5" w14:textId="5AFD32E7" w:rsidR="009629F4" w:rsidRPr="00201D51" w:rsidRDefault="00DD53ED" w:rsidP="001F42B7">
            <w:pPr>
              <w:jc w:val="both"/>
              <w:rPr>
                <w:rFonts w:cs="Arial"/>
              </w:rPr>
            </w:pPr>
            <w:r w:rsidRPr="00201D51">
              <w:rPr>
                <w:rFonts w:cs="Arial"/>
              </w:rPr>
              <w:t>2,000,400</w:t>
            </w:r>
          </w:p>
        </w:tc>
        <w:tc>
          <w:tcPr>
            <w:tcW w:w="1926" w:type="dxa"/>
          </w:tcPr>
          <w:p w14:paraId="3C746E68" w14:textId="03100E74" w:rsidR="009629F4" w:rsidRPr="00201D51" w:rsidRDefault="00A15A64" w:rsidP="001F42B7">
            <w:pPr>
              <w:jc w:val="both"/>
              <w:rPr>
                <w:rFonts w:cs="Arial"/>
              </w:rPr>
            </w:pPr>
            <w:r w:rsidRPr="00201D51">
              <w:rPr>
                <w:rFonts w:cs="Arial"/>
              </w:rPr>
              <w:t>9.67</w:t>
            </w:r>
          </w:p>
        </w:tc>
        <w:tc>
          <w:tcPr>
            <w:tcW w:w="1926" w:type="dxa"/>
          </w:tcPr>
          <w:p w14:paraId="59BC5C41" w14:textId="3507319B" w:rsidR="009629F4" w:rsidRPr="00201D51" w:rsidRDefault="00334F86" w:rsidP="001F42B7">
            <w:pPr>
              <w:jc w:val="both"/>
              <w:rPr>
                <w:rFonts w:cs="Arial"/>
              </w:rPr>
            </w:pPr>
            <w:r w:rsidRPr="00201D51">
              <w:rPr>
                <w:rFonts w:cs="Arial"/>
              </w:rPr>
              <w:t>10.9</w:t>
            </w:r>
          </w:p>
        </w:tc>
        <w:tc>
          <w:tcPr>
            <w:tcW w:w="1926" w:type="dxa"/>
          </w:tcPr>
          <w:p w14:paraId="2A2C069A" w14:textId="4C90B47A" w:rsidR="009629F4" w:rsidRPr="00201D51" w:rsidRDefault="00334F86" w:rsidP="001F42B7">
            <w:pPr>
              <w:jc w:val="both"/>
              <w:rPr>
                <w:rFonts w:cs="Arial"/>
              </w:rPr>
            </w:pPr>
            <w:r w:rsidRPr="00201D51">
              <w:rPr>
                <w:rFonts w:cs="Arial"/>
              </w:rPr>
              <w:t>1.2</w:t>
            </w:r>
          </w:p>
        </w:tc>
      </w:tr>
      <w:tr w:rsidR="00D01A93" w:rsidRPr="00201D51" w14:paraId="61CC53F3" w14:textId="77777777" w:rsidTr="009629F4">
        <w:tc>
          <w:tcPr>
            <w:tcW w:w="1925" w:type="dxa"/>
          </w:tcPr>
          <w:p w14:paraId="2E15E87E" w14:textId="584281EF" w:rsidR="00D01A93" w:rsidRPr="00201D51" w:rsidRDefault="00D01A93" w:rsidP="001F42B7">
            <w:pPr>
              <w:jc w:val="both"/>
              <w:rPr>
                <w:rFonts w:cs="Arial"/>
              </w:rPr>
            </w:pPr>
            <w:r w:rsidRPr="00201D51">
              <w:rPr>
                <w:rFonts w:cs="Arial"/>
              </w:rPr>
              <w:t>2015</w:t>
            </w:r>
          </w:p>
        </w:tc>
        <w:tc>
          <w:tcPr>
            <w:tcW w:w="1926" w:type="dxa"/>
          </w:tcPr>
          <w:p w14:paraId="1984F946" w14:textId="19B833A3" w:rsidR="00D01A93" w:rsidRPr="00201D51" w:rsidRDefault="00A40955" w:rsidP="001F42B7">
            <w:pPr>
              <w:jc w:val="both"/>
              <w:rPr>
                <w:rFonts w:cs="Arial"/>
              </w:rPr>
            </w:pPr>
            <w:r w:rsidRPr="00201D51">
              <w:rPr>
                <w:rFonts w:cs="Arial"/>
              </w:rPr>
              <w:t>2,500,700</w:t>
            </w:r>
          </w:p>
        </w:tc>
        <w:tc>
          <w:tcPr>
            <w:tcW w:w="1926" w:type="dxa"/>
          </w:tcPr>
          <w:p w14:paraId="1D5BC18E" w14:textId="0F0B6D27" w:rsidR="00D01A93" w:rsidRPr="00201D51" w:rsidRDefault="001D1BE0" w:rsidP="001F42B7">
            <w:pPr>
              <w:jc w:val="both"/>
              <w:rPr>
                <w:rFonts w:cs="Arial"/>
              </w:rPr>
            </w:pPr>
            <w:r w:rsidRPr="00201D51">
              <w:rPr>
                <w:rFonts w:cs="Arial"/>
              </w:rPr>
              <w:t>4.33</w:t>
            </w:r>
          </w:p>
        </w:tc>
        <w:tc>
          <w:tcPr>
            <w:tcW w:w="1926" w:type="dxa"/>
          </w:tcPr>
          <w:p w14:paraId="641D373B" w14:textId="1720C7EE" w:rsidR="00D01A93" w:rsidRPr="00201D51" w:rsidRDefault="00334F86" w:rsidP="001F42B7">
            <w:pPr>
              <w:jc w:val="both"/>
              <w:rPr>
                <w:rFonts w:cs="Arial"/>
              </w:rPr>
            </w:pPr>
            <w:r w:rsidRPr="00201D51">
              <w:rPr>
                <w:rFonts w:cs="Arial"/>
              </w:rPr>
              <w:t>10.0</w:t>
            </w:r>
          </w:p>
        </w:tc>
        <w:tc>
          <w:tcPr>
            <w:tcW w:w="1926" w:type="dxa"/>
          </w:tcPr>
          <w:p w14:paraId="4FDCB9AF" w14:textId="10E24C59" w:rsidR="00D01A93" w:rsidRPr="00201D51" w:rsidRDefault="00334F86" w:rsidP="001F42B7">
            <w:pPr>
              <w:jc w:val="both"/>
              <w:rPr>
                <w:rFonts w:cs="Arial"/>
              </w:rPr>
            </w:pPr>
            <w:r w:rsidRPr="00201D51">
              <w:rPr>
                <w:rFonts w:cs="Arial"/>
              </w:rPr>
              <w:t>1.1</w:t>
            </w:r>
          </w:p>
        </w:tc>
      </w:tr>
      <w:tr w:rsidR="009629F4" w:rsidRPr="00201D51" w14:paraId="09D07810" w14:textId="77777777" w:rsidTr="009629F4">
        <w:tc>
          <w:tcPr>
            <w:tcW w:w="1925" w:type="dxa"/>
          </w:tcPr>
          <w:p w14:paraId="6009465C" w14:textId="4DDCA0B0" w:rsidR="009629F4" w:rsidRPr="00201D51" w:rsidRDefault="00D33167" w:rsidP="001F42B7">
            <w:pPr>
              <w:jc w:val="both"/>
              <w:rPr>
                <w:rFonts w:cs="Arial"/>
              </w:rPr>
            </w:pPr>
            <w:r w:rsidRPr="00201D51">
              <w:rPr>
                <w:rFonts w:cs="Arial"/>
              </w:rPr>
              <w:t>2021</w:t>
            </w:r>
          </w:p>
        </w:tc>
        <w:tc>
          <w:tcPr>
            <w:tcW w:w="1926" w:type="dxa"/>
          </w:tcPr>
          <w:p w14:paraId="5EDD1575" w14:textId="6F4CB9AE" w:rsidR="009629F4" w:rsidRPr="00201D51" w:rsidRDefault="001D1BE0" w:rsidP="001F42B7">
            <w:pPr>
              <w:jc w:val="both"/>
              <w:rPr>
                <w:rFonts w:cs="Arial"/>
              </w:rPr>
            </w:pPr>
            <w:r w:rsidRPr="00201D51">
              <w:rPr>
                <w:rFonts w:cs="Arial"/>
              </w:rPr>
              <w:t>2,900,300</w:t>
            </w:r>
          </w:p>
        </w:tc>
        <w:tc>
          <w:tcPr>
            <w:tcW w:w="1926" w:type="dxa"/>
          </w:tcPr>
          <w:p w14:paraId="628D01C5" w14:textId="37DD5134" w:rsidR="009629F4" w:rsidRPr="00201D51" w:rsidRDefault="001D1BE0" w:rsidP="001F42B7">
            <w:pPr>
              <w:jc w:val="both"/>
              <w:rPr>
                <w:rFonts w:cs="Arial"/>
              </w:rPr>
            </w:pPr>
            <w:r w:rsidRPr="00201D51">
              <w:rPr>
                <w:rFonts w:cs="Arial"/>
              </w:rPr>
              <w:t>1.72</w:t>
            </w:r>
          </w:p>
        </w:tc>
        <w:tc>
          <w:tcPr>
            <w:tcW w:w="1926" w:type="dxa"/>
          </w:tcPr>
          <w:p w14:paraId="5689BB5B" w14:textId="7745A529" w:rsidR="009629F4" w:rsidRPr="00201D51" w:rsidRDefault="00A358A2" w:rsidP="001F42B7">
            <w:pPr>
              <w:jc w:val="both"/>
              <w:rPr>
                <w:rFonts w:cs="Arial"/>
              </w:rPr>
            </w:pPr>
            <w:r w:rsidRPr="00201D51">
              <w:rPr>
                <w:rFonts w:cs="Arial"/>
              </w:rPr>
              <w:t>N</w:t>
            </w:r>
          </w:p>
        </w:tc>
        <w:tc>
          <w:tcPr>
            <w:tcW w:w="1926" w:type="dxa"/>
          </w:tcPr>
          <w:p w14:paraId="7CE57543" w14:textId="45DE1772" w:rsidR="009629F4" w:rsidRPr="00201D51" w:rsidRDefault="00A358A2" w:rsidP="001F42B7">
            <w:pPr>
              <w:jc w:val="both"/>
              <w:rPr>
                <w:rFonts w:cs="Arial"/>
              </w:rPr>
            </w:pPr>
            <w:r w:rsidRPr="00201D51">
              <w:rPr>
                <w:rFonts w:cs="Arial"/>
              </w:rPr>
              <w:t>N</w:t>
            </w:r>
          </w:p>
        </w:tc>
      </w:tr>
    </w:tbl>
    <w:p w14:paraId="6F60C259" w14:textId="470CD0FE" w:rsidR="004E2D77" w:rsidRPr="00201D51" w:rsidRDefault="001D1BE0" w:rsidP="001F42B7">
      <w:pPr>
        <w:jc w:val="both"/>
        <w:rPr>
          <w:rFonts w:cs="Arial"/>
          <w:sz w:val="20"/>
          <w:szCs w:val="18"/>
        </w:rPr>
      </w:pPr>
      <w:r w:rsidRPr="00201D51">
        <w:rPr>
          <w:rFonts w:cs="Arial"/>
          <w:sz w:val="20"/>
          <w:szCs w:val="18"/>
        </w:rPr>
        <w:t xml:space="preserve">Table 1 </w:t>
      </w:r>
      <w:r w:rsidR="008674BA" w:rsidRPr="00201D51">
        <w:rPr>
          <w:rFonts w:cs="Arial"/>
          <w:sz w:val="20"/>
          <w:szCs w:val="18"/>
        </w:rPr>
        <w:t xml:space="preserve">the population of Qatar source: </w:t>
      </w:r>
      <w:hyperlink r:id="rId13" w:history="1">
        <w:r w:rsidR="008674BA" w:rsidRPr="00201D51">
          <w:rPr>
            <w:rStyle w:val="Hyperlink"/>
            <w:rFonts w:cs="Arial"/>
            <w:sz w:val="20"/>
            <w:szCs w:val="18"/>
          </w:rPr>
          <w:t>worlddata.info</w:t>
        </w:r>
      </w:hyperlink>
    </w:p>
    <w:p w14:paraId="2F135612" w14:textId="3A5D4D4B" w:rsidR="005059D7" w:rsidRPr="00201D51" w:rsidRDefault="005059D7" w:rsidP="001F42B7">
      <w:pPr>
        <w:jc w:val="both"/>
        <w:rPr>
          <w:rFonts w:eastAsia="Times New Roman"/>
          <w:szCs w:val="18"/>
        </w:rPr>
      </w:pPr>
    </w:p>
    <w:p w14:paraId="106F0B68" w14:textId="7A73C75A" w:rsidR="0022056E" w:rsidRPr="00201D51" w:rsidRDefault="005876DB" w:rsidP="001F42B7">
      <w:pPr>
        <w:jc w:val="both"/>
        <w:rPr>
          <w:rFonts w:eastAsia="Times New Roman"/>
          <w:szCs w:val="18"/>
        </w:rPr>
      </w:pPr>
      <w:r w:rsidRPr="00201D51">
        <w:rPr>
          <w:rFonts w:eastAsia="Times New Roman"/>
          <w:szCs w:val="18"/>
        </w:rPr>
        <w:t xml:space="preserve">From </w:t>
      </w:r>
      <w:r w:rsidR="00E03C3D" w:rsidRPr="00201D51">
        <w:rPr>
          <w:rFonts w:eastAsia="Times New Roman"/>
          <w:szCs w:val="18"/>
        </w:rPr>
        <w:t>2010</w:t>
      </w:r>
      <w:r w:rsidRPr="00201D51">
        <w:rPr>
          <w:rFonts w:eastAsia="Times New Roman"/>
          <w:szCs w:val="18"/>
        </w:rPr>
        <w:t xml:space="preserve"> onwards</w:t>
      </w:r>
      <w:r w:rsidR="00E03C3D" w:rsidRPr="00201D51">
        <w:rPr>
          <w:rFonts w:eastAsia="Times New Roman"/>
          <w:szCs w:val="18"/>
        </w:rPr>
        <w:t>, a</w:t>
      </w:r>
      <w:r w:rsidR="00DF051A" w:rsidRPr="00201D51">
        <w:rPr>
          <w:rFonts w:eastAsia="Times New Roman"/>
          <w:szCs w:val="18"/>
        </w:rPr>
        <w:t xml:space="preserve">fter the </w:t>
      </w:r>
      <w:r w:rsidR="00201D51" w:rsidRPr="00201D51">
        <w:rPr>
          <w:rFonts w:eastAsia="Times New Roman"/>
          <w:szCs w:val="18"/>
        </w:rPr>
        <w:t>announcement</w:t>
      </w:r>
      <w:r w:rsidR="00DF051A" w:rsidRPr="00201D51">
        <w:rPr>
          <w:rFonts w:eastAsia="Times New Roman"/>
          <w:szCs w:val="18"/>
        </w:rPr>
        <w:t xml:space="preserve"> </w:t>
      </w:r>
      <w:r w:rsidR="00E03C3D" w:rsidRPr="00201D51">
        <w:rPr>
          <w:rFonts w:eastAsia="Times New Roman"/>
          <w:szCs w:val="18"/>
        </w:rPr>
        <w:t>that Qatar would host the 2022 football World Cup, t</w:t>
      </w:r>
      <w:r w:rsidR="00FF333C" w:rsidRPr="00201D51">
        <w:rPr>
          <w:rFonts w:eastAsia="Times New Roman"/>
          <w:szCs w:val="18"/>
        </w:rPr>
        <w:t xml:space="preserve">here </w:t>
      </w:r>
      <w:r w:rsidRPr="00201D51">
        <w:rPr>
          <w:rFonts w:eastAsia="Times New Roman"/>
          <w:szCs w:val="18"/>
        </w:rPr>
        <w:t>has been</w:t>
      </w:r>
      <w:r w:rsidR="00FF333C" w:rsidRPr="00201D51">
        <w:rPr>
          <w:rFonts w:eastAsia="Times New Roman"/>
          <w:szCs w:val="18"/>
        </w:rPr>
        <w:t xml:space="preserve"> a large influx of </w:t>
      </w:r>
      <w:r w:rsidR="005437AA" w:rsidRPr="00201D51">
        <w:rPr>
          <w:rFonts w:eastAsia="Times New Roman"/>
          <w:szCs w:val="18"/>
        </w:rPr>
        <w:t>migrant</w:t>
      </w:r>
      <w:r w:rsidR="00022324" w:rsidRPr="00201D51">
        <w:rPr>
          <w:rFonts w:eastAsia="Times New Roman"/>
          <w:szCs w:val="18"/>
        </w:rPr>
        <w:t>s</w:t>
      </w:r>
      <w:r w:rsidRPr="00201D51">
        <w:rPr>
          <w:rFonts w:eastAsia="Times New Roman"/>
          <w:szCs w:val="18"/>
        </w:rPr>
        <w:t>.</w:t>
      </w:r>
      <w:r w:rsidR="00022324" w:rsidRPr="00201D51">
        <w:rPr>
          <w:rFonts w:eastAsia="Times New Roman"/>
          <w:szCs w:val="18"/>
        </w:rPr>
        <w:t xml:space="preserve"> </w:t>
      </w:r>
      <w:r w:rsidR="00201D51" w:rsidRPr="00201D51">
        <w:rPr>
          <w:rFonts w:eastAsia="Times New Roman"/>
          <w:szCs w:val="18"/>
        </w:rPr>
        <w:t>Most of</w:t>
      </w:r>
      <w:r w:rsidR="00022324" w:rsidRPr="00201D51">
        <w:rPr>
          <w:rFonts w:eastAsia="Times New Roman"/>
          <w:szCs w:val="18"/>
        </w:rPr>
        <w:t xml:space="preserve"> these workers are from</w:t>
      </w:r>
      <w:r w:rsidR="000000FA" w:rsidRPr="00201D51">
        <w:rPr>
          <w:rFonts w:eastAsia="Times New Roman"/>
          <w:szCs w:val="18"/>
        </w:rPr>
        <w:t xml:space="preserve"> Uganda, Kenya, Pakistan, Nepal, Bangladesh, and India.</w:t>
      </w:r>
      <w:r w:rsidR="0022056E" w:rsidRPr="00201D51">
        <w:rPr>
          <w:rFonts w:eastAsia="Times New Roman"/>
          <w:szCs w:val="18"/>
        </w:rPr>
        <w:t xml:space="preserve"> The</w:t>
      </w:r>
      <w:r w:rsidR="00022324" w:rsidRPr="00201D51">
        <w:rPr>
          <w:rFonts w:eastAsia="Times New Roman"/>
          <w:szCs w:val="18"/>
        </w:rPr>
        <w:t>y</w:t>
      </w:r>
      <w:r w:rsidR="0022056E" w:rsidRPr="00201D51">
        <w:rPr>
          <w:rFonts w:eastAsia="Times New Roman"/>
          <w:szCs w:val="18"/>
        </w:rPr>
        <w:t xml:space="preserve"> have faced </w:t>
      </w:r>
      <w:r w:rsidR="001C2317" w:rsidRPr="00201D51">
        <w:rPr>
          <w:rFonts w:eastAsia="Times New Roman"/>
          <w:szCs w:val="18"/>
        </w:rPr>
        <w:t>extreme</w:t>
      </w:r>
      <w:r w:rsidR="00792C0B" w:rsidRPr="00201D51">
        <w:rPr>
          <w:rFonts w:eastAsia="Times New Roman"/>
          <w:szCs w:val="18"/>
        </w:rPr>
        <w:t xml:space="preserve"> heat when working </w:t>
      </w:r>
      <w:r w:rsidR="00B84D6C" w:rsidRPr="00201D51">
        <w:rPr>
          <w:rFonts w:eastAsia="Times New Roman"/>
          <w:szCs w:val="18"/>
        </w:rPr>
        <w:t xml:space="preserve">on the seven new stadiums </w:t>
      </w:r>
      <w:r w:rsidR="00F33720" w:rsidRPr="00201D51">
        <w:rPr>
          <w:rFonts w:eastAsia="Times New Roman"/>
          <w:szCs w:val="18"/>
        </w:rPr>
        <w:t>of</w:t>
      </w:r>
      <w:r w:rsidR="00892DA4" w:rsidRPr="00201D51">
        <w:rPr>
          <w:rFonts w:eastAsia="Times New Roman"/>
          <w:szCs w:val="18"/>
        </w:rPr>
        <w:t xml:space="preserve"> the 2022 FIFA World Cup, </w:t>
      </w:r>
      <w:r w:rsidR="00F33720" w:rsidRPr="00201D51">
        <w:rPr>
          <w:rFonts w:eastAsia="Times New Roman"/>
          <w:szCs w:val="18"/>
        </w:rPr>
        <w:t xml:space="preserve">all </w:t>
      </w:r>
      <w:r w:rsidR="00B84D6C" w:rsidRPr="00201D51">
        <w:rPr>
          <w:rFonts w:eastAsia="Times New Roman"/>
          <w:szCs w:val="18"/>
        </w:rPr>
        <w:t>around the country</w:t>
      </w:r>
      <w:r w:rsidR="00722A1C" w:rsidRPr="00201D51">
        <w:rPr>
          <w:rFonts w:eastAsia="Times New Roman"/>
          <w:szCs w:val="18"/>
        </w:rPr>
        <w:t xml:space="preserve">’s capital, Doha. </w:t>
      </w:r>
      <w:r w:rsidR="00925DB6" w:rsidRPr="00201D51">
        <w:rPr>
          <w:rFonts w:eastAsia="Times New Roman"/>
          <w:szCs w:val="18"/>
        </w:rPr>
        <w:t xml:space="preserve">An eighth </w:t>
      </w:r>
      <w:r w:rsidR="00AF3068" w:rsidRPr="00201D51">
        <w:rPr>
          <w:rFonts w:eastAsia="Times New Roman"/>
          <w:szCs w:val="18"/>
        </w:rPr>
        <w:t>building</w:t>
      </w:r>
      <w:r w:rsidR="00925DB6" w:rsidRPr="00201D51">
        <w:rPr>
          <w:rFonts w:eastAsia="Times New Roman"/>
          <w:szCs w:val="18"/>
        </w:rPr>
        <w:t xml:space="preserve">, the </w:t>
      </w:r>
      <w:r w:rsidR="00F10E97" w:rsidRPr="00201D51">
        <w:rPr>
          <w:rFonts w:eastAsia="Times New Roman"/>
          <w:szCs w:val="18"/>
        </w:rPr>
        <w:t>Khalifa International Stadium</w:t>
      </w:r>
      <w:r w:rsidR="00AF3068" w:rsidRPr="00201D51">
        <w:rPr>
          <w:rFonts w:eastAsia="Times New Roman"/>
          <w:szCs w:val="18"/>
        </w:rPr>
        <w:t>,</w:t>
      </w:r>
      <w:r w:rsidR="00F10E97" w:rsidRPr="00201D51">
        <w:rPr>
          <w:rFonts w:eastAsia="Times New Roman"/>
          <w:szCs w:val="18"/>
        </w:rPr>
        <w:t xml:space="preserve"> </w:t>
      </w:r>
      <w:r w:rsidR="0032093F" w:rsidRPr="00201D51">
        <w:rPr>
          <w:rFonts w:eastAsia="Times New Roman"/>
          <w:szCs w:val="18"/>
        </w:rPr>
        <w:t>has been extensively redeveloped (first built in 1976).</w:t>
      </w:r>
    </w:p>
    <w:p w14:paraId="5F555DA1" w14:textId="68F5D0AA" w:rsidR="00AF3068" w:rsidRPr="00201D51" w:rsidRDefault="00AF3068" w:rsidP="001F42B7">
      <w:pPr>
        <w:jc w:val="both"/>
        <w:rPr>
          <w:rFonts w:eastAsia="Times New Roman"/>
          <w:szCs w:val="18"/>
        </w:rPr>
      </w:pPr>
    </w:p>
    <w:p w14:paraId="607C97B5" w14:textId="382BEE04" w:rsidR="00C75B89" w:rsidRPr="00201D51" w:rsidRDefault="00AF3068" w:rsidP="001F42B7">
      <w:pPr>
        <w:jc w:val="both"/>
        <w:rPr>
          <w:rFonts w:eastAsia="Times New Roman"/>
          <w:szCs w:val="18"/>
        </w:rPr>
      </w:pPr>
      <w:r w:rsidRPr="00201D51">
        <w:rPr>
          <w:rFonts w:eastAsia="Times New Roman"/>
          <w:szCs w:val="18"/>
        </w:rPr>
        <w:t>Migrant workers have worked during the day throughout the year in Qatar.</w:t>
      </w:r>
      <w:r w:rsidR="00787381">
        <w:rPr>
          <w:rFonts w:eastAsia="Times New Roman"/>
          <w:szCs w:val="18"/>
        </w:rPr>
        <w:t xml:space="preserve"> </w:t>
      </w:r>
      <w:r w:rsidRPr="00201D51">
        <w:rPr>
          <w:rFonts w:eastAsia="Times New Roman"/>
          <w:szCs w:val="18"/>
        </w:rPr>
        <w:t>In the summer, temperatures</w:t>
      </w:r>
      <w:r w:rsidR="00BA4150" w:rsidRPr="00201D51">
        <w:rPr>
          <w:rFonts w:eastAsia="Times New Roman"/>
          <w:szCs w:val="18"/>
        </w:rPr>
        <w:t xml:space="preserve"> regularly reach 4</w:t>
      </w:r>
      <w:r w:rsidR="00C647DA" w:rsidRPr="00201D51">
        <w:rPr>
          <w:rFonts w:eastAsia="Times New Roman"/>
          <w:szCs w:val="18"/>
        </w:rPr>
        <w:t xml:space="preserve">0 to 45°C with peak temperature sometimes being </w:t>
      </w:r>
      <w:r w:rsidR="00BD36CD" w:rsidRPr="00201D51">
        <w:rPr>
          <w:rFonts w:eastAsia="Times New Roman"/>
          <w:szCs w:val="18"/>
        </w:rPr>
        <w:t xml:space="preserve">as high as </w:t>
      </w:r>
      <w:r w:rsidR="003B4CC5" w:rsidRPr="00201D51">
        <w:rPr>
          <w:rFonts w:eastAsia="Times New Roman"/>
          <w:szCs w:val="18"/>
        </w:rPr>
        <w:t>50°C.</w:t>
      </w:r>
      <w:r w:rsidR="00BD36CD" w:rsidRPr="00201D51">
        <w:rPr>
          <w:rFonts w:eastAsia="Times New Roman"/>
          <w:szCs w:val="18"/>
        </w:rPr>
        <w:t xml:space="preserve"> With labourers </w:t>
      </w:r>
      <w:r w:rsidR="00C850A6" w:rsidRPr="00201D51">
        <w:rPr>
          <w:rFonts w:eastAsia="Times New Roman"/>
          <w:szCs w:val="18"/>
        </w:rPr>
        <w:t>under the Kafala system feeling powerless and obliged to work long</w:t>
      </w:r>
      <w:r w:rsidR="002C6205" w:rsidRPr="00201D51">
        <w:rPr>
          <w:rFonts w:eastAsia="Times New Roman"/>
          <w:szCs w:val="18"/>
        </w:rPr>
        <w:t xml:space="preserve"> hours in manual work this has led to reports of heat stress, heat </w:t>
      </w:r>
      <w:r w:rsidR="00A87E1C" w:rsidRPr="00201D51">
        <w:rPr>
          <w:rFonts w:eastAsia="Times New Roman"/>
          <w:szCs w:val="18"/>
        </w:rPr>
        <w:t>exertion</w:t>
      </w:r>
      <w:r w:rsidR="002C6205" w:rsidRPr="00201D51">
        <w:rPr>
          <w:rFonts w:eastAsia="Times New Roman"/>
          <w:szCs w:val="18"/>
        </w:rPr>
        <w:t>, and heat</w:t>
      </w:r>
      <w:r w:rsidR="00A87E1C" w:rsidRPr="00201D51">
        <w:rPr>
          <w:rFonts w:eastAsia="Times New Roman"/>
          <w:szCs w:val="18"/>
        </w:rPr>
        <w:t xml:space="preserve"> stroke</w:t>
      </w:r>
      <w:r w:rsidR="002C6205" w:rsidRPr="00201D51">
        <w:rPr>
          <w:rFonts w:eastAsia="Times New Roman"/>
          <w:szCs w:val="18"/>
        </w:rPr>
        <w:t xml:space="preserve">. </w:t>
      </w:r>
    </w:p>
    <w:p w14:paraId="52C0A548" w14:textId="77777777" w:rsidR="00C75B89" w:rsidRPr="00201D51" w:rsidRDefault="00C75B89" w:rsidP="001F42B7">
      <w:pPr>
        <w:jc w:val="both"/>
        <w:rPr>
          <w:rFonts w:eastAsia="Times New Roman"/>
          <w:szCs w:val="18"/>
        </w:rPr>
      </w:pPr>
    </w:p>
    <w:p w14:paraId="3952E82B" w14:textId="6E28962E" w:rsidR="00AF3068" w:rsidRPr="00201D51" w:rsidRDefault="009300E1" w:rsidP="001F42B7">
      <w:pPr>
        <w:jc w:val="both"/>
        <w:rPr>
          <w:rFonts w:eastAsia="Times New Roman"/>
          <w:szCs w:val="18"/>
        </w:rPr>
      </w:pPr>
      <w:r w:rsidRPr="00201D51">
        <w:rPr>
          <w:rFonts w:eastAsia="Times New Roman"/>
          <w:szCs w:val="18"/>
        </w:rPr>
        <w:t xml:space="preserve">The Guardian </w:t>
      </w:r>
      <w:r w:rsidR="005D4314" w:rsidRPr="00201D51">
        <w:rPr>
          <w:rFonts w:eastAsia="Times New Roman"/>
          <w:szCs w:val="18"/>
        </w:rPr>
        <w:t>newspaper</w:t>
      </w:r>
      <w:r w:rsidR="00A87E1C" w:rsidRPr="00201D51">
        <w:rPr>
          <w:rFonts w:eastAsia="Times New Roman"/>
          <w:szCs w:val="18"/>
        </w:rPr>
        <w:t xml:space="preserve"> </w:t>
      </w:r>
      <w:r w:rsidRPr="00201D51">
        <w:rPr>
          <w:rFonts w:eastAsia="Times New Roman"/>
          <w:szCs w:val="18"/>
        </w:rPr>
        <w:t>estimate</w:t>
      </w:r>
      <w:r w:rsidR="00C75B89" w:rsidRPr="00201D51">
        <w:rPr>
          <w:rFonts w:eastAsia="Times New Roman"/>
          <w:szCs w:val="18"/>
        </w:rPr>
        <w:t>s that</w:t>
      </w:r>
      <w:r w:rsidRPr="00201D51">
        <w:rPr>
          <w:rFonts w:eastAsia="Times New Roman"/>
          <w:szCs w:val="18"/>
        </w:rPr>
        <w:t xml:space="preserve"> 6,500</w:t>
      </w:r>
      <w:r w:rsidR="00E5142C" w:rsidRPr="00201D51">
        <w:rPr>
          <w:rFonts w:eastAsia="Times New Roman"/>
          <w:szCs w:val="18"/>
        </w:rPr>
        <w:t>+</w:t>
      </w:r>
      <w:r w:rsidRPr="00201D51">
        <w:rPr>
          <w:rFonts w:eastAsia="Times New Roman"/>
          <w:szCs w:val="18"/>
        </w:rPr>
        <w:t xml:space="preserve"> migrant workers ha</w:t>
      </w:r>
      <w:r w:rsidR="00446A5E" w:rsidRPr="00201D51">
        <w:rPr>
          <w:rFonts w:eastAsia="Times New Roman"/>
          <w:szCs w:val="18"/>
        </w:rPr>
        <w:t>ve</w:t>
      </w:r>
      <w:r w:rsidRPr="00201D51">
        <w:rPr>
          <w:rFonts w:eastAsia="Times New Roman"/>
          <w:szCs w:val="18"/>
        </w:rPr>
        <w:t xml:space="preserve"> died </w:t>
      </w:r>
      <w:r w:rsidR="00A623D8" w:rsidRPr="00201D51">
        <w:rPr>
          <w:rFonts w:eastAsia="Times New Roman"/>
          <w:szCs w:val="18"/>
        </w:rPr>
        <w:t>in Qatar</w:t>
      </w:r>
      <w:r w:rsidR="00E5142C" w:rsidRPr="00201D51">
        <w:rPr>
          <w:rStyle w:val="FootnoteReference"/>
          <w:rFonts w:eastAsia="Times New Roman"/>
          <w:szCs w:val="18"/>
        </w:rPr>
        <w:footnoteReference w:id="2"/>
      </w:r>
      <w:r w:rsidR="00A623D8" w:rsidRPr="00201D51">
        <w:rPr>
          <w:rFonts w:eastAsia="Times New Roman"/>
          <w:szCs w:val="18"/>
        </w:rPr>
        <w:t xml:space="preserve"> since it won the right to host the World Cup</w:t>
      </w:r>
      <w:r w:rsidR="006E57EF" w:rsidRPr="00201D51">
        <w:rPr>
          <w:rFonts w:eastAsia="Times New Roman"/>
          <w:szCs w:val="18"/>
        </w:rPr>
        <w:t xml:space="preserve"> </w:t>
      </w:r>
      <w:r w:rsidR="00C75B89" w:rsidRPr="00201D51">
        <w:rPr>
          <w:rFonts w:eastAsia="Times New Roman"/>
          <w:szCs w:val="18"/>
        </w:rPr>
        <w:t xml:space="preserve">(this figure is a </w:t>
      </w:r>
      <w:r w:rsidR="00002196" w:rsidRPr="00201D51">
        <w:rPr>
          <w:rFonts w:eastAsia="Times New Roman"/>
          <w:szCs w:val="18"/>
        </w:rPr>
        <w:t>not catego</w:t>
      </w:r>
      <w:r w:rsidR="006E57EF" w:rsidRPr="00201D51">
        <w:rPr>
          <w:rFonts w:eastAsia="Times New Roman"/>
          <w:szCs w:val="18"/>
        </w:rPr>
        <w:t>r</w:t>
      </w:r>
      <w:r w:rsidR="00002196" w:rsidRPr="00201D51">
        <w:rPr>
          <w:rFonts w:eastAsia="Times New Roman"/>
          <w:szCs w:val="18"/>
        </w:rPr>
        <w:t>ised by occupation or place of work)</w:t>
      </w:r>
      <w:r w:rsidR="006E57EF" w:rsidRPr="00201D51">
        <w:rPr>
          <w:rFonts w:eastAsia="Times New Roman"/>
          <w:szCs w:val="18"/>
        </w:rPr>
        <w:t>, largely due to the country’s intense summer heat</w:t>
      </w:r>
      <w:r w:rsidR="00002196" w:rsidRPr="00201D51">
        <w:rPr>
          <w:rFonts w:eastAsia="Times New Roman"/>
          <w:szCs w:val="18"/>
        </w:rPr>
        <w:t xml:space="preserve">. </w:t>
      </w:r>
    </w:p>
    <w:p w14:paraId="4D79C12D" w14:textId="77777777" w:rsidR="00161A6F" w:rsidRPr="00201D51" w:rsidRDefault="00161A6F" w:rsidP="001F42B7">
      <w:pPr>
        <w:jc w:val="both"/>
        <w:rPr>
          <w:rFonts w:cs="Arial"/>
        </w:rPr>
      </w:pPr>
    </w:p>
    <w:p w14:paraId="52F4B9FB" w14:textId="42545AEB" w:rsidR="00161A6F" w:rsidRPr="00201D51" w:rsidRDefault="0081700E" w:rsidP="001F42B7">
      <w:pPr>
        <w:jc w:val="both"/>
        <w:rPr>
          <w:rFonts w:cs="Arial"/>
        </w:rPr>
      </w:pPr>
      <w:r w:rsidRPr="00201D51">
        <w:rPr>
          <w:rFonts w:cs="Arial"/>
        </w:rPr>
        <w:t>In 2017, a</w:t>
      </w:r>
      <w:r w:rsidR="00161A6F" w:rsidRPr="00201D51">
        <w:rPr>
          <w:rFonts w:cs="Arial"/>
        </w:rPr>
        <w:t>fter sustained criticism</w:t>
      </w:r>
      <w:r w:rsidR="006857B9" w:rsidRPr="00201D51">
        <w:rPr>
          <w:rFonts w:cs="Arial"/>
        </w:rPr>
        <w:t xml:space="preserve"> of the Kafala system</w:t>
      </w:r>
      <w:r w:rsidR="00161A6F" w:rsidRPr="00201D51">
        <w:rPr>
          <w:rFonts w:cs="Arial"/>
        </w:rPr>
        <w:t>, Qatar committed to a number of initiatives and pieces of legislation to benefit migrant labourers</w:t>
      </w:r>
      <w:r w:rsidR="00F95136" w:rsidRPr="00201D51">
        <w:rPr>
          <w:rFonts w:cs="Arial"/>
        </w:rPr>
        <w:t>. They were</w:t>
      </w:r>
      <w:r w:rsidR="00161A6F" w:rsidRPr="00201D51">
        <w:rPr>
          <w:rFonts w:cs="Arial"/>
        </w:rPr>
        <w:t>:</w:t>
      </w:r>
    </w:p>
    <w:p w14:paraId="118FBBD6" w14:textId="77777777" w:rsidR="00161A6F" w:rsidRPr="00201D51" w:rsidRDefault="00161A6F" w:rsidP="001F42B7">
      <w:pPr>
        <w:jc w:val="both"/>
        <w:rPr>
          <w:rFonts w:cs="Arial"/>
        </w:rPr>
      </w:pPr>
    </w:p>
    <w:p w14:paraId="074BB504" w14:textId="77777777" w:rsidR="00F95136" w:rsidRPr="00201D51" w:rsidRDefault="00161A6F" w:rsidP="001F42B7">
      <w:pPr>
        <w:pStyle w:val="ListParagraph"/>
        <w:numPr>
          <w:ilvl w:val="0"/>
          <w:numId w:val="7"/>
        </w:numPr>
        <w:jc w:val="both"/>
        <w:rPr>
          <w:rFonts w:cs="Arial"/>
        </w:rPr>
      </w:pPr>
      <w:r w:rsidRPr="00201D51">
        <w:rPr>
          <w:rFonts w:cs="Arial"/>
        </w:rPr>
        <w:t>A non-discriminatory new minimum wage</w:t>
      </w:r>
    </w:p>
    <w:p w14:paraId="4F68A9D2" w14:textId="2ED37B00" w:rsidR="003250D1" w:rsidRPr="00201D51" w:rsidRDefault="00AC0ACF" w:rsidP="001F42B7">
      <w:pPr>
        <w:pStyle w:val="ListParagraph"/>
        <w:numPr>
          <w:ilvl w:val="0"/>
          <w:numId w:val="7"/>
        </w:numPr>
        <w:jc w:val="both"/>
        <w:rPr>
          <w:rFonts w:cs="Arial"/>
        </w:rPr>
      </w:pPr>
      <w:r w:rsidRPr="00201D51">
        <w:rPr>
          <w:rFonts w:cs="Arial"/>
        </w:rPr>
        <w:t xml:space="preserve">The </w:t>
      </w:r>
      <w:r w:rsidR="005A37F5" w:rsidRPr="00201D51">
        <w:rPr>
          <w:rFonts w:cs="Arial"/>
        </w:rPr>
        <w:t>d</w:t>
      </w:r>
      <w:r w:rsidRPr="00201D51">
        <w:rPr>
          <w:rFonts w:cs="Arial"/>
        </w:rPr>
        <w:t xml:space="preserve">omestic </w:t>
      </w:r>
      <w:r w:rsidR="005A37F5" w:rsidRPr="00201D51">
        <w:rPr>
          <w:rFonts w:cs="Arial"/>
        </w:rPr>
        <w:t>w</w:t>
      </w:r>
      <w:r w:rsidRPr="00201D51">
        <w:rPr>
          <w:rFonts w:cs="Arial"/>
        </w:rPr>
        <w:t xml:space="preserve">orkers </w:t>
      </w:r>
      <w:r w:rsidR="005A37F5" w:rsidRPr="00201D51">
        <w:rPr>
          <w:rFonts w:cs="Arial"/>
        </w:rPr>
        <w:t>l</w:t>
      </w:r>
      <w:r w:rsidRPr="00201D51">
        <w:rPr>
          <w:rFonts w:cs="Arial"/>
        </w:rPr>
        <w:t xml:space="preserve">aw, which stipulates </w:t>
      </w:r>
      <w:r w:rsidR="008573F7" w:rsidRPr="00201D51">
        <w:rPr>
          <w:rFonts w:cs="Arial"/>
        </w:rPr>
        <w:t xml:space="preserve">how many hours can be worked, and makes </w:t>
      </w:r>
      <w:r w:rsidR="00FA0B06" w:rsidRPr="00201D51">
        <w:rPr>
          <w:rFonts w:cs="Arial"/>
        </w:rPr>
        <w:t xml:space="preserve">daily breaks, a weekly day off, and paid holiday mandatory </w:t>
      </w:r>
    </w:p>
    <w:p w14:paraId="4B3787AE" w14:textId="77777777" w:rsidR="005A37F5" w:rsidRPr="00201D51" w:rsidRDefault="003250D1" w:rsidP="001F42B7">
      <w:pPr>
        <w:pStyle w:val="ListParagraph"/>
        <w:numPr>
          <w:ilvl w:val="0"/>
          <w:numId w:val="7"/>
        </w:numPr>
        <w:jc w:val="both"/>
        <w:rPr>
          <w:rFonts w:cs="Arial"/>
        </w:rPr>
      </w:pPr>
      <w:r w:rsidRPr="00201D51">
        <w:rPr>
          <w:rFonts w:cs="Arial"/>
        </w:rPr>
        <w:t xml:space="preserve">A </w:t>
      </w:r>
      <w:r w:rsidR="005A37F5" w:rsidRPr="00201D51">
        <w:rPr>
          <w:rFonts w:cs="Arial"/>
        </w:rPr>
        <w:t>c</w:t>
      </w:r>
      <w:r w:rsidRPr="00201D51">
        <w:rPr>
          <w:rFonts w:cs="Arial"/>
        </w:rPr>
        <w:t xml:space="preserve">ommittee for the settlement of labour disputes, to enhance </w:t>
      </w:r>
      <w:r w:rsidR="005A37F5" w:rsidRPr="00201D51">
        <w:rPr>
          <w:rFonts w:cs="Arial"/>
        </w:rPr>
        <w:t xml:space="preserve">judicial </w:t>
      </w:r>
      <w:r w:rsidRPr="00201D51">
        <w:rPr>
          <w:rFonts w:cs="Arial"/>
        </w:rPr>
        <w:t xml:space="preserve">access </w:t>
      </w:r>
      <w:r w:rsidR="005A37F5" w:rsidRPr="00201D51">
        <w:rPr>
          <w:rFonts w:cs="Arial"/>
        </w:rPr>
        <w:t>for workers</w:t>
      </w:r>
    </w:p>
    <w:p w14:paraId="30B2F90C" w14:textId="77777777" w:rsidR="005C4DF7" w:rsidRPr="00201D51" w:rsidRDefault="005C4DF7" w:rsidP="001F42B7">
      <w:pPr>
        <w:pStyle w:val="ListParagraph"/>
        <w:numPr>
          <w:ilvl w:val="0"/>
          <w:numId w:val="7"/>
        </w:numPr>
        <w:jc w:val="both"/>
        <w:rPr>
          <w:rFonts w:cs="Arial"/>
        </w:rPr>
      </w:pPr>
      <w:r w:rsidRPr="00201D51">
        <w:rPr>
          <w:rFonts w:cs="Arial"/>
        </w:rPr>
        <w:lastRenderedPageBreak/>
        <w:t>Ending the NOC requirement for workers who wish to change jobs or leave Qatar</w:t>
      </w:r>
    </w:p>
    <w:p w14:paraId="58236626" w14:textId="77777777" w:rsidR="00B661E0" w:rsidRPr="00201D51" w:rsidRDefault="00494BCC" w:rsidP="001F42B7">
      <w:pPr>
        <w:pStyle w:val="ListParagraph"/>
        <w:numPr>
          <w:ilvl w:val="0"/>
          <w:numId w:val="7"/>
        </w:numPr>
        <w:jc w:val="both"/>
        <w:rPr>
          <w:rFonts w:cs="Arial"/>
        </w:rPr>
      </w:pPr>
      <w:r w:rsidRPr="00201D51">
        <w:rPr>
          <w:rFonts w:cs="Arial"/>
        </w:rPr>
        <w:t xml:space="preserve">A fund to </w:t>
      </w:r>
      <w:r w:rsidR="00B661E0" w:rsidRPr="00201D51">
        <w:rPr>
          <w:rFonts w:cs="Arial"/>
        </w:rPr>
        <w:t>support payment of unpaid wages</w:t>
      </w:r>
    </w:p>
    <w:p w14:paraId="5225B890" w14:textId="14A7D3F7" w:rsidR="00161A6F" w:rsidRPr="00201D51" w:rsidRDefault="00AF464A" w:rsidP="001F42B7">
      <w:pPr>
        <w:pStyle w:val="ListParagraph"/>
        <w:numPr>
          <w:ilvl w:val="0"/>
          <w:numId w:val="7"/>
        </w:numPr>
        <w:jc w:val="both"/>
        <w:rPr>
          <w:rFonts w:cs="Arial"/>
        </w:rPr>
      </w:pPr>
      <w:r w:rsidRPr="00201D51">
        <w:rPr>
          <w:rFonts w:cs="Arial"/>
        </w:rPr>
        <w:t>A</w:t>
      </w:r>
      <w:r w:rsidR="0075781D" w:rsidRPr="00201D51">
        <w:rPr>
          <w:rFonts w:cs="Arial"/>
        </w:rPr>
        <w:t xml:space="preserve"> ratif</w:t>
      </w:r>
      <w:r w:rsidRPr="00201D51">
        <w:rPr>
          <w:rFonts w:cs="Arial"/>
        </w:rPr>
        <w:t>ication of</w:t>
      </w:r>
      <w:r w:rsidR="0075781D" w:rsidRPr="00201D51">
        <w:rPr>
          <w:rFonts w:cs="Arial"/>
        </w:rPr>
        <w:t xml:space="preserve"> the International Covenant on Civil and Political Rights (ICCPR) and the International Covenant on Economic, Social and Cultural Rights (ICESCR)</w:t>
      </w:r>
      <w:r w:rsidRPr="00201D51">
        <w:rPr>
          <w:rFonts w:cs="Arial"/>
        </w:rPr>
        <w:t xml:space="preserve"> which should oblige Q</w:t>
      </w:r>
      <w:r w:rsidR="0075781D" w:rsidRPr="00201D51">
        <w:rPr>
          <w:rFonts w:cs="Arial"/>
        </w:rPr>
        <w:t>atar</w:t>
      </w:r>
      <w:r w:rsidRPr="00201D51">
        <w:rPr>
          <w:rFonts w:cs="Arial"/>
        </w:rPr>
        <w:t xml:space="preserve"> to </w:t>
      </w:r>
      <w:r w:rsidR="0075781D" w:rsidRPr="00201D51">
        <w:rPr>
          <w:rFonts w:cs="Arial"/>
        </w:rPr>
        <w:t>respect</w:t>
      </w:r>
      <w:r w:rsidR="0053514F" w:rsidRPr="00201D51">
        <w:rPr>
          <w:rFonts w:cs="Arial"/>
        </w:rPr>
        <w:t xml:space="preserve"> and</w:t>
      </w:r>
      <w:r w:rsidR="0075781D" w:rsidRPr="00201D51">
        <w:rPr>
          <w:rFonts w:cs="Arial"/>
        </w:rPr>
        <w:t xml:space="preserve"> protect </w:t>
      </w:r>
      <w:r w:rsidR="0053514F" w:rsidRPr="00201D51">
        <w:rPr>
          <w:rFonts w:cs="Arial"/>
        </w:rPr>
        <w:t>the rights of</w:t>
      </w:r>
      <w:r w:rsidR="0075781D" w:rsidRPr="00201D51">
        <w:rPr>
          <w:rFonts w:cs="Arial"/>
        </w:rPr>
        <w:t xml:space="preserve"> everybody within its territory, without discrimination</w:t>
      </w:r>
    </w:p>
    <w:p w14:paraId="5346E193" w14:textId="45EF3186" w:rsidR="00161A6F" w:rsidRPr="00201D51" w:rsidRDefault="00161A6F" w:rsidP="001F42B7">
      <w:pPr>
        <w:jc w:val="both"/>
        <w:rPr>
          <w:rFonts w:eastAsia="Times New Roman"/>
          <w:szCs w:val="18"/>
        </w:rPr>
      </w:pPr>
    </w:p>
    <w:p w14:paraId="56D25FC8" w14:textId="72C40CA7" w:rsidR="007E3B4E" w:rsidRPr="00201D51" w:rsidRDefault="0013342D" w:rsidP="001F42B7">
      <w:pPr>
        <w:jc w:val="both"/>
        <w:rPr>
          <w:rFonts w:eastAsia="Times New Roman"/>
          <w:szCs w:val="18"/>
        </w:rPr>
      </w:pPr>
      <w:r>
        <w:rPr>
          <w:rFonts w:eastAsia="Times New Roman"/>
          <w:szCs w:val="18"/>
        </w:rPr>
        <w:t>While</w:t>
      </w:r>
      <w:r w:rsidR="00D861A3" w:rsidRPr="00201D51">
        <w:rPr>
          <w:rFonts w:eastAsia="Times New Roman"/>
          <w:szCs w:val="18"/>
        </w:rPr>
        <w:t xml:space="preserve"> leaving the country has </w:t>
      </w:r>
      <w:r w:rsidR="000115DF" w:rsidRPr="00201D51">
        <w:rPr>
          <w:rFonts w:eastAsia="Times New Roman"/>
          <w:szCs w:val="18"/>
        </w:rPr>
        <w:t>been made easier</w:t>
      </w:r>
      <w:r w:rsidR="00AE14C9" w:rsidRPr="00201D51">
        <w:rPr>
          <w:rFonts w:eastAsia="Times New Roman"/>
          <w:szCs w:val="18"/>
        </w:rPr>
        <w:t xml:space="preserve">, </w:t>
      </w:r>
      <w:r w:rsidR="00C3184B" w:rsidRPr="00201D51">
        <w:rPr>
          <w:rFonts w:eastAsia="Times New Roman"/>
          <w:szCs w:val="18"/>
        </w:rPr>
        <w:t xml:space="preserve">in practice </w:t>
      </w:r>
      <w:r w:rsidR="000115DF" w:rsidRPr="00201D51">
        <w:rPr>
          <w:rFonts w:eastAsia="Times New Roman"/>
          <w:szCs w:val="18"/>
        </w:rPr>
        <w:t>migrant workers</w:t>
      </w:r>
      <w:r w:rsidR="00C3184B" w:rsidRPr="00201D51">
        <w:rPr>
          <w:rFonts w:eastAsia="Times New Roman"/>
          <w:szCs w:val="18"/>
        </w:rPr>
        <w:t xml:space="preserve"> are</w:t>
      </w:r>
      <w:r w:rsidR="000115DF" w:rsidRPr="00201D51">
        <w:rPr>
          <w:rFonts w:eastAsia="Times New Roman"/>
          <w:szCs w:val="18"/>
        </w:rPr>
        <w:t xml:space="preserve"> still</w:t>
      </w:r>
      <w:r w:rsidR="00C3184B" w:rsidRPr="00201D51">
        <w:rPr>
          <w:rFonts w:eastAsia="Times New Roman"/>
          <w:szCs w:val="18"/>
        </w:rPr>
        <w:t xml:space="preserve"> reporting </w:t>
      </w:r>
      <w:r w:rsidR="000115DF" w:rsidRPr="00201D51">
        <w:rPr>
          <w:rFonts w:eastAsia="Times New Roman"/>
          <w:szCs w:val="18"/>
        </w:rPr>
        <w:t xml:space="preserve">multiple hurdles </w:t>
      </w:r>
      <w:r w:rsidR="00236D53" w:rsidRPr="00201D51">
        <w:rPr>
          <w:rFonts w:eastAsia="Times New Roman"/>
          <w:szCs w:val="18"/>
        </w:rPr>
        <w:t>like passport confiscation and</w:t>
      </w:r>
      <w:r w:rsidR="00BD6317" w:rsidRPr="00201D51">
        <w:t xml:space="preserve"> </w:t>
      </w:r>
      <w:r w:rsidR="00BD6317" w:rsidRPr="00201D51">
        <w:rPr>
          <w:rFonts w:eastAsia="Times New Roman"/>
          <w:szCs w:val="18"/>
        </w:rPr>
        <w:t xml:space="preserve">retaliatory measures such as cancelling visas or </w:t>
      </w:r>
      <w:r w:rsidR="00AB1501">
        <w:rPr>
          <w:rFonts w:eastAsia="Times New Roman"/>
          <w:szCs w:val="18"/>
        </w:rPr>
        <w:t xml:space="preserve">sponsors </w:t>
      </w:r>
      <w:r w:rsidR="00BD6317" w:rsidRPr="00201D51">
        <w:rPr>
          <w:rFonts w:eastAsia="Times New Roman"/>
          <w:szCs w:val="18"/>
        </w:rPr>
        <w:t>filing absconding reports.</w:t>
      </w:r>
      <w:r w:rsidR="00F00D0D" w:rsidRPr="00201D51">
        <w:rPr>
          <w:rFonts w:eastAsia="Times New Roman"/>
          <w:szCs w:val="18"/>
        </w:rPr>
        <w:t xml:space="preserve"> </w:t>
      </w:r>
    </w:p>
    <w:p w14:paraId="343D5760" w14:textId="77777777" w:rsidR="007E3B4E" w:rsidRPr="00201D51" w:rsidRDefault="007E3B4E" w:rsidP="001F42B7">
      <w:pPr>
        <w:jc w:val="both"/>
        <w:rPr>
          <w:rFonts w:eastAsia="Times New Roman"/>
          <w:szCs w:val="18"/>
        </w:rPr>
      </w:pPr>
    </w:p>
    <w:p w14:paraId="044BCAE2" w14:textId="4C168553" w:rsidR="003B5F8F" w:rsidRPr="00201D51" w:rsidRDefault="00A50B3C" w:rsidP="001F42B7">
      <w:pPr>
        <w:jc w:val="both"/>
        <w:rPr>
          <w:rFonts w:eastAsia="Times New Roman"/>
          <w:szCs w:val="18"/>
        </w:rPr>
      </w:pPr>
      <w:r w:rsidRPr="00201D51">
        <w:rPr>
          <w:rFonts w:eastAsia="Times New Roman"/>
          <w:szCs w:val="18"/>
        </w:rPr>
        <w:t xml:space="preserve">A NOC is </w:t>
      </w:r>
      <w:r w:rsidR="007E3B4E" w:rsidRPr="00201D51">
        <w:rPr>
          <w:rFonts w:eastAsia="Times New Roman"/>
          <w:szCs w:val="18"/>
        </w:rPr>
        <w:t>now</w:t>
      </w:r>
      <w:r w:rsidRPr="00201D51">
        <w:rPr>
          <w:rFonts w:eastAsia="Times New Roman"/>
          <w:szCs w:val="18"/>
        </w:rPr>
        <w:t xml:space="preserve"> not required to change jobs however many workers still report </w:t>
      </w:r>
      <w:r w:rsidR="007E3B4E" w:rsidRPr="00201D51">
        <w:rPr>
          <w:rFonts w:eastAsia="Times New Roman"/>
          <w:szCs w:val="18"/>
        </w:rPr>
        <w:t>requests</w:t>
      </w:r>
      <w:r w:rsidR="006C03C7" w:rsidRPr="00201D51">
        <w:rPr>
          <w:rFonts w:eastAsia="Times New Roman"/>
          <w:szCs w:val="18"/>
        </w:rPr>
        <w:t xml:space="preserve"> to provide one when they attempt to change employment.</w:t>
      </w:r>
      <w:r w:rsidRPr="00201D51">
        <w:rPr>
          <w:rFonts w:eastAsia="Times New Roman"/>
          <w:szCs w:val="18"/>
        </w:rPr>
        <w:t xml:space="preserve"> </w:t>
      </w:r>
      <w:r w:rsidR="00F00D0D" w:rsidRPr="00201D51">
        <w:rPr>
          <w:rFonts w:eastAsia="Times New Roman"/>
          <w:szCs w:val="18"/>
        </w:rPr>
        <w:t xml:space="preserve">The ability to move is </w:t>
      </w:r>
      <w:r w:rsidR="007E3B4E" w:rsidRPr="00201D51">
        <w:rPr>
          <w:rFonts w:eastAsia="Times New Roman"/>
          <w:szCs w:val="18"/>
        </w:rPr>
        <w:t xml:space="preserve">therefore still restricted for many </w:t>
      </w:r>
      <w:r w:rsidR="005F221F" w:rsidRPr="00201D51">
        <w:rPr>
          <w:rFonts w:eastAsia="Times New Roman"/>
          <w:szCs w:val="18"/>
        </w:rPr>
        <w:t xml:space="preserve">people in Qatar. Movement, and the freedom to choose your employer, are </w:t>
      </w:r>
      <w:r w:rsidR="00F00D0D" w:rsidRPr="00201D51">
        <w:rPr>
          <w:rFonts w:eastAsia="Times New Roman"/>
          <w:szCs w:val="18"/>
        </w:rPr>
        <w:t>vital for workers to avoid abusive circumstances.</w:t>
      </w:r>
    </w:p>
    <w:p w14:paraId="3DDC74CD" w14:textId="77777777" w:rsidR="00161A6F" w:rsidRPr="00201D51" w:rsidRDefault="00161A6F" w:rsidP="001F42B7">
      <w:pPr>
        <w:jc w:val="both"/>
        <w:rPr>
          <w:rFonts w:eastAsia="Times New Roman"/>
          <w:szCs w:val="18"/>
        </w:rPr>
      </w:pPr>
    </w:p>
    <w:p w14:paraId="6390F582" w14:textId="7DC93F42" w:rsidR="00F74602" w:rsidRPr="00201D51" w:rsidRDefault="00950C71" w:rsidP="001F42B7">
      <w:pPr>
        <w:spacing w:after="120"/>
        <w:jc w:val="both"/>
        <w:rPr>
          <w:rFonts w:eastAsia="Times New Roman"/>
          <w:b/>
          <w:bCs/>
          <w:color w:val="F54C00"/>
          <w:sz w:val="24"/>
          <w:szCs w:val="20"/>
        </w:rPr>
      </w:pPr>
      <w:r w:rsidRPr="00201D51">
        <w:rPr>
          <w:rFonts w:eastAsia="Times New Roman"/>
          <w:b/>
          <w:bCs/>
          <w:color w:val="F54C00"/>
          <w:sz w:val="24"/>
          <w:szCs w:val="20"/>
        </w:rPr>
        <w:t>M</w:t>
      </w:r>
      <w:r w:rsidR="00220871" w:rsidRPr="00201D51">
        <w:rPr>
          <w:rFonts w:eastAsia="Times New Roman"/>
          <w:b/>
          <w:bCs/>
          <w:color w:val="F54C00"/>
          <w:sz w:val="24"/>
          <w:szCs w:val="20"/>
        </w:rPr>
        <w:t xml:space="preserve">igration </w:t>
      </w:r>
    </w:p>
    <w:p w14:paraId="6486B834" w14:textId="0F63660D" w:rsidR="00B574D6" w:rsidRPr="00201D51" w:rsidRDefault="00661052" w:rsidP="001F42B7">
      <w:pPr>
        <w:jc w:val="both"/>
        <w:rPr>
          <w:rFonts w:cs="Arial"/>
        </w:rPr>
      </w:pPr>
      <w:r w:rsidRPr="00201D51">
        <w:rPr>
          <w:rFonts w:cs="Arial"/>
        </w:rPr>
        <w:t xml:space="preserve">Multiple changes in the </w:t>
      </w:r>
      <w:r w:rsidR="007B7A76" w:rsidRPr="00201D51">
        <w:rPr>
          <w:rFonts w:cs="Arial"/>
        </w:rPr>
        <w:t>21st century have increased the complexity of global</w:t>
      </w:r>
      <w:r w:rsidRPr="00201D51">
        <w:rPr>
          <w:rFonts w:cs="Arial"/>
        </w:rPr>
        <w:t xml:space="preserve"> </w:t>
      </w:r>
      <w:r w:rsidR="007B7A76" w:rsidRPr="00201D51">
        <w:rPr>
          <w:rFonts w:cs="Arial"/>
        </w:rPr>
        <w:t>migration</w:t>
      </w:r>
      <w:r w:rsidRPr="00201D51">
        <w:rPr>
          <w:rFonts w:cs="Arial"/>
        </w:rPr>
        <w:t>.</w:t>
      </w:r>
      <w:r w:rsidR="00C7767D" w:rsidRPr="00201D51">
        <w:rPr>
          <w:rFonts w:cs="Arial"/>
        </w:rPr>
        <w:t xml:space="preserve"> </w:t>
      </w:r>
      <w:r w:rsidR="00071BFC" w:rsidRPr="00201D51">
        <w:rPr>
          <w:rFonts w:cs="Arial"/>
        </w:rPr>
        <w:t xml:space="preserve">For </w:t>
      </w:r>
      <w:r w:rsidR="00BD665E" w:rsidRPr="00201D51">
        <w:rPr>
          <w:rFonts w:cs="Arial"/>
        </w:rPr>
        <w:t xml:space="preserve">example, </w:t>
      </w:r>
      <w:r w:rsidR="00EF704C" w:rsidRPr="00201D51">
        <w:rPr>
          <w:rFonts w:cs="Arial"/>
        </w:rPr>
        <w:t>n</w:t>
      </w:r>
      <w:r w:rsidR="000843B5" w:rsidRPr="00201D51">
        <w:rPr>
          <w:rFonts w:cs="Arial"/>
        </w:rPr>
        <w:t xml:space="preserve">ew environmental </w:t>
      </w:r>
      <w:r w:rsidR="00D76EC5" w:rsidRPr="00201D51">
        <w:rPr>
          <w:rFonts w:cs="Arial"/>
        </w:rPr>
        <w:t>hazards</w:t>
      </w:r>
      <w:r w:rsidR="00932D12" w:rsidRPr="00201D51">
        <w:rPr>
          <w:rFonts w:cs="Arial"/>
        </w:rPr>
        <w:t xml:space="preserve"> from climate change, </w:t>
      </w:r>
      <w:r w:rsidR="000040E5" w:rsidRPr="00201D51">
        <w:rPr>
          <w:rFonts w:cs="Arial"/>
        </w:rPr>
        <w:t>such as drought and water risk</w:t>
      </w:r>
      <w:r w:rsidR="004404A7" w:rsidRPr="00201D51">
        <w:rPr>
          <w:rFonts w:cs="Arial"/>
        </w:rPr>
        <w:t>, have led</w:t>
      </w:r>
      <w:r w:rsidR="000040E5" w:rsidRPr="00201D51">
        <w:rPr>
          <w:rFonts w:cs="Arial"/>
        </w:rPr>
        <w:t xml:space="preserve"> to environmental migration</w:t>
      </w:r>
      <w:r w:rsidR="00146142" w:rsidRPr="00201D51">
        <w:rPr>
          <w:rFonts w:cs="Arial"/>
        </w:rPr>
        <w:t>.</w:t>
      </w:r>
      <w:r w:rsidR="00EF704C" w:rsidRPr="00201D51">
        <w:rPr>
          <w:rFonts w:cs="Arial"/>
        </w:rPr>
        <w:t xml:space="preserve"> Whil</w:t>
      </w:r>
      <w:r w:rsidR="004852B6">
        <w:rPr>
          <w:rFonts w:cs="Arial"/>
        </w:rPr>
        <w:t>e</w:t>
      </w:r>
      <w:r w:rsidR="00EF704C" w:rsidRPr="00201D51">
        <w:rPr>
          <w:rFonts w:cs="Arial"/>
        </w:rPr>
        <w:t xml:space="preserve"> t</w:t>
      </w:r>
      <w:r w:rsidR="00EB5274" w:rsidRPr="00201D51">
        <w:rPr>
          <w:rFonts w:cs="Arial"/>
        </w:rPr>
        <w:t xml:space="preserve">he key driving forces behind </w:t>
      </w:r>
      <w:r w:rsidR="00EC7C57" w:rsidRPr="00201D51">
        <w:rPr>
          <w:rFonts w:cs="Arial"/>
        </w:rPr>
        <w:t>im</w:t>
      </w:r>
      <w:r w:rsidR="00EB5274" w:rsidRPr="00201D51">
        <w:rPr>
          <w:rFonts w:cs="Arial"/>
        </w:rPr>
        <w:t xml:space="preserve">migration </w:t>
      </w:r>
      <w:r w:rsidR="00EF704C" w:rsidRPr="00201D51">
        <w:rPr>
          <w:rFonts w:cs="Arial"/>
        </w:rPr>
        <w:t>are still</w:t>
      </w:r>
      <w:r w:rsidR="00EB5274" w:rsidRPr="00201D51">
        <w:rPr>
          <w:rFonts w:cs="Arial"/>
        </w:rPr>
        <w:t xml:space="preserve"> categorised as environmental, social, and economic</w:t>
      </w:r>
      <w:r w:rsidR="003D1DD0">
        <w:rPr>
          <w:rFonts w:cs="Arial"/>
        </w:rPr>
        <w:t>,</w:t>
      </w:r>
      <w:r w:rsidR="00EF704C" w:rsidRPr="00201D51">
        <w:rPr>
          <w:rFonts w:cs="Arial"/>
        </w:rPr>
        <w:t xml:space="preserve"> t</w:t>
      </w:r>
      <w:r w:rsidR="002F4544" w:rsidRPr="00201D51">
        <w:rPr>
          <w:rFonts w:cs="Arial"/>
        </w:rPr>
        <w:t>he simple “push-pull” m</w:t>
      </w:r>
      <w:r w:rsidR="000527D8" w:rsidRPr="00201D51">
        <w:rPr>
          <w:rFonts w:cs="Arial"/>
        </w:rPr>
        <w:t xml:space="preserve">igration model </w:t>
      </w:r>
      <w:r w:rsidR="00F54CE7" w:rsidRPr="00201D51">
        <w:rPr>
          <w:rFonts w:cs="Arial"/>
        </w:rPr>
        <w:t>(</w:t>
      </w:r>
      <w:r w:rsidR="000527D8" w:rsidRPr="00201D51">
        <w:rPr>
          <w:rFonts w:cs="Arial"/>
        </w:rPr>
        <w:t xml:space="preserve">which </w:t>
      </w:r>
      <w:r w:rsidR="002F4544" w:rsidRPr="00201D51">
        <w:rPr>
          <w:rFonts w:cs="Arial"/>
        </w:rPr>
        <w:t xml:space="preserve">assumes a simple </w:t>
      </w:r>
      <w:r w:rsidR="00124E72" w:rsidRPr="00201D51">
        <w:rPr>
          <w:rFonts w:cs="Arial"/>
        </w:rPr>
        <w:t xml:space="preserve">linear </w:t>
      </w:r>
      <w:r w:rsidR="002F4544" w:rsidRPr="00201D51">
        <w:rPr>
          <w:rFonts w:cs="Arial"/>
        </w:rPr>
        <w:t>relationship between</w:t>
      </w:r>
      <w:r w:rsidR="00124E72" w:rsidRPr="00201D51">
        <w:rPr>
          <w:rFonts w:cs="Arial"/>
        </w:rPr>
        <w:t xml:space="preserve"> </w:t>
      </w:r>
      <w:r w:rsidR="000527D8" w:rsidRPr="00201D51">
        <w:rPr>
          <w:rFonts w:cs="Arial"/>
        </w:rPr>
        <w:t xml:space="preserve">the </w:t>
      </w:r>
      <w:r w:rsidR="00124E72" w:rsidRPr="00201D51">
        <w:rPr>
          <w:rFonts w:cs="Arial"/>
        </w:rPr>
        <w:t xml:space="preserve">environment and </w:t>
      </w:r>
      <w:r w:rsidR="00AE6C37" w:rsidRPr="00201D51">
        <w:rPr>
          <w:rFonts w:cs="Arial"/>
        </w:rPr>
        <w:t>movement)</w:t>
      </w:r>
      <w:r w:rsidR="000527D8" w:rsidRPr="00201D51">
        <w:rPr>
          <w:rFonts w:cs="Arial"/>
        </w:rPr>
        <w:t xml:space="preserve"> is </w:t>
      </w:r>
      <w:r w:rsidR="00056339" w:rsidRPr="00201D51">
        <w:rPr>
          <w:rFonts w:cs="Arial"/>
        </w:rPr>
        <w:t>outdated</w:t>
      </w:r>
      <w:r w:rsidR="00077079" w:rsidRPr="00201D51">
        <w:rPr>
          <w:rFonts w:cs="Arial"/>
        </w:rPr>
        <w:t xml:space="preserve">. </w:t>
      </w:r>
    </w:p>
    <w:p w14:paraId="331104E2" w14:textId="77777777" w:rsidR="00B574D6" w:rsidRPr="00201D51" w:rsidRDefault="00B574D6" w:rsidP="001F42B7">
      <w:pPr>
        <w:jc w:val="both"/>
        <w:rPr>
          <w:rFonts w:cs="Arial"/>
        </w:rPr>
      </w:pPr>
    </w:p>
    <w:p w14:paraId="488F2679" w14:textId="5DD095B4" w:rsidR="00306F53" w:rsidRPr="00201D51" w:rsidRDefault="001A64BF" w:rsidP="001F42B7">
      <w:pPr>
        <w:jc w:val="both"/>
        <w:rPr>
          <w:rFonts w:cs="Arial"/>
        </w:rPr>
      </w:pPr>
      <w:r w:rsidRPr="00201D51">
        <w:rPr>
          <w:rFonts w:cs="Arial"/>
        </w:rPr>
        <w:t>There are many reasons why some choose to migrate</w:t>
      </w:r>
      <w:r w:rsidR="003233CC" w:rsidRPr="00201D51">
        <w:rPr>
          <w:rFonts w:cs="Arial"/>
        </w:rPr>
        <w:t xml:space="preserve">, </w:t>
      </w:r>
      <w:r w:rsidR="00B574D6" w:rsidRPr="00201D51">
        <w:rPr>
          <w:rFonts w:cs="Arial"/>
        </w:rPr>
        <w:t>some of which</w:t>
      </w:r>
      <w:r w:rsidR="003233CC" w:rsidRPr="00201D51">
        <w:rPr>
          <w:rFonts w:cs="Arial"/>
        </w:rPr>
        <w:t xml:space="preserve"> overlap and interconnect. </w:t>
      </w:r>
      <w:r w:rsidR="00CA43D8" w:rsidRPr="00201D51">
        <w:rPr>
          <w:rFonts w:cs="Arial"/>
        </w:rPr>
        <w:t>The social influences of c</w:t>
      </w:r>
      <w:r w:rsidR="00837FD6" w:rsidRPr="00201D51">
        <w:rPr>
          <w:rFonts w:cs="Arial"/>
        </w:rPr>
        <w:t xml:space="preserve">onflict, declining agricultural production, and </w:t>
      </w:r>
      <w:r w:rsidR="00113301" w:rsidRPr="00201D51">
        <w:rPr>
          <w:rFonts w:cs="Arial"/>
        </w:rPr>
        <w:t>low</w:t>
      </w:r>
      <w:r w:rsidR="00AF668D" w:rsidRPr="00201D51">
        <w:rPr>
          <w:rFonts w:cs="Arial"/>
        </w:rPr>
        <w:t xml:space="preserve"> employment </w:t>
      </w:r>
      <w:r w:rsidR="0076759B" w:rsidRPr="00201D51">
        <w:rPr>
          <w:rFonts w:cs="Arial"/>
        </w:rPr>
        <w:t>run parallel to</w:t>
      </w:r>
      <w:r w:rsidR="00AF668D" w:rsidRPr="00201D51">
        <w:rPr>
          <w:rFonts w:cs="Arial"/>
        </w:rPr>
        <w:t xml:space="preserve"> </w:t>
      </w:r>
      <w:r w:rsidR="00E260E2" w:rsidRPr="00201D51">
        <w:rPr>
          <w:rFonts w:cs="Arial"/>
        </w:rPr>
        <w:t xml:space="preserve">the </w:t>
      </w:r>
      <w:r w:rsidR="00A27A17" w:rsidRPr="003D1DD0">
        <w:rPr>
          <w:rFonts w:cs="Arial"/>
        </w:rPr>
        <w:t>psychosocial</w:t>
      </w:r>
      <w:r w:rsidR="00AF668D" w:rsidRPr="00201D51">
        <w:rPr>
          <w:rFonts w:cs="Arial"/>
        </w:rPr>
        <w:t xml:space="preserve"> </w:t>
      </w:r>
      <w:r w:rsidR="00A27A17" w:rsidRPr="00201D51">
        <w:rPr>
          <w:rFonts w:cs="Arial"/>
        </w:rPr>
        <w:t xml:space="preserve">reasoning of </w:t>
      </w:r>
      <w:r w:rsidR="0007415B" w:rsidRPr="00201D51">
        <w:rPr>
          <w:rFonts w:cs="Arial"/>
        </w:rPr>
        <w:t>an individual’s intentions</w:t>
      </w:r>
      <w:r w:rsidR="00113301" w:rsidRPr="00201D51">
        <w:rPr>
          <w:rFonts w:cs="Arial"/>
        </w:rPr>
        <w:t xml:space="preserve">, </w:t>
      </w:r>
      <w:r w:rsidR="00257AEB" w:rsidRPr="00201D51">
        <w:rPr>
          <w:rFonts w:cs="Arial"/>
        </w:rPr>
        <w:t>perce</w:t>
      </w:r>
      <w:r w:rsidR="002D0B8E" w:rsidRPr="00201D51">
        <w:rPr>
          <w:rFonts w:cs="Arial"/>
        </w:rPr>
        <w:t xml:space="preserve">ption of </w:t>
      </w:r>
      <w:r w:rsidR="009B05F4" w:rsidRPr="00201D51">
        <w:rPr>
          <w:rFonts w:cs="Arial"/>
        </w:rPr>
        <w:t>benefits</w:t>
      </w:r>
      <w:r w:rsidR="00113301" w:rsidRPr="00201D51">
        <w:rPr>
          <w:rFonts w:cs="Arial"/>
        </w:rPr>
        <w:t xml:space="preserve"> and</w:t>
      </w:r>
      <w:r w:rsidR="009B05F4" w:rsidRPr="00201D51">
        <w:rPr>
          <w:rFonts w:cs="Arial"/>
        </w:rPr>
        <w:t xml:space="preserve"> barriers, cues to action, </w:t>
      </w:r>
      <w:r w:rsidR="00BE26F8" w:rsidRPr="00201D51">
        <w:rPr>
          <w:rFonts w:cs="Arial"/>
        </w:rPr>
        <w:t>self-</w:t>
      </w:r>
      <w:r w:rsidR="006D317E" w:rsidRPr="00201D51">
        <w:rPr>
          <w:rFonts w:cs="Arial"/>
        </w:rPr>
        <w:t>efficacy,</w:t>
      </w:r>
      <w:r w:rsidR="00BE26F8" w:rsidRPr="00201D51">
        <w:rPr>
          <w:rFonts w:cs="Arial"/>
        </w:rPr>
        <w:t xml:space="preserve"> and </w:t>
      </w:r>
      <w:r w:rsidR="00591385" w:rsidRPr="00201D51">
        <w:rPr>
          <w:rFonts w:cs="Arial"/>
        </w:rPr>
        <w:t xml:space="preserve">the </w:t>
      </w:r>
      <w:r w:rsidR="00BE26F8" w:rsidRPr="00201D51">
        <w:rPr>
          <w:rFonts w:cs="Arial"/>
        </w:rPr>
        <w:t>p</w:t>
      </w:r>
      <w:r w:rsidR="00FE491C" w:rsidRPr="00201D51">
        <w:rPr>
          <w:rFonts w:cs="Arial"/>
        </w:rPr>
        <w:t>erceived</w:t>
      </w:r>
      <w:r w:rsidR="00257AEB" w:rsidRPr="00201D51">
        <w:rPr>
          <w:rFonts w:cs="Arial"/>
        </w:rPr>
        <w:t xml:space="preserve"> threat to living conditions</w:t>
      </w:r>
      <w:r w:rsidR="00FE491C" w:rsidRPr="00201D51">
        <w:rPr>
          <w:rFonts w:cs="Arial"/>
        </w:rPr>
        <w:t>.</w:t>
      </w:r>
      <w:r w:rsidR="001E29CC" w:rsidRPr="00201D51">
        <w:rPr>
          <w:rFonts w:cs="Arial"/>
        </w:rPr>
        <w:t xml:space="preserve"> </w:t>
      </w:r>
      <w:r w:rsidR="00837551" w:rsidRPr="00201D51">
        <w:rPr>
          <w:rFonts w:cs="Arial"/>
        </w:rPr>
        <w:t xml:space="preserve">Interwoven with </w:t>
      </w:r>
      <w:r w:rsidR="00B667AF" w:rsidRPr="00201D51">
        <w:rPr>
          <w:rFonts w:cs="Arial"/>
        </w:rPr>
        <w:t xml:space="preserve">environmental </w:t>
      </w:r>
      <w:r w:rsidR="001E29CC" w:rsidRPr="00201D51">
        <w:rPr>
          <w:rFonts w:cs="Arial"/>
        </w:rPr>
        <w:t xml:space="preserve"> </w:t>
      </w:r>
      <w:r w:rsidR="00770AD5" w:rsidRPr="00201D51">
        <w:rPr>
          <w:rFonts w:cs="Arial"/>
        </w:rPr>
        <w:t xml:space="preserve">stress </w:t>
      </w:r>
      <w:r w:rsidR="00B667AF" w:rsidRPr="00201D51">
        <w:rPr>
          <w:rFonts w:cs="Arial"/>
        </w:rPr>
        <w:t xml:space="preserve">and social </w:t>
      </w:r>
      <w:r w:rsidR="003C0521" w:rsidRPr="00201D51">
        <w:rPr>
          <w:rFonts w:cs="Arial"/>
        </w:rPr>
        <w:t xml:space="preserve">influences </w:t>
      </w:r>
      <w:r w:rsidR="00187C84" w:rsidRPr="00201D51">
        <w:rPr>
          <w:rFonts w:cs="Arial"/>
        </w:rPr>
        <w:t>are</w:t>
      </w:r>
      <w:r w:rsidR="00170085" w:rsidRPr="00201D51">
        <w:rPr>
          <w:rFonts w:cs="Arial"/>
        </w:rPr>
        <w:t xml:space="preserve"> </w:t>
      </w:r>
      <w:r w:rsidR="006E2C8E" w:rsidRPr="00201D51">
        <w:rPr>
          <w:rFonts w:cs="Arial"/>
        </w:rPr>
        <w:t>e</w:t>
      </w:r>
      <w:r w:rsidR="00FE491C" w:rsidRPr="00201D51">
        <w:rPr>
          <w:rFonts w:cs="Arial"/>
        </w:rPr>
        <w:t xml:space="preserve">conomic </w:t>
      </w:r>
      <w:r w:rsidR="003C0521" w:rsidRPr="00201D51">
        <w:rPr>
          <w:rFonts w:cs="Arial"/>
        </w:rPr>
        <w:t>driver</w:t>
      </w:r>
      <w:r w:rsidR="00FE491C" w:rsidRPr="00201D51">
        <w:rPr>
          <w:rFonts w:cs="Arial"/>
        </w:rPr>
        <w:t>s</w:t>
      </w:r>
      <w:r w:rsidR="003C0521" w:rsidRPr="00201D51">
        <w:rPr>
          <w:rFonts w:cs="Arial"/>
        </w:rPr>
        <w:t>.</w:t>
      </w:r>
      <w:r w:rsidR="00EF6A8E" w:rsidRPr="00201D51">
        <w:rPr>
          <w:rFonts w:cs="Arial"/>
        </w:rPr>
        <w:t xml:space="preserve"> It is these economic </w:t>
      </w:r>
      <w:r w:rsidR="004178B5" w:rsidRPr="00201D51">
        <w:rPr>
          <w:rFonts w:cs="Arial"/>
        </w:rPr>
        <w:t>drivers</w:t>
      </w:r>
      <w:r w:rsidR="00EF6A8E" w:rsidRPr="00201D51">
        <w:rPr>
          <w:rFonts w:cs="Arial"/>
        </w:rPr>
        <w:t>,</w:t>
      </w:r>
      <w:r w:rsidR="00FE491C" w:rsidRPr="00201D51">
        <w:rPr>
          <w:rFonts w:cs="Arial"/>
        </w:rPr>
        <w:t xml:space="preserve"> </w:t>
      </w:r>
      <w:r w:rsidR="00602732" w:rsidRPr="00201D51">
        <w:rPr>
          <w:rFonts w:cs="Arial"/>
        </w:rPr>
        <w:t xml:space="preserve">of better pay and improved </w:t>
      </w:r>
      <w:r w:rsidR="00A3477B" w:rsidRPr="00201D51">
        <w:rPr>
          <w:rFonts w:cs="Arial"/>
        </w:rPr>
        <w:t xml:space="preserve">living </w:t>
      </w:r>
      <w:r w:rsidR="00602732" w:rsidRPr="00201D51">
        <w:rPr>
          <w:rFonts w:cs="Arial"/>
        </w:rPr>
        <w:t>standards</w:t>
      </w:r>
      <w:r w:rsidR="00EF6A8E" w:rsidRPr="00201D51">
        <w:rPr>
          <w:rFonts w:cs="Arial"/>
        </w:rPr>
        <w:t>,</w:t>
      </w:r>
      <w:r w:rsidR="00602732" w:rsidRPr="00201D51">
        <w:rPr>
          <w:rFonts w:cs="Arial"/>
        </w:rPr>
        <w:t xml:space="preserve"> which </w:t>
      </w:r>
      <w:r w:rsidR="00A3477B" w:rsidRPr="00201D51">
        <w:rPr>
          <w:rFonts w:cs="Arial"/>
        </w:rPr>
        <w:t xml:space="preserve">are </w:t>
      </w:r>
      <w:r w:rsidR="006330ED" w:rsidRPr="00201D51">
        <w:rPr>
          <w:rFonts w:cs="Arial"/>
        </w:rPr>
        <w:t xml:space="preserve">commonly cited </w:t>
      </w:r>
      <w:r w:rsidR="00AE1EAA" w:rsidRPr="00201D51">
        <w:rPr>
          <w:rFonts w:cs="Arial"/>
        </w:rPr>
        <w:t xml:space="preserve">as reasons for </w:t>
      </w:r>
      <w:r w:rsidR="00A87ACA" w:rsidRPr="00201D51">
        <w:rPr>
          <w:rFonts w:cs="Arial"/>
        </w:rPr>
        <w:t>migrat</w:t>
      </w:r>
      <w:r w:rsidR="00AE1EAA" w:rsidRPr="00201D51">
        <w:rPr>
          <w:rFonts w:cs="Arial"/>
        </w:rPr>
        <w:t>ion</w:t>
      </w:r>
      <w:r w:rsidR="00A87ACA" w:rsidRPr="00201D51">
        <w:rPr>
          <w:rFonts w:cs="Arial"/>
        </w:rPr>
        <w:t>.</w:t>
      </w:r>
      <w:r w:rsidR="0076648F" w:rsidRPr="00201D51">
        <w:rPr>
          <w:rFonts w:cs="Arial"/>
        </w:rPr>
        <w:t xml:space="preserve"> </w:t>
      </w:r>
    </w:p>
    <w:p w14:paraId="11D37542" w14:textId="43702495" w:rsidR="00306F53" w:rsidRPr="00201D51" w:rsidRDefault="00306F53" w:rsidP="001F42B7">
      <w:pPr>
        <w:jc w:val="both"/>
        <w:rPr>
          <w:rFonts w:cs="Arial"/>
        </w:rPr>
      </w:pPr>
    </w:p>
    <w:p w14:paraId="20AE3EF5" w14:textId="6C59D020" w:rsidR="001C6A72" w:rsidRPr="00201D51" w:rsidRDefault="001C6A72" w:rsidP="001F42B7">
      <w:pPr>
        <w:jc w:val="both"/>
        <w:rPr>
          <w:rFonts w:cs="Arial"/>
        </w:rPr>
      </w:pPr>
      <w:r w:rsidRPr="00201D51">
        <w:rPr>
          <w:rFonts w:cs="Arial"/>
        </w:rPr>
        <w:t>It is</w:t>
      </w:r>
      <w:r w:rsidR="003D1DD0">
        <w:rPr>
          <w:rFonts w:cs="Arial"/>
        </w:rPr>
        <w:t>,</w:t>
      </w:r>
      <w:r w:rsidRPr="00201D51">
        <w:rPr>
          <w:rFonts w:cs="Arial"/>
        </w:rPr>
        <w:t xml:space="preserve"> therefore</w:t>
      </w:r>
      <w:r w:rsidR="003D1DD0">
        <w:rPr>
          <w:rFonts w:cs="Arial"/>
        </w:rPr>
        <w:t>,</w:t>
      </w:r>
      <w:r w:rsidRPr="00201D51">
        <w:rPr>
          <w:rFonts w:cs="Arial"/>
        </w:rPr>
        <w:t xml:space="preserve"> best to consider migration as a complex interplay between different environmental-societal factors which some academics call the </w:t>
      </w:r>
      <w:r w:rsidR="00105A8A">
        <w:rPr>
          <w:rFonts w:cs="Arial"/>
        </w:rPr>
        <w:t>“</w:t>
      </w:r>
      <w:r w:rsidRPr="00201D51">
        <w:rPr>
          <w:rFonts w:cs="Arial"/>
        </w:rPr>
        <w:t>poverty-climate-migration nexus</w:t>
      </w:r>
      <w:r w:rsidR="00105A8A">
        <w:rPr>
          <w:rFonts w:cs="Arial"/>
        </w:rPr>
        <w:t>”</w:t>
      </w:r>
      <w:r w:rsidRPr="00201D51">
        <w:rPr>
          <w:rFonts w:cs="Arial"/>
        </w:rPr>
        <w:t>.</w:t>
      </w:r>
    </w:p>
    <w:p w14:paraId="40383F92" w14:textId="48EB9CE7" w:rsidR="001C6A72" w:rsidRPr="00201D51" w:rsidRDefault="001C6A72" w:rsidP="001F42B7">
      <w:pPr>
        <w:jc w:val="both"/>
        <w:rPr>
          <w:rFonts w:cs="Arial"/>
        </w:rPr>
      </w:pPr>
    </w:p>
    <w:p w14:paraId="256FE350" w14:textId="7DCF880D" w:rsidR="00204395" w:rsidRPr="00201D51" w:rsidRDefault="005E2863" w:rsidP="001F42B7">
      <w:pPr>
        <w:jc w:val="both"/>
        <w:rPr>
          <w:rFonts w:cs="Arial"/>
        </w:rPr>
      </w:pPr>
      <w:r w:rsidRPr="00201D51">
        <w:rPr>
          <w:rFonts w:cs="Arial"/>
        </w:rPr>
        <w:t xml:space="preserve">Sri Lankan workers </w:t>
      </w:r>
      <w:r w:rsidR="00456D5F" w:rsidRPr="00201D51">
        <w:rPr>
          <w:rFonts w:cs="Arial"/>
        </w:rPr>
        <w:t xml:space="preserve">are an example of a migratory workforce. Sri Lankans </w:t>
      </w:r>
      <w:r w:rsidRPr="00201D51">
        <w:rPr>
          <w:rFonts w:cs="Arial"/>
        </w:rPr>
        <w:t xml:space="preserve">have </w:t>
      </w:r>
      <w:r w:rsidR="00456D5F" w:rsidRPr="00201D51">
        <w:rPr>
          <w:rFonts w:cs="Arial"/>
        </w:rPr>
        <w:t xml:space="preserve">suffered </w:t>
      </w:r>
      <w:r w:rsidR="00BE6E91" w:rsidRPr="00201D51">
        <w:rPr>
          <w:rFonts w:cs="Arial"/>
        </w:rPr>
        <w:t xml:space="preserve">from </w:t>
      </w:r>
      <w:r w:rsidR="00101641" w:rsidRPr="00201D51">
        <w:rPr>
          <w:rFonts w:cs="Arial"/>
        </w:rPr>
        <w:t>extreme economic hardship in 2022</w:t>
      </w:r>
      <w:r w:rsidR="003D6840">
        <w:rPr>
          <w:rFonts w:cs="Arial"/>
        </w:rPr>
        <w:t xml:space="preserve">, </w:t>
      </w:r>
      <w:r w:rsidR="00BE6E91" w:rsidRPr="00201D51">
        <w:rPr>
          <w:rFonts w:cs="Arial"/>
        </w:rPr>
        <w:t>due to</w:t>
      </w:r>
      <w:r w:rsidR="00101641" w:rsidRPr="00201D51">
        <w:rPr>
          <w:rFonts w:cs="Arial"/>
        </w:rPr>
        <w:t xml:space="preserve"> </w:t>
      </w:r>
      <w:r w:rsidR="00C3600F" w:rsidRPr="00201D51">
        <w:rPr>
          <w:rFonts w:cs="Arial"/>
        </w:rPr>
        <w:t xml:space="preserve">an </w:t>
      </w:r>
      <w:r w:rsidR="00B31CF0" w:rsidRPr="00201D51">
        <w:rPr>
          <w:rFonts w:cs="Arial"/>
        </w:rPr>
        <w:t xml:space="preserve">unstable government and poor leadership. </w:t>
      </w:r>
      <w:r w:rsidR="00E50DF4" w:rsidRPr="00201D51">
        <w:rPr>
          <w:rFonts w:cs="Arial"/>
        </w:rPr>
        <w:t xml:space="preserve">Sri Lanka </w:t>
      </w:r>
      <w:r w:rsidR="00682E9C" w:rsidRPr="00201D51">
        <w:rPr>
          <w:rFonts w:cs="Arial"/>
        </w:rPr>
        <w:t xml:space="preserve">has defaulted on debt repayments this year and is struggling to attract foreign investment </w:t>
      </w:r>
      <w:r w:rsidR="00E50DF4" w:rsidRPr="00201D51">
        <w:rPr>
          <w:rFonts w:cs="Arial"/>
        </w:rPr>
        <w:t>from</w:t>
      </w:r>
      <w:r w:rsidR="006B5906" w:rsidRPr="00201D51">
        <w:rPr>
          <w:rFonts w:cs="Arial"/>
        </w:rPr>
        <w:t xml:space="preserve"> a combination of COVID-19 </w:t>
      </w:r>
      <w:r w:rsidR="00E50DF4" w:rsidRPr="00201D51">
        <w:rPr>
          <w:rFonts w:cs="Arial"/>
        </w:rPr>
        <w:t>(</w:t>
      </w:r>
      <w:r w:rsidR="006B5906" w:rsidRPr="00201D51">
        <w:rPr>
          <w:rFonts w:cs="Arial"/>
        </w:rPr>
        <w:t xml:space="preserve">reducing </w:t>
      </w:r>
      <w:r w:rsidR="00347473" w:rsidRPr="00201D51">
        <w:rPr>
          <w:rFonts w:cs="Arial"/>
        </w:rPr>
        <w:t>visitor</w:t>
      </w:r>
      <w:r w:rsidR="001A2A2F" w:rsidRPr="00201D51">
        <w:rPr>
          <w:rFonts w:cs="Arial"/>
        </w:rPr>
        <w:t xml:space="preserve"> number</w:t>
      </w:r>
      <w:r w:rsidR="00347473" w:rsidRPr="00201D51">
        <w:rPr>
          <w:rFonts w:cs="Arial"/>
        </w:rPr>
        <w:t>s</w:t>
      </w:r>
      <w:r w:rsidR="00E50DF4" w:rsidRPr="00201D51">
        <w:rPr>
          <w:rFonts w:cs="Arial"/>
        </w:rPr>
        <w:t>)</w:t>
      </w:r>
      <w:r w:rsidR="006B5906" w:rsidRPr="00201D51">
        <w:rPr>
          <w:rFonts w:cs="Arial"/>
        </w:rPr>
        <w:t xml:space="preserve"> and economic mismanagement</w:t>
      </w:r>
      <w:r w:rsidR="00347473" w:rsidRPr="00201D51">
        <w:rPr>
          <w:rFonts w:cs="Arial"/>
        </w:rPr>
        <w:t>.</w:t>
      </w:r>
      <w:r w:rsidR="0001564A" w:rsidRPr="00201D51">
        <w:rPr>
          <w:rFonts w:cs="Arial"/>
        </w:rPr>
        <w:t xml:space="preserve"> </w:t>
      </w:r>
      <w:r w:rsidR="00DB6F49" w:rsidRPr="00201D51">
        <w:rPr>
          <w:rFonts w:cs="Arial"/>
        </w:rPr>
        <w:t xml:space="preserve">One consequence has been </w:t>
      </w:r>
      <w:r w:rsidR="006C2513" w:rsidRPr="00201D51">
        <w:rPr>
          <w:rFonts w:cs="Arial"/>
        </w:rPr>
        <w:t>an inability to buy key imports, such as agricultural fertili</w:t>
      </w:r>
      <w:r w:rsidR="0052575B" w:rsidRPr="00201D51">
        <w:rPr>
          <w:rFonts w:cs="Arial"/>
        </w:rPr>
        <w:t xml:space="preserve">ser. In 2021 this led to </w:t>
      </w:r>
      <w:r w:rsidR="005337A6" w:rsidRPr="00201D51">
        <w:rPr>
          <w:rFonts w:cs="Arial"/>
        </w:rPr>
        <w:t xml:space="preserve">declining agricultural production and </w:t>
      </w:r>
      <w:r w:rsidR="0052575B" w:rsidRPr="00201D51">
        <w:rPr>
          <w:rFonts w:cs="Arial"/>
        </w:rPr>
        <w:t>widespread crop failure</w:t>
      </w:r>
      <w:r w:rsidR="00227477" w:rsidRPr="00201D51">
        <w:rPr>
          <w:rFonts w:cs="Arial"/>
        </w:rPr>
        <w:t xml:space="preserve"> forcing many farmers to migrate </w:t>
      </w:r>
      <w:r w:rsidR="00440C88" w:rsidRPr="00201D51">
        <w:rPr>
          <w:rFonts w:cs="Arial"/>
        </w:rPr>
        <w:t xml:space="preserve">and look for </w:t>
      </w:r>
      <w:r w:rsidR="00D572F7" w:rsidRPr="00201D51">
        <w:rPr>
          <w:rFonts w:cs="Arial"/>
        </w:rPr>
        <w:t xml:space="preserve">construction </w:t>
      </w:r>
      <w:r w:rsidR="00440C88" w:rsidRPr="00201D51">
        <w:rPr>
          <w:rFonts w:cs="Arial"/>
        </w:rPr>
        <w:t>work in places like Qatar</w:t>
      </w:r>
      <w:r w:rsidR="0052575B" w:rsidRPr="00201D51">
        <w:rPr>
          <w:rFonts w:cs="Arial"/>
        </w:rPr>
        <w:t>.</w:t>
      </w:r>
      <w:r w:rsidR="006B5906" w:rsidRPr="00201D51">
        <w:rPr>
          <w:rFonts w:cs="Arial"/>
        </w:rPr>
        <w:t xml:space="preserve"> </w:t>
      </w:r>
      <w:r w:rsidR="00204395" w:rsidRPr="00201D51">
        <w:rPr>
          <w:rFonts w:cs="Arial"/>
        </w:rPr>
        <w:t xml:space="preserve"> </w:t>
      </w:r>
    </w:p>
    <w:p w14:paraId="7A112625" w14:textId="77777777" w:rsidR="00204395" w:rsidRPr="00201D51" w:rsidRDefault="00204395" w:rsidP="001F42B7">
      <w:pPr>
        <w:jc w:val="both"/>
        <w:rPr>
          <w:rFonts w:cs="Arial"/>
        </w:rPr>
      </w:pPr>
    </w:p>
    <w:p w14:paraId="07C2AA65" w14:textId="77777777" w:rsidR="00B12753" w:rsidRDefault="003A5C8B" w:rsidP="001F42B7">
      <w:pPr>
        <w:jc w:val="both"/>
        <w:rPr>
          <w:rFonts w:cs="Arial"/>
        </w:rPr>
      </w:pPr>
      <w:r w:rsidRPr="00201D51">
        <w:rPr>
          <w:rFonts w:cs="Arial"/>
        </w:rPr>
        <w:t xml:space="preserve">Economic globalisation has led to the emergence of new source areas of labour and new host destinations. </w:t>
      </w:r>
      <w:r w:rsidR="00141782" w:rsidRPr="00201D51">
        <w:rPr>
          <w:rFonts w:cs="Arial"/>
        </w:rPr>
        <w:t xml:space="preserve">Indian </w:t>
      </w:r>
      <w:r w:rsidR="0037439C" w:rsidRPr="00201D51">
        <w:rPr>
          <w:rFonts w:cs="Arial"/>
        </w:rPr>
        <w:t>has the largest number of migrants living abroad</w:t>
      </w:r>
      <w:r w:rsidR="00304B3F" w:rsidRPr="00201D51">
        <w:rPr>
          <w:rFonts w:cs="Arial"/>
        </w:rPr>
        <w:t xml:space="preserve"> of any country in the world. M</w:t>
      </w:r>
      <w:r w:rsidR="008D27AD" w:rsidRPr="00201D51">
        <w:rPr>
          <w:rFonts w:cs="Arial"/>
        </w:rPr>
        <w:t xml:space="preserve">any of whom left due to </w:t>
      </w:r>
      <w:r w:rsidR="00CD57BC" w:rsidRPr="00201D51">
        <w:rPr>
          <w:rFonts w:cs="Arial"/>
        </w:rPr>
        <w:t xml:space="preserve">the </w:t>
      </w:r>
      <w:r w:rsidR="008D27AD" w:rsidRPr="00201D51">
        <w:rPr>
          <w:rFonts w:cs="Arial"/>
        </w:rPr>
        <w:t>perceived</w:t>
      </w:r>
      <w:r w:rsidR="00504A75" w:rsidRPr="00201D51">
        <w:rPr>
          <w:rFonts w:cs="Arial"/>
        </w:rPr>
        <w:t xml:space="preserve"> </w:t>
      </w:r>
      <w:r w:rsidR="008D27AD" w:rsidRPr="00201D51">
        <w:rPr>
          <w:rFonts w:cs="Arial"/>
        </w:rPr>
        <w:t xml:space="preserve">benefits </w:t>
      </w:r>
      <w:r w:rsidR="00504A75" w:rsidRPr="00201D51">
        <w:rPr>
          <w:rFonts w:cs="Arial"/>
        </w:rPr>
        <w:t>of foreign employment in places like Qatar</w:t>
      </w:r>
      <w:r w:rsidR="00314FE7">
        <w:rPr>
          <w:rFonts w:cs="Arial"/>
        </w:rPr>
        <w:t>.</w:t>
      </w:r>
      <w:r w:rsidR="00504A75" w:rsidRPr="00201D51">
        <w:rPr>
          <w:rFonts w:cs="Arial"/>
        </w:rPr>
        <w:t xml:space="preserve"> </w:t>
      </w:r>
      <w:r w:rsidR="00FD2467" w:rsidRPr="00201D51">
        <w:rPr>
          <w:rFonts w:cs="Arial"/>
        </w:rPr>
        <w:t>Whil</w:t>
      </w:r>
      <w:r w:rsidR="00EA681F">
        <w:rPr>
          <w:rFonts w:cs="Arial"/>
        </w:rPr>
        <w:t>st the Indian government has lifted millions out of poverty</w:t>
      </w:r>
      <w:r w:rsidR="00E73958">
        <w:rPr>
          <w:rFonts w:cs="Arial"/>
        </w:rPr>
        <w:t>,</w:t>
      </w:r>
      <w:r w:rsidR="00E76837">
        <w:rPr>
          <w:rFonts w:cs="Arial"/>
        </w:rPr>
        <w:t xml:space="preserve"> with</w:t>
      </w:r>
      <w:r w:rsidR="00FD2467" w:rsidRPr="00201D51">
        <w:rPr>
          <w:rFonts w:cs="Arial"/>
        </w:rPr>
        <w:t xml:space="preserve"> the Indian middle class </w:t>
      </w:r>
      <w:r w:rsidR="00507E3B" w:rsidRPr="00201D51">
        <w:rPr>
          <w:rFonts w:cs="Arial"/>
        </w:rPr>
        <w:t xml:space="preserve">recently </w:t>
      </w:r>
      <w:r w:rsidR="00FD2467" w:rsidRPr="00201D51">
        <w:rPr>
          <w:rFonts w:cs="Arial"/>
        </w:rPr>
        <w:t>grow</w:t>
      </w:r>
      <w:r w:rsidR="00E76837">
        <w:rPr>
          <w:rFonts w:cs="Arial"/>
        </w:rPr>
        <w:t xml:space="preserve">ing </w:t>
      </w:r>
      <w:r w:rsidR="00FD2467" w:rsidRPr="00201D51">
        <w:rPr>
          <w:rFonts w:cs="Arial"/>
        </w:rPr>
        <w:t xml:space="preserve">by 400 million, </w:t>
      </w:r>
      <w:r w:rsidR="00E76837" w:rsidRPr="00201D51">
        <w:rPr>
          <w:rFonts w:cs="Arial"/>
        </w:rPr>
        <w:t>low standards of living</w:t>
      </w:r>
      <w:r w:rsidR="00E76837">
        <w:rPr>
          <w:rFonts w:cs="Arial"/>
        </w:rPr>
        <w:t xml:space="preserve"> persist in rural areas where </w:t>
      </w:r>
      <w:r w:rsidR="00A900A1" w:rsidRPr="00F979F0">
        <w:rPr>
          <w:rFonts w:cs="Arial"/>
        </w:rPr>
        <w:t>6</w:t>
      </w:r>
      <w:r w:rsidR="00FF74F1" w:rsidRPr="00F979F0">
        <w:rPr>
          <w:rFonts w:cs="Arial"/>
        </w:rPr>
        <w:t>5</w:t>
      </w:r>
      <w:r w:rsidR="00A900A1" w:rsidRPr="00F979F0">
        <w:rPr>
          <w:rFonts w:cs="Arial"/>
        </w:rPr>
        <w:t>%</w:t>
      </w:r>
      <w:r w:rsidR="00D9682B">
        <w:rPr>
          <w:rStyle w:val="FootnoteReference"/>
          <w:rFonts w:cs="Arial"/>
        </w:rPr>
        <w:footnoteReference w:id="3"/>
      </w:r>
      <w:r w:rsidR="00A900A1" w:rsidRPr="00201D51">
        <w:rPr>
          <w:rFonts w:cs="Arial"/>
        </w:rPr>
        <w:t xml:space="preserve"> of the country </w:t>
      </w:r>
      <w:r w:rsidR="00A12045" w:rsidRPr="00201D51">
        <w:rPr>
          <w:rFonts w:cs="Arial"/>
        </w:rPr>
        <w:t xml:space="preserve">still </w:t>
      </w:r>
      <w:r w:rsidR="00A7294F" w:rsidRPr="00201D51">
        <w:rPr>
          <w:rFonts w:cs="Arial"/>
        </w:rPr>
        <w:t>live</w:t>
      </w:r>
      <w:r w:rsidR="00C127B9">
        <w:rPr>
          <w:rFonts w:cs="Arial"/>
        </w:rPr>
        <w:t xml:space="preserve">. </w:t>
      </w:r>
      <w:r w:rsidR="00C95AFB">
        <w:rPr>
          <w:rFonts w:cs="Arial"/>
        </w:rPr>
        <w:t>Across India</w:t>
      </w:r>
      <w:r w:rsidR="00E408A6" w:rsidRPr="00201D51">
        <w:rPr>
          <w:rFonts w:cs="Arial"/>
        </w:rPr>
        <w:t xml:space="preserve"> </w:t>
      </w:r>
      <w:r w:rsidR="00E408A6" w:rsidRPr="00D9682B">
        <w:rPr>
          <w:rFonts w:cs="Arial"/>
        </w:rPr>
        <w:t>10%</w:t>
      </w:r>
      <w:r w:rsidR="00D9682B">
        <w:rPr>
          <w:rStyle w:val="FootnoteReference"/>
          <w:rFonts w:cs="Arial"/>
        </w:rPr>
        <w:footnoteReference w:id="4"/>
      </w:r>
      <w:r w:rsidR="00E408A6" w:rsidRPr="00201D51">
        <w:rPr>
          <w:rFonts w:cs="Arial"/>
        </w:rPr>
        <w:t xml:space="preserve"> of the population still earn less than $2.15 per day</w:t>
      </w:r>
      <w:r w:rsidR="0059005D" w:rsidRPr="00201D51">
        <w:rPr>
          <w:rFonts w:cs="Arial"/>
        </w:rPr>
        <w:t xml:space="preserve"> (</w:t>
      </w:r>
      <w:r w:rsidR="00194714" w:rsidRPr="00201D51">
        <w:rPr>
          <w:rFonts w:cs="Arial"/>
        </w:rPr>
        <w:t>~1</w:t>
      </w:r>
      <w:r w:rsidR="00CE53DB" w:rsidRPr="00201D51">
        <w:rPr>
          <w:rFonts w:cs="Arial"/>
        </w:rPr>
        <w:t>3</w:t>
      </w:r>
      <w:r w:rsidR="00194714" w:rsidRPr="00201D51">
        <w:rPr>
          <w:rFonts w:cs="Arial"/>
        </w:rPr>
        <w:t>0,000,000</w:t>
      </w:r>
      <w:r w:rsidR="007A627A" w:rsidRPr="00201D51">
        <w:rPr>
          <w:rFonts w:cs="Arial"/>
        </w:rPr>
        <w:t xml:space="preserve"> people</w:t>
      </w:r>
      <w:r w:rsidR="0059005D" w:rsidRPr="00201D51">
        <w:rPr>
          <w:rFonts w:cs="Arial"/>
        </w:rPr>
        <w:t>)</w:t>
      </w:r>
      <w:r w:rsidR="00A7294F" w:rsidRPr="00201D51">
        <w:rPr>
          <w:rFonts w:cs="Arial"/>
        </w:rPr>
        <w:t xml:space="preserve">. </w:t>
      </w:r>
    </w:p>
    <w:p w14:paraId="3B9DF7AC" w14:textId="77777777" w:rsidR="00B12753" w:rsidRDefault="00B12753" w:rsidP="001F42B7">
      <w:pPr>
        <w:jc w:val="both"/>
        <w:rPr>
          <w:rFonts w:cs="Arial"/>
        </w:rPr>
      </w:pPr>
    </w:p>
    <w:p w14:paraId="082A805E" w14:textId="520F9A44" w:rsidR="00190F91" w:rsidRPr="00201D51" w:rsidRDefault="003C4F37" w:rsidP="001F42B7">
      <w:pPr>
        <w:jc w:val="both"/>
        <w:rPr>
          <w:rFonts w:cs="Arial"/>
        </w:rPr>
      </w:pPr>
      <w:r w:rsidRPr="00201D51">
        <w:rPr>
          <w:rFonts w:cs="Arial"/>
        </w:rPr>
        <w:t xml:space="preserve">The </w:t>
      </w:r>
      <w:r w:rsidR="00531D79" w:rsidRPr="00201D51">
        <w:rPr>
          <w:rFonts w:cs="Arial"/>
        </w:rPr>
        <w:t xml:space="preserve">Indian </w:t>
      </w:r>
      <w:r w:rsidR="00F058E4" w:rsidRPr="00201D51">
        <w:rPr>
          <w:rFonts w:cs="Arial"/>
        </w:rPr>
        <w:t xml:space="preserve">Multidimensional Poverty Index </w:t>
      </w:r>
      <w:r w:rsidR="007D42FD" w:rsidRPr="00201D51">
        <w:rPr>
          <w:rFonts w:cs="Arial"/>
        </w:rPr>
        <w:t xml:space="preserve">rank </w:t>
      </w:r>
      <w:r w:rsidR="00F058E4" w:rsidRPr="00201D51">
        <w:rPr>
          <w:rFonts w:cs="Arial"/>
        </w:rPr>
        <w:t>(</w:t>
      </w:r>
      <w:r w:rsidR="00A24E54" w:rsidRPr="00201D51">
        <w:rPr>
          <w:rFonts w:cs="Arial"/>
        </w:rPr>
        <w:t>MPI</w:t>
      </w:r>
      <w:r w:rsidR="00F058E4" w:rsidRPr="00201D51">
        <w:rPr>
          <w:rFonts w:cs="Arial"/>
        </w:rPr>
        <w:t>)</w:t>
      </w:r>
      <w:r w:rsidR="00A24E54" w:rsidRPr="00201D51">
        <w:rPr>
          <w:rFonts w:cs="Arial"/>
        </w:rPr>
        <w:t xml:space="preserve"> </w:t>
      </w:r>
      <w:r w:rsidR="00C243AA" w:rsidRPr="00201D51">
        <w:rPr>
          <w:rFonts w:cs="Arial"/>
        </w:rPr>
        <w:t xml:space="preserve">by Niti Aayog (the </w:t>
      </w:r>
      <w:r w:rsidR="00531D79" w:rsidRPr="00201D51">
        <w:rPr>
          <w:rFonts w:cs="Arial"/>
        </w:rPr>
        <w:t>g</w:t>
      </w:r>
      <w:r w:rsidR="00C243AA" w:rsidRPr="00201D51">
        <w:rPr>
          <w:rFonts w:cs="Arial"/>
        </w:rPr>
        <w:t xml:space="preserve">overnment </w:t>
      </w:r>
      <w:r w:rsidR="0038036A" w:rsidRPr="00201D51">
        <w:rPr>
          <w:rFonts w:cs="Arial"/>
        </w:rPr>
        <w:t xml:space="preserve">public policy think tank) </w:t>
      </w:r>
      <w:r w:rsidR="007A627A" w:rsidRPr="00201D51">
        <w:rPr>
          <w:rFonts w:cs="Arial"/>
        </w:rPr>
        <w:t>finds</w:t>
      </w:r>
      <w:r w:rsidR="00825563" w:rsidRPr="00201D51">
        <w:rPr>
          <w:rFonts w:cs="Arial"/>
        </w:rPr>
        <w:t xml:space="preserve"> the highest levels of poverty in </w:t>
      </w:r>
      <w:r w:rsidR="00ED7ADB" w:rsidRPr="00201D51">
        <w:rPr>
          <w:rFonts w:cs="Arial"/>
        </w:rPr>
        <w:t xml:space="preserve">rural </w:t>
      </w:r>
      <w:r w:rsidR="000D039A" w:rsidRPr="00201D51">
        <w:rPr>
          <w:rFonts w:cs="Arial"/>
        </w:rPr>
        <w:t>Bihar, Jharkhand, and Uttar Pradesh</w:t>
      </w:r>
      <w:r w:rsidR="00B41A81" w:rsidRPr="00201D51">
        <w:rPr>
          <w:rFonts w:cs="Arial"/>
        </w:rPr>
        <w:t xml:space="preserve">. The main </w:t>
      </w:r>
      <w:r w:rsidR="00EA034E" w:rsidRPr="00201D51">
        <w:rPr>
          <w:rFonts w:cs="Arial"/>
        </w:rPr>
        <w:t xml:space="preserve">industries </w:t>
      </w:r>
      <w:r w:rsidR="00B41A81" w:rsidRPr="00201D51">
        <w:rPr>
          <w:rFonts w:cs="Arial"/>
        </w:rPr>
        <w:t xml:space="preserve">of these states </w:t>
      </w:r>
      <w:r w:rsidR="00EA034E" w:rsidRPr="00201D51">
        <w:rPr>
          <w:rFonts w:cs="Arial"/>
        </w:rPr>
        <w:t>are agriculture, mineral extraction, and livestock</w:t>
      </w:r>
      <w:r w:rsidR="00B41A81" w:rsidRPr="00201D51">
        <w:rPr>
          <w:rFonts w:cs="Arial"/>
        </w:rPr>
        <w:t xml:space="preserve"> respectively</w:t>
      </w:r>
      <w:r w:rsidR="00EA034E" w:rsidRPr="00201D51">
        <w:rPr>
          <w:rFonts w:cs="Arial"/>
        </w:rPr>
        <w:t>.</w:t>
      </w:r>
      <w:r w:rsidR="00D300AF" w:rsidRPr="00201D51">
        <w:rPr>
          <w:rFonts w:cs="Arial"/>
        </w:rPr>
        <w:t xml:space="preserve"> All three </w:t>
      </w:r>
      <w:r w:rsidR="00D300AF" w:rsidRPr="00201D51">
        <w:rPr>
          <w:rFonts w:cs="Arial"/>
        </w:rPr>
        <w:lastRenderedPageBreak/>
        <w:t>state</w:t>
      </w:r>
      <w:r w:rsidR="00647C72" w:rsidRPr="00201D51">
        <w:rPr>
          <w:rFonts w:cs="Arial"/>
        </w:rPr>
        <w:t>s are constrained by</w:t>
      </w:r>
      <w:r w:rsidR="00D300AF" w:rsidRPr="00201D51">
        <w:rPr>
          <w:rFonts w:cs="Arial"/>
        </w:rPr>
        <w:t xml:space="preserve"> small landholdings and insufficient invest in technology</w:t>
      </w:r>
      <w:r w:rsidR="00647C72" w:rsidRPr="00201D51">
        <w:rPr>
          <w:rFonts w:cs="Arial"/>
        </w:rPr>
        <w:t>, leading to outmigration.</w:t>
      </w:r>
      <w:r w:rsidR="004B5C2B" w:rsidRPr="00201D51">
        <w:rPr>
          <w:rFonts w:cs="Arial"/>
        </w:rPr>
        <w:t xml:space="preserve"> </w:t>
      </w:r>
      <w:r w:rsidR="00B41A81" w:rsidRPr="00201D51">
        <w:rPr>
          <w:rFonts w:cs="Arial"/>
        </w:rPr>
        <w:t>In contrast, r</w:t>
      </w:r>
      <w:r w:rsidR="004B5C2B" w:rsidRPr="00201D51">
        <w:rPr>
          <w:rFonts w:cs="Arial"/>
        </w:rPr>
        <w:t>apid</w:t>
      </w:r>
      <w:r w:rsidR="00531D20" w:rsidRPr="00201D51">
        <w:rPr>
          <w:rFonts w:cs="Arial"/>
        </w:rPr>
        <w:t xml:space="preserve"> </w:t>
      </w:r>
      <w:r w:rsidR="0091323E" w:rsidRPr="00201D51">
        <w:rPr>
          <w:rFonts w:cs="Arial"/>
        </w:rPr>
        <w:t>development</w:t>
      </w:r>
      <w:r w:rsidR="00531D20" w:rsidRPr="00201D51">
        <w:rPr>
          <w:rFonts w:cs="Arial"/>
        </w:rPr>
        <w:t xml:space="preserve"> across the Gulf </w:t>
      </w:r>
      <w:r w:rsidR="0091323E" w:rsidRPr="00201D51">
        <w:rPr>
          <w:rFonts w:cs="Arial"/>
        </w:rPr>
        <w:t xml:space="preserve">has </w:t>
      </w:r>
      <w:r w:rsidR="0084351C" w:rsidRPr="00201D51">
        <w:rPr>
          <w:rFonts w:cs="Arial"/>
        </w:rPr>
        <w:t>created a</w:t>
      </w:r>
      <w:r w:rsidR="00601189" w:rsidRPr="00201D51">
        <w:rPr>
          <w:rFonts w:cs="Arial"/>
        </w:rPr>
        <w:t xml:space="preserve"> polarisation </w:t>
      </w:r>
      <w:r w:rsidR="0091323E" w:rsidRPr="00201D51">
        <w:rPr>
          <w:rFonts w:cs="Arial"/>
        </w:rPr>
        <w:t xml:space="preserve">in wealth </w:t>
      </w:r>
      <w:r w:rsidR="00601189" w:rsidRPr="00201D51">
        <w:rPr>
          <w:rFonts w:cs="Arial"/>
        </w:rPr>
        <w:t xml:space="preserve">between the </w:t>
      </w:r>
      <w:r w:rsidR="002631D4" w:rsidRPr="00201D51">
        <w:rPr>
          <w:rFonts w:cs="Arial"/>
        </w:rPr>
        <w:t xml:space="preserve">Gulf </w:t>
      </w:r>
      <w:r w:rsidR="00B41A81" w:rsidRPr="00201D51">
        <w:rPr>
          <w:rFonts w:cs="Arial"/>
        </w:rPr>
        <w:t>states</w:t>
      </w:r>
      <w:r w:rsidR="00240171" w:rsidRPr="00201D51">
        <w:rPr>
          <w:rFonts w:cs="Arial"/>
        </w:rPr>
        <w:t xml:space="preserve"> </w:t>
      </w:r>
      <w:r w:rsidR="002631D4" w:rsidRPr="00201D51">
        <w:rPr>
          <w:rFonts w:cs="Arial"/>
        </w:rPr>
        <w:t xml:space="preserve">and the Indian </w:t>
      </w:r>
      <w:r w:rsidR="00240171" w:rsidRPr="00201D51">
        <w:rPr>
          <w:rFonts w:cs="Arial"/>
        </w:rPr>
        <w:t>sub</w:t>
      </w:r>
      <w:r w:rsidR="002631D4" w:rsidRPr="00201D51">
        <w:rPr>
          <w:rFonts w:cs="Arial"/>
        </w:rPr>
        <w:t>continent</w:t>
      </w:r>
      <w:r w:rsidR="002C3244" w:rsidRPr="00201D51">
        <w:rPr>
          <w:rFonts w:cs="Arial"/>
        </w:rPr>
        <w:t xml:space="preserve"> which has </w:t>
      </w:r>
      <w:r w:rsidR="00EB07D9" w:rsidRPr="00201D51">
        <w:rPr>
          <w:rFonts w:cs="Arial"/>
        </w:rPr>
        <w:t>encouraged Indian (and Nepal</w:t>
      </w:r>
      <w:r w:rsidR="00B41A81" w:rsidRPr="00201D51">
        <w:rPr>
          <w:rFonts w:cs="Arial"/>
        </w:rPr>
        <w:t>i</w:t>
      </w:r>
      <w:r w:rsidR="00EB07D9" w:rsidRPr="00201D51">
        <w:rPr>
          <w:rFonts w:cs="Arial"/>
        </w:rPr>
        <w:t>, Bangladesh</w:t>
      </w:r>
      <w:r w:rsidR="00B41A81" w:rsidRPr="00201D51">
        <w:rPr>
          <w:rFonts w:cs="Arial"/>
        </w:rPr>
        <w:t>i</w:t>
      </w:r>
      <w:r w:rsidR="00EB07D9" w:rsidRPr="00201D51">
        <w:rPr>
          <w:rFonts w:cs="Arial"/>
        </w:rPr>
        <w:t xml:space="preserve"> and </w:t>
      </w:r>
      <w:r w:rsidR="00440837" w:rsidRPr="00201D51">
        <w:rPr>
          <w:rFonts w:cs="Arial"/>
        </w:rPr>
        <w:t>Pakistan</w:t>
      </w:r>
      <w:r w:rsidR="00B41A81" w:rsidRPr="00201D51">
        <w:rPr>
          <w:rFonts w:cs="Arial"/>
        </w:rPr>
        <w:t>i</w:t>
      </w:r>
      <w:r w:rsidR="00440837" w:rsidRPr="00201D51">
        <w:rPr>
          <w:rFonts w:cs="Arial"/>
        </w:rPr>
        <w:t>) workers to migrate in</w:t>
      </w:r>
      <w:r w:rsidR="00190F91" w:rsidRPr="00201D51">
        <w:rPr>
          <w:rFonts w:cs="Arial"/>
        </w:rPr>
        <w:t xml:space="preserve"> search of a better job, regular income, and the ability to support family back home, via remittances.</w:t>
      </w:r>
    </w:p>
    <w:p w14:paraId="14415B9B" w14:textId="77777777" w:rsidR="006A5574" w:rsidRPr="00201D51" w:rsidRDefault="006A5574" w:rsidP="001F42B7">
      <w:pPr>
        <w:jc w:val="both"/>
        <w:rPr>
          <w:rFonts w:cs="Arial"/>
        </w:rPr>
      </w:pPr>
    </w:p>
    <w:p w14:paraId="1876668E" w14:textId="5639B4B8" w:rsidR="00A70F47" w:rsidRPr="00201D51" w:rsidRDefault="00F532D4" w:rsidP="001F42B7">
      <w:pPr>
        <w:spacing w:after="120"/>
        <w:jc w:val="both"/>
        <w:rPr>
          <w:rFonts w:eastAsia="Times New Roman"/>
          <w:b/>
          <w:color w:val="F54C00"/>
          <w:sz w:val="24"/>
          <w:szCs w:val="24"/>
        </w:rPr>
      </w:pPr>
      <w:r w:rsidRPr="00201D51">
        <w:rPr>
          <w:rFonts w:eastAsia="Times New Roman"/>
          <w:b/>
          <w:color w:val="F54C00"/>
          <w:sz w:val="24"/>
          <w:szCs w:val="24"/>
        </w:rPr>
        <w:t>Is the FIFA World Cup in Qatar sustainable</w:t>
      </w:r>
      <w:r w:rsidR="00165637" w:rsidRPr="00201D51">
        <w:rPr>
          <w:rFonts w:eastAsia="Times New Roman"/>
          <w:b/>
          <w:color w:val="F54C00"/>
          <w:sz w:val="24"/>
          <w:szCs w:val="24"/>
        </w:rPr>
        <w:t>?</w:t>
      </w:r>
    </w:p>
    <w:p w14:paraId="41C8AF8E" w14:textId="03443B92" w:rsidR="006B20D3" w:rsidRPr="00201D51" w:rsidRDefault="00C600C7" w:rsidP="001F42B7">
      <w:pPr>
        <w:jc w:val="both"/>
        <w:rPr>
          <w:rFonts w:cs="Arial"/>
        </w:rPr>
      </w:pPr>
      <w:r>
        <w:rPr>
          <w:rFonts w:cs="Arial"/>
        </w:rPr>
        <w:t xml:space="preserve">No, it is not. </w:t>
      </w:r>
      <w:r w:rsidR="006E5E9F" w:rsidRPr="00201D51">
        <w:rPr>
          <w:rFonts w:cs="Arial"/>
        </w:rPr>
        <w:t>When addressing COP26</w:t>
      </w:r>
      <w:r w:rsidR="00C825D3" w:rsidRPr="00201D51">
        <w:rPr>
          <w:rFonts w:cs="Arial"/>
        </w:rPr>
        <w:t xml:space="preserve"> t</w:t>
      </w:r>
      <w:r w:rsidR="00165637" w:rsidRPr="00201D51">
        <w:rPr>
          <w:rFonts w:cs="Arial"/>
        </w:rPr>
        <w:t xml:space="preserve">he </w:t>
      </w:r>
      <w:r w:rsidR="007D160D" w:rsidRPr="00201D51">
        <w:rPr>
          <w:rFonts w:cs="Arial"/>
        </w:rPr>
        <w:t xml:space="preserve">FIFA </w:t>
      </w:r>
      <w:r w:rsidR="00165637" w:rsidRPr="00201D51">
        <w:rPr>
          <w:rFonts w:cs="Arial"/>
        </w:rPr>
        <w:t xml:space="preserve">President </w:t>
      </w:r>
      <w:r w:rsidR="0075220B" w:rsidRPr="00201D51">
        <w:rPr>
          <w:rFonts w:cs="Arial"/>
        </w:rPr>
        <w:t xml:space="preserve">Gianni Infantino </w:t>
      </w:r>
      <w:r w:rsidR="00E5243C" w:rsidRPr="00201D51">
        <w:rPr>
          <w:rFonts w:cs="Arial"/>
        </w:rPr>
        <w:t xml:space="preserve">controversially </w:t>
      </w:r>
      <w:r w:rsidR="0075220B" w:rsidRPr="00201D51">
        <w:rPr>
          <w:rFonts w:cs="Arial"/>
        </w:rPr>
        <w:t xml:space="preserve">claimed the Qatar World Cup </w:t>
      </w:r>
      <w:r w:rsidR="006B20D3" w:rsidRPr="00201D51">
        <w:rPr>
          <w:rFonts w:cs="Arial"/>
        </w:rPr>
        <w:t>would</w:t>
      </w:r>
      <w:r w:rsidR="0075220B" w:rsidRPr="00201D51">
        <w:rPr>
          <w:rFonts w:cs="Arial"/>
        </w:rPr>
        <w:t xml:space="preserve"> be carbon neutral.</w:t>
      </w:r>
      <w:r w:rsidR="00583C76" w:rsidRPr="00201D51">
        <w:rPr>
          <w:rFonts w:cs="Arial"/>
        </w:rPr>
        <w:t xml:space="preserve"> </w:t>
      </w:r>
      <w:r w:rsidR="00E5243C" w:rsidRPr="00201D51">
        <w:rPr>
          <w:rFonts w:cs="Arial"/>
        </w:rPr>
        <w:t>Overall,</w:t>
      </w:r>
      <w:r w:rsidR="00583C76" w:rsidRPr="00201D51">
        <w:rPr>
          <w:rFonts w:cs="Arial"/>
        </w:rPr>
        <w:t xml:space="preserve"> the tournament is certainly not carbon neutral </w:t>
      </w:r>
      <w:r w:rsidR="00664C5C" w:rsidRPr="00201D51">
        <w:rPr>
          <w:rFonts w:cs="Arial"/>
        </w:rPr>
        <w:t>because visitors have book</w:t>
      </w:r>
      <w:r w:rsidR="00294B69" w:rsidRPr="00201D51">
        <w:rPr>
          <w:rFonts w:cs="Arial"/>
        </w:rPr>
        <w:t>ed</w:t>
      </w:r>
      <w:r w:rsidR="00664C5C" w:rsidRPr="00201D51">
        <w:rPr>
          <w:rFonts w:cs="Arial"/>
        </w:rPr>
        <w:t xml:space="preserve"> accommodation as far away as Muscat in Oman and </w:t>
      </w:r>
      <w:r w:rsidR="00294B69" w:rsidRPr="00201D51">
        <w:rPr>
          <w:rFonts w:cs="Arial"/>
        </w:rPr>
        <w:t xml:space="preserve">Dubai in the UAE </w:t>
      </w:r>
      <w:r w:rsidR="003232C0" w:rsidRPr="00201D51">
        <w:rPr>
          <w:rFonts w:cs="Arial"/>
        </w:rPr>
        <w:t>(</w:t>
      </w:r>
      <w:r w:rsidR="00294B69" w:rsidRPr="00201D51">
        <w:rPr>
          <w:rFonts w:cs="Arial"/>
        </w:rPr>
        <w:t xml:space="preserve">with the intention to fly into the small </w:t>
      </w:r>
      <w:r w:rsidR="006B20D3" w:rsidRPr="00201D51">
        <w:rPr>
          <w:rFonts w:cs="Arial"/>
        </w:rPr>
        <w:t xml:space="preserve">host </w:t>
      </w:r>
      <w:r w:rsidR="00294B69" w:rsidRPr="00201D51">
        <w:rPr>
          <w:rFonts w:cs="Arial"/>
        </w:rPr>
        <w:t xml:space="preserve">country for </w:t>
      </w:r>
      <w:r w:rsidR="00D24A1E" w:rsidRPr="00201D51">
        <w:rPr>
          <w:rFonts w:cs="Arial"/>
        </w:rPr>
        <w:t xml:space="preserve">the </w:t>
      </w:r>
      <w:r w:rsidR="006B20D3" w:rsidRPr="00201D51">
        <w:rPr>
          <w:rFonts w:cs="Arial"/>
        </w:rPr>
        <w:t>tournament</w:t>
      </w:r>
      <w:r w:rsidR="003232C0" w:rsidRPr="00201D51">
        <w:rPr>
          <w:rFonts w:cs="Arial"/>
        </w:rPr>
        <w:t>)</w:t>
      </w:r>
      <w:r w:rsidR="00D24A1E" w:rsidRPr="00201D51">
        <w:rPr>
          <w:rFonts w:cs="Arial"/>
        </w:rPr>
        <w:t>.</w:t>
      </w:r>
      <w:r w:rsidR="00F73A73" w:rsidRPr="00201D51">
        <w:rPr>
          <w:rFonts w:cs="Arial"/>
        </w:rPr>
        <w:t xml:space="preserve"> The statement has been reported as disingenuous </w:t>
      </w:r>
      <w:r w:rsidR="00507BBE" w:rsidRPr="00201D51">
        <w:rPr>
          <w:rFonts w:cs="Arial"/>
        </w:rPr>
        <w:t xml:space="preserve">because the calculation does not </w:t>
      </w:r>
      <w:r w:rsidR="00772392" w:rsidRPr="00201D51">
        <w:rPr>
          <w:rFonts w:cs="Arial"/>
        </w:rPr>
        <w:t>consider</w:t>
      </w:r>
      <w:r w:rsidR="00507BBE" w:rsidRPr="00201D51">
        <w:rPr>
          <w:rFonts w:cs="Arial"/>
        </w:rPr>
        <w:t xml:space="preserve"> the 12-year build-up </w:t>
      </w:r>
      <w:r w:rsidR="000D7D8E" w:rsidRPr="00201D51">
        <w:rPr>
          <w:rFonts w:cs="Arial"/>
        </w:rPr>
        <w:t xml:space="preserve">of </w:t>
      </w:r>
      <w:r w:rsidR="00E33541" w:rsidRPr="00201D51">
        <w:rPr>
          <w:rFonts w:cs="Arial"/>
        </w:rPr>
        <w:t xml:space="preserve">construction (involving </w:t>
      </w:r>
      <w:r w:rsidR="000D7D8E" w:rsidRPr="00201D51">
        <w:rPr>
          <w:rFonts w:cs="Arial"/>
        </w:rPr>
        <w:t xml:space="preserve">lorries, </w:t>
      </w:r>
      <w:r w:rsidR="00A55300" w:rsidRPr="00201D51">
        <w:rPr>
          <w:rFonts w:cs="Arial"/>
        </w:rPr>
        <w:t>cranes</w:t>
      </w:r>
      <w:r w:rsidR="000719CD" w:rsidRPr="00201D51">
        <w:rPr>
          <w:rFonts w:cs="Arial"/>
        </w:rPr>
        <w:t xml:space="preserve">, </w:t>
      </w:r>
      <w:r w:rsidR="00A55300" w:rsidRPr="00201D51">
        <w:rPr>
          <w:rFonts w:cs="Arial"/>
        </w:rPr>
        <w:t xml:space="preserve">diggers, </w:t>
      </w:r>
      <w:r w:rsidR="00E33541" w:rsidRPr="00201D51">
        <w:rPr>
          <w:rFonts w:cs="Arial"/>
        </w:rPr>
        <w:t xml:space="preserve">sand, cement and </w:t>
      </w:r>
      <w:r w:rsidR="00D87842" w:rsidRPr="00201D51">
        <w:rPr>
          <w:rFonts w:cs="Arial"/>
        </w:rPr>
        <w:t xml:space="preserve">steel). Nor does the commitment </w:t>
      </w:r>
      <w:r w:rsidR="00EF4243" w:rsidRPr="00201D51">
        <w:rPr>
          <w:rFonts w:cs="Arial"/>
        </w:rPr>
        <w:t xml:space="preserve">acknowledge </w:t>
      </w:r>
      <w:r w:rsidR="009A1488" w:rsidRPr="00201D51">
        <w:rPr>
          <w:rFonts w:cs="Arial"/>
        </w:rPr>
        <w:t xml:space="preserve">the </w:t>
      </w:r>
      <w:r w:rsidR="00D034B4" w:rsidRPr="00201D51">
        <w:rPr>
          <w:rFonts w:cs="Arial"/>
        </w:rPr>
        <w:t>only viable way into</w:t>
      </w:r>
      <w:r w:rsidR="006F48F1" w:rsidRPr="00201D51">
        <w:rPr>
          <w:rFonts w:cs="Arial"/>
        </w:rPr>
        <w:t xml:space="preserve"> and out of</w:t>
      </w:r>
      <w:r w:rsidR="00D034B4" w:rsidRPr="00201D51">
        <w:rPr>
          <w:rFonts w:cs="Arial"/>
        </w:rPr>
        <w:t xml:space="preserve"> the country </w:t>
      </w:r>
      <w:r w:rsidR="000F5132" w:rsidRPr="00201D51">
        <w:rPr>
          <w:rFonts w:cs="Arial"/>
        </w:rPr>
        <w:t xml:space="preserve">(for the majority of people) </w:t>
      </w:r>
      <w:r w:rsidR="00D034B4" w:rsidRPr="00201D51">
        <w:rPr>
          <w:rFonts w:cs="Arial"/>
        </w:rPr>
        <w:t>being</w:t>
      </w:r>
      <w:r w:rsidR="006F48F1" w:rsidRPr="00201D51">
        <w:rPr>
          <w:rFonts w:cs="Arial"/>
        </w:rPr>
        <w:t xml:space="preserve"> air travel</w:t>
      </w:r>
      <w:r w:rsidR="000F5132" w:rsidRPr="00201D51">
        <w:rPr>
          <w:rFonts w:cs="Arial"/>
        </w:rPr>
        <w:t xml:space="preserve"> which is dominated by the</w:t>
      </w:r>
      <w:r w:rsidR="009A1488" w:rsidRPr="00201D51">
        <w:rPr>
          <w:rFonts w:cs="Arial"/>
        </w:rPr>
        <w:t xml:space="preserve"> </w:t>
      </w:r>
      <w:r w:rsidR="000F5132" w:rsidRPr="00201D51">
        <w:rPr>
          <w:rFonts w:cs="Arial"/>
        </w:rPr>
        <w:t xml:space="preserve">tournament </w:t>
      </w:r>
      <w:r w:rsidR="009A1488" w:rsidRPr="00201D51">
        <w:rPr>
          <w:rFonts w:cs="Arial"/>
        </w:rPr>
        <w:t>sponsor, Qatar Airways</w:t>
      </w:r>
      <w:r w:rsidR="000F5132" w:rsidRPr="00201D51">
        <w:rPr>
          <w:rFonts w:cs="Arial"/>
        </w:rPr>
        <w:t>.</w:t>
      </w:r>
    </w:p>
    <w:p w14:paraId="65592BDC" w14:textId="77777777" w:rsidR="006B20D3" w:rsidRPr="00201D51" w:rsidRDefault="006B20D3" w:rsidP="001F42B7">
      <w:pPr>
        <w:jc w:val="both"/>
        <w:rPr>
          <w:rFonts w:cs="Arial"/>
        </w:rPr>
      </w:pPr>
    </w:p>
    <w:p w14:paraId="02353C34" w14:textId="13EF006F" w:rsidR="00270FFF" w:rsidRPr="00201D51" w:rsidRDefault="003D69E7" w:rsidP="001F42B7">
      <w:pPr>
        <w:jc w:val="both"/>
        <w:rPr>
          <w:rFonts w:cs="Arial"/>
        </w:rPr>
      </w:pPr>
      <w:r w:rsidRPr="00201D51">
        <w:rPr>
          <w:rFonts w:cs="Arial"/>
        </w:rPr>
        <w:t>In response to the FIFA President’s claim a</w:t>
      </w:r>
      <w:r w:rsidR="00270FFF" w:rsidRPr="00201D51">
        <w:rPr>
          <w:rFonts w:cs="Arial"/>
        </w:rPr>
        <w:t xml:space="preserve"> Reuters article stressed the</w:t>
      </w:r>
      <w:r w:rsidR="00041174" w:rsidRPr="00201D51">
        <w:rPr>
          <w:rFonts w:cs="Arial"/>
        </w:rPr>
        <w:t xml:space="preserve"> high level of</w:t>
      </w:r>
      <w:r w:rsidR="00270FFF" w:rsidRPr="00201D51">
        <w:rPr>
          <w:rFonts w:cs="Arial"/>
        </w:rPr>
        <w:t xml:space="preserve"> </w:t>
      </w:r>
      <w:r w:rsidR="00B36A73" w:rsidRPr="00201D51">
        <w:rPr>
          <w:rFonts w:cs="Arial"/>
        </w:rPr>
        <w:t>resource-</w:t>
      </w:r>
      <w:r w:rsidR="00041174" w:rsidRPr="00201D51">
        <w:rPr>
          <w:rFonts w:cs="Arial"/>
        </w:rPr>
        <w:t>consumption to deliver</w:t>
      </w:r>
      <w:r w:rsidR="00B36A73" w:rsidRPr="00201D51">
        <w:rPr>
          <w:rFonts w:cs="Arial"/>
        </w:rPr>
        <w:t xml:space="preserve"> the tournament</w:t>
      </w:r>
      <w:r w:rsidR="00270FFF" w:rsidRPr="00201D51">
        <w:rPr>
          <w:rFonts w:cs="Arial"/>
        </w:rPr>
        <w:t>:</w:t>
      </w:r>
    </w:p>
    <w:p w14:paraId="548FFE02" w14:textId="331068E5" w:rsidR="00270FFF" w:rsidRPr="00201D51" w:rsidRDefault="00270FFF" w:rsidP="001F42B7">
      <w:pPr>
        <w:jc w:val="both"/>
        <w:rPr>
          <w:rFonts w:cs="Arial"/>
        </w:rPr>
      </w:pPr>
    </w:p>
    <w:p w14:paraId="1794EEB0" w14:textId="47421BFA" w:rsidR="00270FFF" w:rsidRPr="00201D51" w:rsidRDefault="00270FFF" w:rsidP="00FF264E">
      <w:pPr>
        <w:ind w:left="720"/>
        <w:jc w:val="both"/>
        <w:rPr>
          <w:rFonts w:cs="Arial"/>
        </w:rPr>
      </w:pPr>
      <w:r w:rsidRPr="00201D51">
        <w:rPr>
          <w:rFonts w:cs="Arial"/>
        </w:rPr>
        <w:t>An elite corps of groundskeepers now maintains 144 green, lush fields</w:t>
      </w:r>
      <w:r w:rsidR="00B13D3F">
        <w:rPr>
          <w:rFonts w:cs="Arial"/>
        </w:rPr>
        <w:t xml:space="preserve"> – </w:t>
      </w:r>
      <w:r w:rsidRPr="00201D51">
        <w:rPr>
          <w:rFonts w:cs="Arial"/>
        </w:rPr>
        <w:t>eight stadium pitches and 136 training grounds. They blast chilled air through nozzles directly at the turf, tending luxuriant patches of green dotted amid the dun or grey of Qatar’s desert and concrete. Qatar flies in 140 tonnes of grass seed annually from the United States on climate-controlled aircraft and pitches are watered with desalinated seawater, in an energy-intensive process burning the country’s wealth of natural gas. Each pitch requires 10,000 litres of desalinated water daily in winter and 50,000 litres in the summer.</w:t>
      </w:r>
    </w:p>
    <w:p w14:paraId="057788BD" w14:textId="028C97BF" w:rsidR="00B31663" w:rsidRPr="00201D51" w:rsidRDefault="00B31663" w:rsidP="00B31663">
      <w:pPr>
        <w:ind w:left="720"/>
        <w:jc w:val="right"/>
        <w:rPr>
          <w:rFonts w:cs="Arial"/>
        </w:rPr>
      </w:pPr>
      <w:r w:rsidRPr="00201D51">
        <w:rPr>
          <w:rFonts w:cs="Arial"/>
        </w:rPr>
        <w:t>Andrew Mills</w:t>
      </w:r>
    </w:p>
    <w:p w14:paraId="5D7AB950" w14:textId="2FE52B13" w:rsidR="005651E2" w:rsidRPr="00201D51" w:rsidRDefault="005651E2" w:rsidP="001F42B7">
      <w:pPr>
        <w:jc w:val="both"/>
        <w:rPr>
          <w:rFonts w:cs="Arial"/>
        </w:rPr>
      </w:pPr>
    </w:p>
    <w:p w14:paraId="2DDCB417" w14:textId="3E3A694E" w:rsidR="00FF264E" w:rsidRPr="00201D51" w:rsidRDefault="001F0BB2" w:rsidP="00FF264E">
      <w:pPr>
        <w:jc w:val="both"/>
        <w:rPr>
          <w:rFonts w:cs="Arial"/>
        </w:rPr>
      </w:pPr>
      <w:r w:rsidRPr="00201D51">
        <w:rPr>
          <w:noProof/>
        </w:rPr>
        <w:drawing>
          <wp:anchor distT="0" distB="0" distL="114300" distR="114300" simplePos="0" relativeHeight="251672576" behindDoc="0" locked="0" layoutInCell="1" allowOverlap="1" wp14:anchorId="1B6A9B98" wp14:editId="17DECB6B">
            <wp:simplePos x="0" y="0"/>
            <wp:positionH relativeFrom="column">
              <wp:posOffset>709930</wp:posOffset>
            </wp:positionH>
            <wp:positionV relativeFrom="paragraph">
              <wp:posOffset>888365</wp:posOffset>
            </wp:positionV>
            <wp:extent cx="4476115" cy="3141980"/>
            <wp:effectExtent l="0" t="0" r="635" b="1270"/>
            <wp:wrapTopAndBottom/>
            <wp:docPr id="8" name="Picture 8" descr="A picture containing outdoor, sky, ground,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outdoor, sky, ground, water&#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193" b="3184"/>
                    <a:stretch/>
                  </pic:blipFill>
                  <pic:spPr bwMode="auto">
                    <a:xfrm>
                      <a:off x="0" y="0"/>
                      <a:ext cx="4476115" cy="3141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5BF6">
        <w:rPr>
          <w:rFonts w:cs="Arial"/>
        </w:rPr>
        <w:t>However, o</w:t>
      </w:r>
      <w:r w:rsidR="00FF264E" w:rsidRPr="00201D51">
        <w:rPr>
          <w:rFonts w:cs="Arial"/>
        </w:rPr>
        <w:t xml:space="preserve">nce </w:t>
      </w:r>
      <w:r w:rsidR="00070E2A" w:rsidRPr="00201D51">
        <w:rPr>
          <w:rFonts w:cs="Arial"/>
        </w:rPr>
        <w:t xml:space="preserve">spectators and players are </w:t>
      </w:r>
      <w:r w:rsidR="00FF264E" w:rsidRPr="00201D51">
        <w:rPr>
          <w:rFonts w:cs="Arial"/>
        </w:rPr>
        <w:t xml:space="preserve">in </w:t>
      </w:r>
      <w:r w:rsidR="00F000E2" w:rsidRPr="00201D51">
        <w:rPr>
          <w:rFonts w:cs="Arial"/>
        </w:rPr>
        <w:t>Qatar,</w:t>
      </w:r>
      <w:r w:rsidR="00FF264E" w:rsidRPr="00201D51">
        <w:rPr>
          <w:rFonts w:cs="Arial"/>
        </w:rPr>
        <w:t xml:space="preserve"> </w:t>
      </w:r>
      <w:r w:rsidR="00070E2A" w:rsidRPr="00201D51">
        <w:rPr>
          <w:rFonts w:cs="Arial"/>
        </w:rPr>
        <w:t xml:space="preserve">they will find </w:t>
      </w:r>
      <w:r w:rsidR="00FF264E" w:rsidRPr="00201D51">
        <w:rPr>
          <w:rFonts w:cs="Arial"/>
        </w:rPr>
        <w:t>the tournament has been designed around the concept of sustainability with all 8 stadiums lying within 21 miles of the capital, Doha</w:t>
      </w:r>
      <w:r w:rsidR="00F000E2" w:rsidRPr="00201D51">
        <w:rPr>
          <w:rFonts w:cs="Arial"/>
        </w:rPr>
        <w:t xml:space="preserve">, in a compact design </w:t>
      </w:r>
      <w:r w:rsidR="00FF264E" w:rsidRPr="00201D51">
        <w:rPr>
          <w:rFonts w:cs="Arial"/>
        </w:rPr>
        <w:t xml:space="preserve">linked by metro and tram services. Some stadiums will be powered by solar panels and all bar one </w:t>
      </w:r>
      <w:r w:rsidR="0052732B" w:rsidRPr="00201D51">
        <w:rPr>
          <w:rFonts w:cs="Arial"/>
        </w:rPr>
        <w:t>(</w:t>
      </w:r>
      <w:r w:rsidR="00FF264E" w:rsidRPr="00201D51">
        <w:rPr>
          <w:rFonts w:cs="Arial"/>
        </w:rPr>
        <w:t xml:space="preserve">the </w:t>
      </w:r>
      <w:r w:rsidR="00575734" w:rsidRPr="00201D51">
        <w:rPr>
          <w:rFonts w:cs="Arial"/>
        </w:rPr>
        <w:t>Khalifia International Stadium</w:t>
      </w:r>
      <w:r w:rsidR="0052732B" w:rsidRPr="00201D51">
        <w:rPr>
          <w:rFonts w:cs="Arial"/>
        </w:rPr>
        <w:t>)</w:t>
      </w:r>
      <w:r w:rsidR="00575734" w:rsidRPr="00201D51">
        <w:rPr>
          <w:rFonts w:cs="Arial"/>
        </w:rPr>
        <w:t xml:space="preserve"> will be dismantled for the site to be reused </w:t>
      </w:r>
      <w:r w:rsidR="007A24AF" w:rsidRPr="00201D51">
        <w:rPr>
          <w:rFonts w:cs="Arial"/>
        </w:rPr>
        <w:t>and repurposed as hotels, community spaces or smaller sporting venues.</w:t>
      </w:r>
    </w:p>
    <w:p w14:paraId="6645B04B" w14:textId="1CDE3544" w:rsidR="00400A62" w:rsidRDefault="00D1358E" w:rsidP="001F42B7">
      <w:pPr>
        <w:jc w:val="both"/>
        <w:rPr>
          <w:rFonts w:cs="Arial"/>
          <w:sz w:val="20"/>
          <w:szCs w:val="18"/>
        </w:rPr>
      </w:pPr>
      <w:r w:rsidRPr="00201D51">
        <w:rPr>
          <w:rFonts w:cs="Arial"/>
          <w:sz w:val="20"/>
          <w:szCs w:val="18"/>
        </w:rPr>
        <w:t xml:space="preserve">           </w:t>
      </w:r>
      <w:r w:rsidR="00E7239A">
        <w:rPr>
          <w:rFonts w:cs="Arial"/>
          <w:sz w:val="20"/>
          <w:szCs w:val="18"/>
        </w:rPr>
        <w:t xml:space="preserve">         </w:t>
      </w:r>
      <w:r w:rsidR="007C0BC1" w:rsidRPr="00201D51">
        <w:rPr>
          <w:rFonts w:cs="Arial"/>
          <w:sz w:val="20"/>
          <w:szCs w:val="18"/>
        </w:rPr>
        <w:t xml:space="preserve">Figure </w:t>
      </w:r>
      <w:r w:rsidR="00AB0767" w:rsidRPr="00201D51">
        <w:rPr>
          <w:rFonts w:cs="Arial"/>
          <w:sz w:val="20"/>
          <w:szCs w:val="18"/>
        </w:rPr>
        <w:t>2</w:t>
      </w:r>
      <w:r w:rsidR="00F02A08" w:rsidRPr="00201D51">
        <w:rPr>
          <w:rFonts w:cs="Arial"/>
          <w:sz w:val="20"/>
          <w:szCs w:val="18"/>
        </w:rPr>
        <w:t xml:space="preserve"> Stadium 947 </w:t>
      </w:r>
      <w:r w:rsidR="00336393" w:rsidRPr="00201D51">
        <w:rPr>
          <w:rFonts w:cs="Arial"/>
          <w:sz w:val="20"/>
          <w:szCs w:val="18"/>
        </w:rPr>
        <w:t>(the n</w:t>
      </w:r>
      <w:r w:rsidR="00E7239A">
        <w:rPr>
          <w:rFonts w:cs="Arial"/>
          <w:sz w:val="20"/>
          <w:szCs w:val="18"/>
        </w:rPr>
        <w:t>umber</w:t>
      </w:r>
      <w:r w:rsidR="008533DE">
        <w:rPr>
          <w:rFonts w:cs="Arial"/>
          <w:sz w:val="20"/>
          <w:szCs w:val="18"/>
        </w:rPr>
        <w:t xml:space="preserve"> </w:t>
      </w:r>
      <w:r w:rsidR="00336393" w:rsidRPr="00201D51">
        <w:rPr>
          <w:rFonts w:cs="Arial"/>
          <w:sz w:val="20"/>
          <w:szCs w:val="18"/>
        </w:rPr>
        <w:t xml:space="preserve">of containers used in construction) © </w:t>
      </w:r>
      <w:r w:rsidR="00C4462F" w:rsidRPr="00201D51">
        <w:rPr>
          <w:rFonts w:cs="Arial"/>
          <w:sz w:val="20"/>
          <w:szCs w:val="18"/>
        </w:rPr>
        <w:t>Ben Koorengevel</w:t>
      </w:r>
    </w:p>
    <w:p w14:paraId="4C85C2E7" w14:textId="347CA863" w:rsidR="00350961" w:rsidRPr="00201D51" w:rsidRDefault="00350961" w:rsidP="001F42B7">
      <w:pPr>
        <w:spacing w:after="120"/>
        <w:jc w:val="both"/>
        <w:rPr>
          <w:rFonts w:eastAsia="Times New Roman"/>
          <w:b/>
          <w:bCs/>
          <w:color w:val="F54C00"/>
          <w:sz w:val="24"/>
          <w:szCs w:val="20"/>
        </w:rPr>
      </w:pPr>
      <w:r w:rsidRPr="00201D51">
        <w:rPr>
          <w:rFonts w:eastAsia="Times New Roman"/>
          <w:b/>
          <w:bCs/>
          <w:color w:val="F54C00"/>
          <w:sz w:val="24"/>
          <w:szCs w:val="20"/>
        </w:rPr>
        <w:lastRenderedPageBreak/>
        <w:t xml:space="preserve">Activity </w:t>
      </w:r>
    </w:p>
    <w:p w14:paraId="26E28296" w14:textId="5A7E4EF2" w:rsidR="00947605" w:rsidRPr="00201D51" w:rsidRDefault="0012463F" w:rsidP="001F42B7">
      <w:pPr>
        <w:pStyle w:val="ListParagraph"/>
        <w:numPr>
          <w:ilvl w:val="0"/>
          <w:numId w:val="5"/>
        </w:numPr>
        <w:jc w:val="both"/>
        <w:rPr>
          <w:szCs w:val="22"/>
        </w:rPr>
      </w:pPr>
      <w:r w:rsidRPr="00201D51">
        <w:rPr>
          <w:rFonts w:eastAsia="Times New Roman"/>
          <w:szCs w:val="22"/>
        </w:rPr>
        <w:t xml:space="preserve">List the </w:t>
      </w:r>
      <w:r w:rsidR="001B4A49" w:rsidRPr="00201D51">
        <w:rPr>
          <w:rFonts w:eastAsia="Times New Roman"/>
          <w:szCs w:val="22"/>
        </w:rPr>
        <w:t>countries of the Middle East</w:t>
      </w:r>
      <w:r w:rsidR="007C1EC1" w:rsidRPr="00201D51">
        <w:rPr>
          <w:rFonts w:eastAsia="Times New Roman"/>
          <w:szCs w:val="22"/>
        </w:rPr>
        <w:t xml:space="preserve"> and the </w:t>
      </w:r>
      <w:r w:rsidRPr="00201D51">
        <w:rPr>
          <w:rFonts w:eastAsia="Times New Roman"/>
          <w:szCs w:val="22"/>
        </w:rPr>
        <w:t xml:space="preserve">Gulf </w:t>
      </w:r>
      <w:r w:rsidR="007C1EC1" w:rsidRPr="00201D51">
        <w:rPr>
          <w:rFonts w:eastAsia="Times New Roman"/>
          <w:szCs w:val="22"/>
        </w:rPr>
        <w:t>states within the region</w:t>
      </w:r>
      <w:r w:rsidR="00201CD6" w:rsidRPr="00201D51">
        <w:rPr>
          <w:rFonts w:eastAsia="Times New Roman"/>
          <w:szCs w:val="22"/>
        </w:rPr>
        <w:t>. Annotate</w:t>
      </w:r>
      <w:r w:rsidR="00947605" w:rsidRPr="00201D51">
        <w:rPr>
          <w:rFonts w:eastAsia="Times New Roman"/>
          <w:szCs w:val="22"/>
        </w:rPr>
        <w:t xml:space="preserve"> map</w:t>
      </w:r>
      <w:r w:rsidR="00F25112" w:rsidRPr="00201D51">
        <w:rPr>
          <w:rFonts w:eastAsia="Times New Roman"/>
          <w:szCs w:val="22"/>
        </w:rPr>
        <w:t xml:space="preserve"> 1</w:t>
      </w:r>
      <w:r w:rsidR="00947605" w:rsidRPr="00201D51">
        <w:rPr>
          <w:rFonts w:eastAsia="Times New Roman"/>
          <w:szCs w:val="22"/>
        </w:rPr>
        <w:t xml:space="preserve"> in Appendix A. </w:t>
      </w:r>
    </w:p>
    <w:p w14:paraId="5AB87E12" w14:textId="77777777" w:rsidR="00947605" w:rsidRPr="00201D51" w:rsidRDefault="00947605" w:rsidP="001F42B7">
      <w:pPr>
        <w:pStyle w:val="ListParagraph"/>
        <w:jc w:val="both"/>
        <w:rPr>
          <w:szCs w:val="22"/>
        </w:rPr>
      </w:pPr>
    </w:p>
    <w:p w14:paraId="359DA562" w14:textId="5761DA29" w:rsidR="00947605" w:rsidRPr="00201D51" w:rsidRDefault="00A14192" w:rsidP="001F42B7">
      <w:pPr>
        <w:pStyle w:val="ListParagraph"/>
        <w:numPr>
          <w:ilvl w:val="0"/>
          <w:numId w:val="5"/>
        </w:numPr>
        <w:jc w:val="both"/>
        <w:rPr>
          <w:szCs w:val="22"/>
        </w:rPr>
      </w:pPr>
      <w:r w:rsidRPr="00201D51">
        <w:rPr>
          <w:rFonts w:eastAsia="Times New Roman"/>
          <w:szCs w:val="22"/>
        </w:rPr>
        <w:t>Annotate onto your map which Middle Eastern countries are</w:t>
      </w:r>
      <w:r w:rsidR="00947605" w:rsidRPr="00201D51">
        <w:rPr>
          <w:rFonts w:eastAsia="Times New Roman"/>
          <w:szCs w:val="22"/>
        </w:rPr>
        <w:t xml:space="preserve"> using the </w:t>
      </w:r>
      <w:r w:rsidR="0081700E" w:rsidRPr="00201D51">
        <w:rPr>
          <w:rFonts w:eastAsia="Times New Roman"/>
          <w:szCs w:val="22"/>
        </w:rPr>
        <w:t>K</w:t>
      </w:r>
      <w:r w:rsidR="00947605" w:rsidRPr="00201D51">
        <w:rPr>
          <w:rFonts w:eastAsia="Times New Roman"/>
          <w:szCs w:val="22"/>
        </w:rPr>
        <w:t xml:space="preserve">afala system.  </w:t>
      </w:r>
    </w:p>
    <w:p w14:paraId="7765B457" w14:textId="77777777" w:rsidR="004B7749" w:rsidRPr="00201D51" w:rsidRDefault="004B7749" w:rsidP="001F42B7">
      <w:pPr>
        <w:pStyle w:val="ListParagraph"/>
        <w:jc w:val="both"/>
        <w:rPr>
          <w:szCs w:val="22"/>
        </w:rPr>
      </w:pPr>
    </w:p>
    <w:p w14:paraId="4735D629" w14:textId="3FEF1744" w:rsidR="004B7749" w:rsidRPr="00201D51" w:rsidRDefault="004B7749" w:rsidP="001F42B7">
      <w:pPr>
        <w:pStyle w:val="ListParagraph"/>
        <w:numPr>
          <w:ilvl w:val="0"/>
          <w:numId w:val="5"/>
        </w:numPr>
        <w:jc w:val="both"/>
        <w:rPr>
          <w:szCs w:val="22"/>
        </w:rPr>
      </w:pPr>
      <w:r w:rsidRPr="00201D51">
        <w:rPr>
          <w:szCs w:val="22"/>
        </w:rPr>
        <w:t>Using Table 1, draw a line graph for the population of Qatar.</w:t>
      </w:r>
    </w:p>
    <w:p w14:paraId="3A68FCEF" w14:textId="77777777" w:rsidR="00004C5D" w:rsidRPr="00201D51" w:rsidRDefault="00004C5D" w:rsidP="001F42B7">
      <w:pPr>
        <w:pStyle w:val="ListParagraph"/>
        <w:jc w:val="both"/>
        <w:rPr>
          <w:szCs w:val="22"/>
        </w:rPr>
      </w:pPr>
    </w:p>
    <w:p w14:paraId="525C4FAA" w14:textId="3CD68B44" w:rsidR="00004C5D" w:rsidRPr="00201D51" w:rsidRDefault="00BB29F1" w:rsidP="001F42B7">
      <w:pPr>
        <w:pStyle w:val="ListParagraph"/>
        <w:numPr>
          <w:ilvl w:val="0"/>
          <w:numId w:val="5"/>
        </w:numPr>
        <w:jc w:val="both"/>
        <w:rPr>
          <w:szCs w:val="22"/>
        </w:rPr>
      </w:pPr>
      <w:r w:rsidRPr="00201D51">
        <w:rPr>
          <w:szCs w:val="22"/>
        </w:rPr>
        <w:t>Draw a climate graph for Doha using Table 2.</w:t>
      </w:r>
    </w:p>
    <w:p w14:paraId="2825B920" w14:textId="77777777" w:rsidR="001A00C4" w:rsidRPr="00201D51" w:rsidRDefault="001A00C4" w:rsidP="001F42B7">
      <w:pPr>
        <w:pStyle w:val="ListParagraph"/>
        <w:jc w:val="both"/>
        <w:rPr>
          <w:szCs w:val="22"/>
        </w:rPr>
      </w:pPr>
    </w:p>
    <w:tbl>
      <w:tblPr>
        <w:tblStyle w:val="TableGrid"/>
        <w:tblW w:w="0" w:type="auto"/>
        <w:tblInd w:w="720" w:type="dxa"/>
        <w:tblLook w:val="04A0" w:firstRow="1" w:lastRow="0" w:firstColumn="1" w:lastColumn="0" w:noHBand="0" w:noVBand="1"/>
      </w:tblPr>
      <w:tblGrid>
        <w:gridCol w:w="1088"/>
        <w:gridCol w:w="726"/>
        <w:gridCol w:w="645"/>
        <w:gridCol w:w="645"/>
        <w:gridCol w:w="645"/>
        <w:gridCol w:w="645"/>
        <w:gridCol w:w="645"/>
        <w:gridCol w:w="645"/>
        <w:gridCol w:w="645"/>
        <w:gridCol w:w="645"/>
        <w:gridCol w:w="645"/>
        <w:gridCol w:w="645"/>
        <w:gridCol w:w="645"/>
      </w:tblGrid>
      <w:tr w:rsidR="00F40914" w:rsidRPr="00201D51" w14:paraId="6924F486" w14:textId="77777777" w:rsidTr="00F40914">
        <w:tc>
          <w:tcPr>
            <w:tcW w:w="1118" w:type="dxa"/>
          </w:tcPr>
          <w:p w14:paraId="1B72618C" w14:textId="77777777" w:rsidR="004A7F82" w:rsidRPr="00201D51" w:rsidRDefault="004A7F82" w:rsidP="001F42B7">
            <w:pPr>
              <w:jc w:val="both"/>
              <w:rPr>
                <w:szCs w:val="22"/>
              </w:rPr>
            </w:pPr>
          </w:p>
        </w:tc>
        <w:tc>
          <w:tcPr>
            <w:tcW w:w="886" w:type="dxa"/>
          </w:tcPr>
          <w:p w14:paraId="292C892A" w14:textId="4134EA7E" w:rsidR="004A7F82" w:rsidRPr="00201D51" w:rsidRDefault="00F65688" w:rsidP="001F42B7">
            <w:pPr>
              <w:jc w:val="both"/>
              <w:rPr>
                <w:szCs w:val="22"/>
              </w:rPr>
            </w:pPr>
            <w:r w:rsidRPr="00201D51">
              <w:rPr>
                <w:szCs w:val="22"/>
              </w:rPr>
              <w:t>Jan</w:t>
            </w:r>
          </w:p>
        </w:tc>
        <w:tc>
          <w:tcPr>
            <w:tcW w:w="627" w:type="dxa"/>
          </w:tcPr>
          <w:p w14:paraId="67EE960E" w14:textId="5FD2599A" w:rsidR="004A7F82" w:rsidRPr="00201D51" w:rsidRDefault="00F65688" w:rsidP="001F42B7">
            <w:pPr>
              <w:jc w:val="both"/>
              <w:rPr>
                <w:szCs w:val="22"/>
              </w:rPr>
            </w:pPr>
            <w:r w:rsidRPr="00201D51">
              <w:rPr>
                <w:szCs w:val="22"/>
              </w:rPr>
              <w:t>Feb</w:t>
            </w:r>
          </w:p>
        </w:tc>
        <w:tc>
          <w:tcPr>
            <w:tcW w:w="627" w:type="dxa"/>
          </w:tcPr>
          <w:p w14:paraId="39ED7F6B" w14:textId="34A58DE9" w:rsidR="004A7F82" w:rsidRPr="00201D51" w:rsidRDefault="00F65688" w:rsidP="001F42B7">
            <w:pPr>
              <w:jc w:val="both"/>
              <w:rPr>
                <w:szCs w:val="22"/>
              </w:rPr>
            </w:pPr>
            <w:r w:rsidRPr="00201D51">
              <w:rPr>
                <w:szCs w:val="22"/>
              </w:rPr>
              <w:t>Mar</w:t>
            </w:r>
          </w:p>
        </w:tc>
        <w:tc>
          <w:tcPr>
            <w:tcW w:w="627" w:type="dxa"/>
          </w:tcPr>
          <w:p w14:paraId="673E0748" w14:textId="77EADF45" w:rsidR="004A7F82" w:rsidRPr="00201D51" w:rsidRDefault="00F65688" w:rsidP="001F42B7">
            <w:pPr>
              <w:jc w:val="both"/>
              <w:rPr>
                <w:szCs w:val="22"/>
              </w:rPr>
            </w:pPr>
            <w:r w:rsidRPr="00201D51">
              <w:rPr>
                <w:szCs w:val="22"/>
              </w:rPr>
              <w:t>Apr</w:t>
            </w:r>
          </w:p>
        </w:tc>
        <w:tc>
          <w:tcPr>
            <w:tcW w:w="628" w:type="dxa"/>
          </w:tcPr>
          <w:p w14:paraId="51AA4613" w14:textId="62FC711C" w:rsidR="004A7F82" w:rsidRPr="00201D51" w:rsidRDefault="00F65688" w:rsidP="001F42B7">
            <w:pPr>
              <w:jc w:val="both"/>
              <w:rPr>
                <w:szCs w:val="22"/>
              </w:rPr>
            </w:pPr>
            <w:r w:rsidRPr="00201D51">
              <w:rPr>
                <w:szCs w:val="22"/>
              </w:rPr>
              <w:t>May</w:t>
            </w:r>
          </w:p>
        </w:tc>
        <w:tc>
          <w:tcPr>
            <w:tcW w:w="628" w:type="dxa"/>
          </w:tcPr>
          <w:p w14:paraId="0C4F167B" w14:textId="4A488A23" w:rsidR="004A7F82" w:rsidRPr="00201D51" w:rsidRDefault="00F65688" w:rsidP="001F42B7">
            <w:pPr>
              <w:jc w:val="both"/>
              <w:rPr>
                <w:szCs w:val="22"/>
              </w:rPr>
            </w:pPr>
            <w:r w:rsidRPr="00201D51">
              <w:rPr>
                <w:szCs w:val="22"/>
              </w:rPr>
              <w:t>Jun</w:t>
            </w:r>
          </w:p>
        </w:tc>
        <w:tc>
          <w:tcPr>
            <w:tcW w:w="628" w:type="dxa"/>
          </w:tcPr>
          <w:p w14:paraId="511E1C6A" w14:textId="2D75EDD9" w:rsidR="004A7F82" w:rsidRPr="00201D51" w:rsidRDefault="00F65688" w:rsidP="001F42B7">
            <w:pPr>
              <w:jc w:val="both"/>
              <w:rPr>
                <w:szCs w:val="22"/>
              </w:rPr>
            </w:pPr>
            <w:r w:rsidRPr="00201D51">
              <w:rPr>
                <w:szCs w:val="22"/>
              </w:rPr>
              <w:t>Jul</w:t>
            </w:r>
          </w:p>
        </w:tc>
        <w:tc>
          <w:tcPr>
            <w:tcW w:w="628" w:type="dxa"/>
          </w:tcPr>
          <w:p w14:paraId="0B34DD09" w14:textId="26ED014B" w:rsidR="004A7F82" w:rsidRPr="00201D51" w:rsidRDefault="00F65688" w:rsidP="001F42B7">
            <w:pPr>
              <w:jc w:val="both"/>
              <w:rPr>
                <w:szCs w:val="22"/>
              </w:rPr>
            </w:pPr>
            <w:r w:rsidRPr="00201D51">
              <w:rPr>
                <w:szCs w:val="22"/>
              </w:rPr>
              <w:t>Aug</w:t>
            </w:r>
          </w:p>
        </w:tc>
        <w:tc>
          <w:tcPr>
            <w:tcW w:w="628" w:type="dxa"/>
          </w:tcPr>
          <w:p w14:paraId="06106389" w14:textId="3BC32708" w:rsidR="004A7F82" w:rsidRPr="00201D51" w:rsidRDefault="00F65688" w:rsidP="001F42B7">
            <w:pPr>
              <w:jc w:val="both"/>
              <w:rPr>
                <w:szCs w:val="22"/>
              </w:rPr>
            </w:pPr>
            <w:r w:rsidRPr="00201D51">
              <w:rPr>
                <w:szCs w:val="22"/>
              </w:rPr>
              <w:t>Sep</w:t>
            </w:r>
          </w:p>
        </w:tc>
        <w:tc>
          <w:tcPr>
            <w:tcW w:w="628" w:type="dxa"/>
          </w:tcPr>
          <w:p w14:paraId="3DC73A43" w14:textId="37E2A9C4" w:rsidR="004A7F82" w:rsidRPr="00201D51" w:rsidRDefault="00F65688" w:rsidP="001F42B7">
            <w:pPr>
              <w:jc w:val="both"/>
              <w:rPr>
                <w:szCs w:val="22"/>
              </w:rPr>
            </w:pPr>
            <w:r w:rsidRPr="00201D51">
              <w:rPr>
                <w:szCs w:val="22"/>
              </w:rPr>
              <w:t>Oct</w:t>
            </w:r>
          </w:p>
        </w:tc>
        <w:tc>
          <w:tcPr>
            <w:tcW w:w="628" w:type="dxa"/>
          </w:tcPr>
          <w:p w14:paraId="1F12FEB9" w14:textId="05728611" w:rsidR="004A7F82" w:rsidRPr="00201D51" w:rsidRDefault="00F65688" w:rsidP="001F42B7">
            <w:pPr>
              <w:jc w:val="both"/>
              <w:rPr>
                <w:szCs w:val="22"/>
              </w:rPr>
            </w:pPr>
            <w:r w:rsidRPr="00201D51">
              <w:rPr>
                <w:szCs w:val="22"/>
              </w:rPr>
              <w:t>Nov</w:t>
            </w:r>
          </w:p>
        </w:tc>
        <w:tc>
          <w:tcPr>
            <w:tcW w:w="628" w:type="dxa"/>
          </w:tcPr>
          <w:p w14:paraId="36C2C5A4" w14:textId="3C997CC4" w:rsidR="004A7F82" w:rsidRPr="00201D51" w:rsidRDefault="00F65688" w:rsidP="001F42B7">
            <w:pPr>
              <w:jc w:val="both"/>
              <w:rPr>
                <w:szCs w:val="22"/>
              </w:rPr>
            </w:pPr>
            <w:r w:rsidRPr="00201D51">
              <w:rPr>
                <w:szCs w:val="22"/>
              </w:rPr>
              <w:t>Dec</w:t>
            </w:r>
          </w:p>
        </w:tc>
      </w:tr>
      <w:tr w:rsidR="00F40914" w:rsidRPr="00201D51" w14:paraId="5E60D1E5" w14:textId="77777777" w:rsidTr="00F40914">
        <w:tc>
          <w:tcPr>
            <w:tcW w:w="1118" w:type="dxa"/>
          </w:tcPr>
          <w:p w14:paraId="1C86FEA0" w14:textId="2A1C34C2" w:rsidR="004A7F82" w:rsidRPr="00201D51" w:rsidRDefault="008C1960" w:rsidP="001F42B7">
            <w:pPr>
              <w:jc w:val="both"/>
              <w:rPr>
                <w:szCs w:val="22"/>
              </w:rPr>
            </w:pPr>
            <w:r w:rsidRPr="00201D51">
              <w:rPr>
                <w:szCs w:val="22"/>
              </w:rPr>
              <w:t>Av</w:t>
            </w:r>
            <w:r w:rsidR="00D80CB7" w:rsidRPr="00201D51">
              <w:rPr>
                <w:szCs w:val="22"/>
              </w:rPr>
              <w:t>.</w:t>
            </w:r>
            <w:r w:rsidR="00F65688" w:rsidRPr="00201D51">
              <w:rPr>
                <w:szCs w:val="22"/>
              </w:rPr>
              <w:t xml:space="preserve"> temp</w:t>
            </w:r>
            <w:r w:rsidR="00CA79CA" w:rsidRPr="00201D51">
              <w:rPr>
                <w:szCs w:val="22"/>
              </w:rPr>
              <w:t xml:space="preserve"> °C</w:t>
            </w:r>
          </w:p>
        </w:tc>
        <w:tc>
          <w:tcPr>
            <w:tcW w:w="886" w:type="dxa"/>
          </w:tcPr>
          <w:p w14:paraId="0564539A" w14:textId="62316B46" w:rsidR="004A7F82" w:rsidRPr="00201D51" w:rsidRDefault="00F11967" w:rsidP="001F42B7">
            <w:pPr>
              <w:jc w:val="both"/>
              <w:rPr>
                <w:szCs w:val="22"/>
              </w:rPr>
            </w:pPr>
            <w:r w:rsidRPr="00201D51">
              <w:rPr>
                <w:szCs w:val="22"/>
              </w:rPr>
              <w:t>17.7</w:t>
            </w:r>
          </w:p>
        </w:tc>
        <w:tc>
          <w:tcPr>
            <w:tcW w:w="627" w:type="dxa"/>
          </w:tcPr>
          <w:p w14:paraId="11113978" w14:textId="7B98F648" w:rsidR="004A7F82" w:rsidRPr="00201D51" w:rsidRDefault="00F11967" w:rsidP="001F42B7">
            <w:pPr>
              <w:jc w:val="both"/>
              <w:rPr>
                <w:szCs w:val="22"/>
              </w:rPr>
            </w:pPr>
            <w:r w:rsidRPr="00201D51">
              <w:rPr>
                <w:szCs w:val="22"/>
              </w:rPr>
              <w:t>18.8</w:t>
            </w:r>
          </w:p>
        </w:tc>
        <w:tc>
          <w:tcPr>
            <w:tcW w:w="627" w:type="dxa"/>
          </w:tcPr>
          <w:p w14:paraId="49C5B19D" w14:textId="52B45360" w:rsidR="004A7F82" w:rsidRPr="00201D51" w:rsidRDefault="00F11967" w:rsidP="001F42B7">
            <w:pPr>
              <w:jc w:val="both"/>
              <w:rPr>
                <w:szCs w:val="22"/>
              </w:rPr>
            </w:pPr>
            <w:r w:rsidRPr="00201D51">
              <w:rPr>
                <w:szCs w:val="22"/>
              </w:rPr>
              <w:t>22.2</w:t>
            </w:r>
          </w:p>
        </w:tc>
        <w:tc>
          <w:tcPr>
            <w:tcW w:w="627" w:type="dxa"/>
          </w:tcPr>
          <w:p w14:paraId="403BB451" w14:textId="275BE4EC" w:rsidR="004A7F82" w:rsidRPr="00201D51" w:rsidRDefault="00F11967" w:rsidP="001F42B7">
            <w:pPr>
              <w:jc w:val="both"/>
              <w:rPr>
                <w:szCs w:val="22"/>
              </w:rPr>
            </w:pPr>
            <w:r w:rsidRPr="00201D51">
              <w:rPr>
                <w:szCs w:val="22"/>
              </w:rPr>
              <w:t>26.9</w:t>
            </w:r>
          </w:p>
        </w:tc>
        <w:tc>
          <w:tcPr>
            <w:tcW w:w="628" w:type="dxa"/>
          </w:tcPr>
          <w:p w14:paraId="4D8170ED" w14:textId="63A48E5B" w:rsidR="004A7F82" w:rsidRPr="00201D51" w:rsidRDefault="00F11967" w:rsidP="001F42B7">
            <w:pPr>
              <w:jc w:val="both"/>
              <w:rPr>
                <w:szCs w:val="22"/>
              </w:rPr>
            </w:pPr>
            <w:r w:rsidRPr="00201D51">
              <w:rPr>
                <w:szCs w:val="22"/>
              </w:rPr>
              <w:t>32.1</w:t>
            </w:r>
          </w:p>
        </w:tc>
        <w:tc>
          <w:tcPr>
            <w:tcW w:w="628" w:type="dxa"/>
          </w:tcPr>
          <w:p w14:paraId="79D60458" w14:textId="399CA14F" w:rsidR="004A7F82" w:rsidRPr="00201D51" w:rsidRDefault="00F40914" w:rsidP="001F42B7">
            <w:pPr>
              <w:jc w:val="both"/>
              <w:rPr>
                <w:szCs w:val="22"/>
              </w:rPr>
            </w:pPr>
            <w:r w:rsidRPr="00201D51">
              <w:rPr>
                <w:szCs w:val="22"/>
              </w:rPr>
              <w:t>34.2</w:t>
            </w:r>
          </w:p>
        </w:tc>
        <w:tc>
          <w:tcPr>
            <w:tcW w:w="628" w:type="dxa"/>
          </w:tcPr>
          <w:p w14:paraId="2271926A" w14:textId="77F85A34" w:rsidR="004A7F82" w:rsidRPr="00201D51" w:rsidRDefault="00F40914" w:rsidP="001F42B7">
            <w:pPr>
              <w:jc w:val="both"/>
              <w:rPr>
                <w:szCs w:val="22"/>
              </w:rPr>
            </w:pPr>
            <w:r w:rsidRPr="00201D51">
              <w:rPr>
                <w:szCs w:val="22"/>
              </w:rPr>
              <w:t>35.4</w:t>
            </w:r>
          </w:p>
        </w:tc>
        <w:tc>
          <w:tcPr>
            <w:tcW w:w="628" w:type="dxa"/>
          </w:tcPr>
          <w:p w14:paraId="7A0ABC74" w14:textId="5CB2A99D" w:rsidR="004A7F82" w:rsidRPr="00201D51" w:rsidRDefault="00F40914" w:rsidP="001F42B7">
            <w:pPr>
              <w:jc w:val="both"/>
              <w:rPr>
                <w:szCs w:val="22"/>
              </w:rPr>
            </w:pPr>
            <w:r w:rsidRPr="00201D51">
              <w:rPr>
                <w:szCs w:val="22"/>
              </w:rPr>
              <w:t>35.2</w:t>
            </w:r>
          </w:p>
        </w:tc>
        <w:tc>
          <w:tcPr>
            <w:tcW w:w="628" w:type="dxa"/>
          </w:tcPr>
          <w:p w14:paraId="08ECA714" w14:textId="1F28BD75" w:rsidR="004A7F82" w:rsidRPr="00201D51" w:rsidRDefault="00F40914" w:rsidP="001F42B7">
            <w:pPr>
              <w:jc w:val="both"/>
              <w:rPr>
                <w:szCs w:val="22"/>
              </w:rPr>
            </w:pPr>
            <w:r w:rsidRPr="00201D51">
              <w:rPr>
                <w:szCs w:val="22"/>
              </w:rPr>
              <w:t>33.1</w:t>
            </w:r>
          </w:p>
        </w:tc>
        <w:tc>
          <w:tcPr>
            <w:tcW w:w="628" w:type="dxa"/>
          </w:tcPr>
          <w:p w14:paraId="79D26455" w14:textId="06F7A1E4" w:rsidR="004A7F82" w:rsidRPr="00201D51" w:rsidRDefault="00F40914" w:rsidP="001F42B7">
            <w:pPr>
              <w:jc w:val="both"/>
              <w:rPr>
                <w:szCs w:val="22"/>
              </w:rPr>
            </w:pPr>
            <w:r w:rsidRPr="00201D51">
              <w:rPr>
                <w:szCs w:val="22"/>
              </w:rPr>
              <w:t>29.8</w:t>
            </w:r>
          </w:p>
        </w:tc>
        <w:tc>
          <w:tcPr>
            <w:tcW w:w="628" w:type="dxa"/>
          </w:tcPr>
          <w:p w14:paraId="17600851" w14:textId="55D8309E" w:rsidR="004A7F82" w:rsidRPr="00201D51" w:rsidRDefault="00F40914" w:rsidP="001F42B7">
            <w:pPr>
              <w:jc w:val="both"/>
              <w:rPr>
                <w:szCs w:val="22"/>
              </w:rPr>
            </w:pPr>
            <w:r w:rsidRPr="00201D51">
              <w:rPr>
                <w:szCs w:val="22"/>
              </w:rPr>
              <w:t>24.7</w:t>
            </w:r>
          </w:p>
        </w:tc>
        <w:tc>
          <w:tcPr>
            <w:tcW w:w="628" w:type="dxa"/>
          </w:tcPr>
          <w:p w14:paraId="5A2BD395" w14:textId="2CFC3CBC" w:rsidR="004A7F82" w:rsidRPr="00201D51" w:rsidRDefault="00F40914" w:rsidP="001F42B7">
            <w:pPr>
              <w:jc w:val="both"/>
              <w:rPr>
                <w:szCs w:val="22"/>
              </w:rPr>
            </w:pPr>
            <w:r w:rsidRPr="00201D51">
              <w:rPr>
                <w:szCs w:val="22"/>
              </w:rPr>
              <w:t>19.7</w:t>
            </w:r>
          </w:p>
        </w:tc>
      </w:tr>
      <w:tr w:rsidR="00F40914" w:rsidRPr="00201D51" w14:paraId="00FBC309" w14:textId="77777777" w:rsidTr="00F40914">
        <w:tc>
          <w:tcPr>
            <w:tcW w:w="1118" w:type="dxa"/>
          </w:tcPr>
          <w:p w14:paraId="5B668F9E" w14:textId="44A9D3BC" w:rsidR="004A7F82" w:rsidRPr="00201D51" w:rsidRDefault="004B657D" w:rsidP="001F42B7">
            <w:pPr>
              <w:jc w:val="both"/>
              <w:rPr>
                <w:szCs w:val="22"/>
              </w:rPr>
            </w:pPr>
            <w:r w:rsidRPr="00201D51">
              <w:rPr>
                <w:szCs w:val="22"/>
              </w:rPr>
              <w:t>Min temp</w:t>
            </w:r>
            <w:r w:rsidR="00CA79CA" w:rsidRPr="00201D51">
              <w:rPr>
                <w:szCs w:val="22"/>
              </w:rPr>
              <w:t xml:space="preserve"> °C</w:t>
            </w:r>
          </w:p>
        </w:tc>
        <w:tc>
          <w:tcPr>
            <w:tcW w:w="886" w:type="dxa"/>
          </w:tcPr>
          <w:p w14:paraId="1FD2C67A" w14:textId="6C8C87EB" w:rsidR="004A7F82" w:rsidRPr="00201D51" w:rsidRDefault="00B8449F" w:rsidP="001F42B7">
            <w:pPr>
              <w:jc w:val="both"/>
              <w:rPr>
                <w:szCs w:val="22"/>
              </w:rPr>
            </w:pPr>
            <w:r w:rsidRPr="00201D51">
              <w:rPr>
                <w:szCs w:val="22"/>
              </w:rPr>
              <w:t>13.7</w:t>
            </w:r>
          </w:p>
        </w:tc>
        <w:tc>
          <w:tcPr>
            <w:tcW w:w="627" w:type="dxa"/>
          </w:tcPr>
          <w:p w14:paraId="5871FE4F" w14:textId="7A4DD449" w:rsidR="004A7F82" w:rsidRPr="00201D51" w:rsidRDefault="00B8449F" w:rsidP="001F42B7">
            <w:pPr>
              <w:jc w:val="both"/>
              <w:rPr>
                <w:szCs w:val="22"/>
              </w:rPr>
            </w:pPr>
            <w:r w:rsidRPr="00201D51">
              <w:rPr>
                <w:szCs w:val="22"/>
              </w:rPr>
              <w:t>14.4</w:t>
            </w:r>
          </w:p>
        </w:tc>
        <w:tc>
          <w:tcPr>
            <w:tcW w:w="627" w:type="dxa"/>
          </w:tcPr>
          <w:p w14:paraId="43612511" w14:textId="4E511C27" w:rsidR="004A7F82" w:rsidRPr="00201D51" w:rsidRDefault="00B8449F" w:rsidP="001F42B7">
            <w:pPr>
              <w:jc w:val="both"/>
              <w:rPr>
                <w:szCs w:val="22"/>
              </w:rPr>
            </w:pPr>
            <w:r w:rsidRPr="00201D51">
              <w:rPr>
                <w:szCs w:val="22"/>
              </w:rPr>
              <w:t>16.9</w:t>
            </w:r>
          </w:p>
        </w:tc>
        <w:tc>
          <w:tcPr>
            <w:tcW w:w="627" w:type="dxa"/>
          </w:tcPr>
          <w:p w14:paraId="00D7E614" w14:textId="10C394C7" w:rsidR="004A7F82" w:rsidRPr="00201D51" w:rsidRDefault="00B8449F" w:rsidP="001F42B7">
            <w:pPr>
              <w:jc w:val="both"/>
              <w:rPr>
                <w:szCs w:val="22"/>
              </w:rPr>
            </w:pPr>
            <w:r w:rsidRPr="00201D51">
              <w:rPr>
                <w:szCs w:val="22"/>
              </w:rPr>
              <w:t>21.2</w:t>
            </w:r>
          </w:p>
        </w:tc>
        <w:tc>
          <w:tcPr>
            <w:tcW w:w="628" w:type="dxa"/>
          </w:tcPr>
          <w:p w14:paraId="75A24C21" w14:textId="2D6C57B6" w:rsidR="004A7F82" w:rsidRPr="00201D51" w:rsidRDefault="00B8449F" w:rsidP="001F42B7">
            <w:pPr>
              <w:jc w:val="both"/>
              <w:rPr>
                <w:szCs w:val="22"/>
              </w:rPr>
            </w:pPr>
            <w:r w:rsidRPr="00201D51">
              <w:rPr>
                <w:szCs w:val="22"/>
              </w:rPr>
              <w:t>25.8</w:t>
            </w:r>
          </w:p>
        </w:tc>
        <w:tc>
          <w:tcPr>
            <w:tcW w:w="628" w:type="dxa"/>
          </w:tcPr>
          <w:p w14:paraId="6E4F7709" w14:textId="01E63144" w:rsidR="004A7F82" w:rsidRPr="00201D51" w:rsidRDefault="00B8449F" w:rsidP="001F42B7">
            <w:pPr>
              <w:jc w:val="both"/>
              <w:rPr>
                <w:szCs w:val="22"/>
              </w:rPr>
            </w:pPr>
            <w:r w:rsidRPr="00201D51">
              <w:rPr>
                <w:szCs w:val="22"/>
              </w:rPr>
              <w:t>27.7</w:t>
            </w:r>
          </w:p>
        </w:tc>
        <w:tc>
          <w:tcPr>
            <w:tcW w:w="628" w:type="dxa"/>
          </w:tcPr>
          <w:p w14:paraId="799692F8" w14:textId="38D33143" w:rsidR="004A7F82" w:rsidRPr="00201D51" w:rsidRDefault="00B8449F" w:rsidP="001F42B7">
            <w:pPr>
              <w:jc w:val="both"/>
              <w:rPr>
                <w:szCs w:val="22"/>
              </w:rPr>
            </w:pPr>
            <w:r w:rsidRPr="00201D51">
              <w:rPr>
                <w:szCs w:val="22"/>
              </w:rPr>
              <w:t>29.3</w:t>
            </w:r>
          </w:p>
        </w:tc>
        <w:tc>
          <w:tcPr>
            <w:tcW w:w="628" w:type="dxa"/>
          </w:tcPr>
          <w:p w14:paraId="20913A4B" w14:textId="649168D6" w:rsidR="004A7F82" w:rsidRPr="00201D51" w:rsidRDefault="00B8449F" w:rsidP="001F42B7">
            <w:pPr>
              <w:jc w:val="both"/>
              <w:rPr>
                <w:szCs w:val="22"/>
              </w:rPr>
            </w:pPr>
            <w:r w:rsidRPr="00201D51">
              <w:rPr>
                <w:szCs w:val="22"/>
              </w:rPr>
              <w:t>29.3</w:t>
            </w:r>
          </w:p>
        </w:tc>
        <w:tc>
          <w:tcPr>
            <w:tcW w:w="628" w:type="dxa"/>
          </w:tcPr>
          <w:p w14:paraId="7E760F02" w14:textId="508D56EE" w:rsidR="004A7F82" w:rsidRPr="00201D51" w:rsidRDefault="00B8449F" w:rsidP="001F42B7">
            <w:pPr>
              <w:jc w:val="both"/>
              <w:rPr>
                <w:szCs w:val="22"/>
              </w:rPr>
            </w:pPr>
            <w:r w:rsidRPr="00201D51">
              <w:rPr>
                <w:szCs w:val="22"/>
              </w:rPr>
              <w:t>27.2</w:t>
            </w:r>
          </w:p>
        </w:tc>
        <w:tc>
          <w:tcPr>
            <w:tcW w:w="628" w:type="dxa"/>
          </w:tcPr>
          <w:p w14:paraId="122AAFAC" w14:textId="3D729E17" w:rsidR="004A7F82" w:rsidRPr="00201D51" w:rsidRDefault="00B8449F" w:rsidP="001F42B7">
            <w:pPr>
              <w:jc w:val="both"/>
              <w:rPr>
                <w:szCs w:val="22"/>
              </w:rPr>
            </w:pPr>
            <w:r w:rsidRPr="00201D51">
              <w:rPr>
                <w:szCs w:val="22"/>
              </w:rPr>
              <w:t>24.3</w:t>
            </w:r>
          </w:p>
        </w:tc>
        <w:tc>
          <w:tcPr>
            <w:tcW w:w="628" w:type="dxa"/>
          </w:tcPr>
          <w:p w14:paraId="0AA21B5A" w14:textId="64B5900D" w:rsidR="004A7F82" w:rsidRPr="00201D51" w:rsidRDefault="00B8449F" w:rsidP="001F42B7">
            <w:pPr>
              <w:jc w:val="both"/>
              <w:rPr>
                <w:szCs w:val="22"/>
              </w:rPr>
            </w:pPr>
            <w:r w:rsidRPr="00201D51">
              <w:rPr>
                <w:szCs w:val="22"/>
              </w:rPr>
              <w:t>20.5</w:t>
            </w:r>
          </w:p>
        </w:tc>
        <w:tc>
          <w:tcPr>
            <w:tcW w:w="628" w:type="dxa"/>
          </w:tcPr>
          <w:p w14:paraId="07FFF236" w14:textId="11CF7B20" w:rsidR="004A7F82" w:rsidRPr="00201D51" w:rsidRDefault="005E07EC" w:rsidP="001F42B7">
            <w:pPr>
              <w:jc w:val="both"/>
              <w:rPr>
                <w:szCs w:val="22"/>
              </w:rPr>
            </w:pPr>
            <w:r w:rsidRPr="00201D51">
              <w:rPr>
                <w:szCs w:val="22"/>
              </w:rPr>
              <w:t>15.9</w:t>
            </w:r>
          </w:p>
        </w:tc>
      </w:tr>
      <w:tr w:rsidR="00F40914" w:rsidRPr="00201D51" w14:paraId="50D8E0B2" w14:textId="77777777" w:rsidTr="00F40914">
        <w:tc>
          <w:tcPr>
            <w:tcW w:w="1118" w:type="dxa"/>
          </w:tcPr>
          <w:p w14:paraId="26B5E99D" w14:textId="7EAD4DA8" w:rsidR="004A7F82" w:rsidRPr="00201D51" w:rsidRDefault="004B657D" w:rsidP="001F42B7">
            <w:pPr>
              <w:jc w:val="both"/>
              <w:rPr>
                <w:szCs w:val="22"/>
              </w:rPr>
            </w:pPr>
            <w:r w:rsidRPr="00201D51">
              <w:rPr>
                <w:szCs w:val="22"/>
              </w:rPr>
              <w:t>Max temp</w:t>
            </w:r>
            <w:r w:rsidR="008C1960" w:rsidRPr="00201D51">
              <w:rPr>
                <w:szCs w:val="22"/>
              </w:rPr>
              <w:t xml:space="preserve"> °C</w:t>
            </w:r>
          </w:p>
        </w:tc>
        <w:tc>
          <w:tcPr>
            <w:tcW w:w="886" w:type="dxa"/>
          </w:tcPr>
          <w:p w14:paraId="66549E9C" w14:textId="38FC6609" w:rsidR="004A7F82" w:rsidRPr="00201D51" w:rsidRDefault="005E07EC" w:rsidP="001F42B7">
            <w:pPr>
              <w:jc w:val="both"/>
              <w:rPr>
                <w:szCs w:val="22"/>
              </w:rPr>
            </w:pPr>
            <w:r w:rsidRPr="00201D51">
              <w:rPr>
                <w:szCs w:val="22"/>
              </w:rPr>
              <w:t>21.7</w:t>
            </w:r>
          </w:p>
        </w:tc>
        <w:tc>
          <w:tcPr>
            <w:tcW w:w="627" w:type="dxa"/>
          </w:tcPr>
          <w:p w14:paraId="09142C93" w14:textId="72AC94FA" w:rsidR="004A7F82" w:rsidRPr="00201D51" w:rsidRDefault="005E07EC" w:rsidP="001F42B7">
            <w:pPr>
              <w:jc w:val="both"/>
              <w:rPr>
                <w:szCs w:val="22"/>
              </w:rPr>
            </w:pPr>
            <w:r w:rsidRPr="00201D51">
              <w:rPr>
                <w:szCs w:val="22"/>
              </w:rPr>
              <w:t>23.4</w:t>
            </w:r>
          </w:p>
        </w:tc>
        <w:tc>
          <w:tcPr>
            <w:tcW w:w="627" w:type="dxa"/>
          </w:tcPr>
          <w:p w14:paraId="5575D356" w14:textId="17460B36" w:rsidR="004A7F82" w:rsidRPr="00201D51" w:rsidRDefault="005E07EC" w:rsidP="001F42B7">
            <w:pPr>
              <w:jc w:val="both"/>
              <w:rPr>
                <w:szCs w:val="22"/>
              </w:rPr>
            </w:pPr>
            <w:r w:rsidRPr="00201D51">
              <w:rPr>
                <w:szCs w:val="22"/>
              </w:rPr>
              <w:t>27.3</w:t>
            </w:r>
          </w:p>
        </w:tc>
        <w:tc>
          <w:tcPr>
            <w:tcW w:w="627" w:type="dxa"/>
          </w:tcPr>
          <w:p w14:paraId="24396462" w14:textId="6B0191B7" w:rsidR="004A7F82" w:rsidRPr="00201D51" w:rsidRDefault="005E07EC" w:rsidP="001F42B7">
            <w:pPr>
              <w:jc w:val="both"/>
              <w:rPr>
                <w:szCs w:val="22"/>
              </w:rPr>
            </w:pPr>
            <w:r w:rsidRPr="00201D51">
              <w:rPr>
                <w:szCs w:val="22"/>
              </w:rPr>
              <w:t>32.3</w:t>
            </w:r>
          </w:p>
        </w:tc>
        <w:tc>
          <w:tcPr>
            <w:tcW w:w="628" w:type="dxa"/>
          </w:tcPr>
          <w:p w14:paraId="48CCD63F" w14:textId="2C9F5C4A" w:rsidR="004A7F82" w:rsidRPr="00201D51" w:rsidRDefault="005E07EC" w:rsidP="001F42B7">
            <w:pPr>
              <w:jc w:val="both"/>
              <w:rPr>
                <w:szCs w:val="22"/>
              </w:rPr>
            </w:pPr>
            <w:r w:rsidRPr="00201D51">
              <w:rPr>
                <w:szCs w:val="22"/>
              </w:rPr>
              <w:t>37.8</w:t>
            </w:r>
          </w:p>
        </w:tc>
        <w:tc>
          <w:tcPr>
            <w:tcW w:w="628" w:type="dxa"/>
          </w:tcPr>
          <w:p w14:paraId="75441623" w14:textId="16398268" w:rsidR="004A7F82" w:rsidRPr="00201D51" w:rsidRDefault="005E07EC" w:rsidP="001F42B7">
            <w:pPr>
              <w:jc w:val="both"/>
              <w:rPr>
                <w:szCs w:val="22"/>
              </w:rPr>
            </w:pPr>
            <w:r w:rsidRPr="00201D51">
              <w:rPr>
                <w:szCs w:val="22"/>
              </w:rPr>
              <w:t>40.1</w:t>
            </w:r>
          </w:p>
        </w:tc>
        <w:tc>
          <w:tcPr>
            <w:tcW w:w="628" w:type="dxa"/>
          </w:tcPr>
          <w:p w14:paraId="50122218" w14:textId="733D4AEF" w:rsidR="004A7F82" w:rsidRPr="00201D51" w:rsidRDefault="005E07EC" w:rsidP="001F42B7">
            <w:pPr>
              <w:jc w:val="both"/>
              <w:rPr>
                <w:szCs w:val="22"/>
              </w:rPr>
            </w:pPr>
            <w:r w:rsidRPr="00201D51">
              <w:rPr>
                <w:szCs w:val="22"/>
              </w:rPr>
              <w:t>4</w:t>
            </w:r>
            <w:r w:rsidR="00EA2273" w:rsidRPr="00201D51">
              <w:rPr>
                <w:szCs w:val="22"/>
              </w:rPr>
              <w:t>1</w:t>
            </w:r>
          </w:p>
        </w:tc>
        <w:tc>
          <w:tcPr>
            <w:tcW w:w="628" w:type="dxa"/>
          </w:tcPr>
          <w:p w14:paraId="62B2C36A" w14:textId="12FF7CC8" w:rsidR="004A7F82" w:rsidRPr="00201D51" w:rsidRDefault="00EA2273" w:rsidP="001F42B7">
            <w:pPr>
              <w:jc w:val="both"/>
              <w:rPr>
                <w:szCs w:val="22"/>
              </w:rPr>
            </w:pPr>
            <w:r w:rsidRPr="00201D51">
              <w:rPr>
                <w:szCs w:val="22"/>
              </w:rPr>
              <w:t>40</w:t>
            </w:r>
            <w:r w:rsidR="005E07EC" w:rsidRPr="00201D51">
              <w:rPr>
                <w:szCs w:val="22"/>
              </w:rPr>
              <w:t>.7</w:t>
            </w:r>
          </w:p>
        </w:tc>
        <w:tc>
          <w:tcPr>
            <w:tcW w:w="628" w:type="dxa"/>
          </w:tcPr>
          <w:p w14:paraId="7EFFAB65" w14:textId="17529574" w:rsidR="004A7F82" w:rsidRPr="00201D51" w:rsidRDefault="00EA2273" w:rsidP="001F42B7">
            <w:pPr>
              <w:jc w:val="both"/>
              <w:rPr>
                <w:szCs w:val="22"/>
              </w:rPr>
            </w:pPr>
            <w:r w:rsidRPr="00201D51">
              <w:rPr>
                <w:szCs w:val="22"/>
              </w:rPr>
              <w:t>38.7</w:t>
            </w:r>
          </w:p>
        </w:tc>
        <w:tc>
          <w:tcPr>
            <w:tcW w:w="628" w:type="dxa"/>
          </w:tcPr>
          <w:p w14:paraId="315F457E" w14:textId="2CB06723" w:rsidR="004A7F82" w:rsidRPr="00201D51" w:rsidRDefault="00EA2273" w:rsidP="001F42B7">
            <w:pPr>
              <w:jc w:val="both"/>
              <w:rPr>
                <w:szCs w:val="22"/>
              </w:rPr>
            </w:pPr>
            <w:r w:rsidRPr="00201D51">
              <w:rPr>
                <w:szCs w:val="22"/>
              </w:rPr>
              <w:t>35.1</w:t>
            </w:r>
          </w:p>
        </w:tc>
        <w:tc>
          <w:tcPr>
            <w:tcW w:w="628" w:type="dxa"/>
          </w:tcPr>
          <w:p w14:paraId="2EF9B9BB" w14:textId="18852C4A" w:rsidR="004A7F82" w:rsidRPr="00201D51" w:rsidRDefault="00EA2273" w:rsidP="001F42B7">
            <w:pPr>
              <w:jc w:val="both"/>
              <w:rPr>
                <w:szCs w:val="22"/>
              </w:rPr>
            </w:pPr>
            <w:r w:rsidRPr="00201D51">
              <w:rPr>
                <w:szCs w:val="22"/>
              </w:rPr>
              <w:t>28.8</w:t>
            </w:r>
          </w:p>
        </w:tc>
        <w:tc>
          <w:tcPr>
            <w:tcW w:w="628" w:type="dxa"/>
          </w:tcPr>
          <w:p w14:paraId="3D57154C" w14:textId="4F30F5BD" w:rsidR="004A7F82" w:rsidRPr="00201D51" w:rsidRDefault="00EA2273" w:rsidP="001F42B7">
            <w:pPr>
              <w:jc w:val="both"/>
              <w:rPr>
                <w:szCs w:val="22"/>
              </w:rPr>
            </w:pPr>
            <w:r w:rsidRPr="00201D51">
              <w:rPr>
                <w:szCs w:val="22"/>
              </w:rPr>
              <w:t>23.6</w:t>
            </w:r>
          </w:p>
        </w:tc>
      </w:tr>
      <w:tr w:rsidR="00F40914" w:rsidRPr="00201D51" w14:paraId="3536175D" w14:textId="77777777" w:rsidTr="00F40914">
        <w:tc>
          <w:tcPr>
            <w:tcW w:w="1118" w:type="dxa"/>
          </w:tcPr>
          <w:p w14:paraId="0063B8CD" w14:textId="0CC62F96" w:rsidR="004B657D" w:rsidRPr="00201D51" w:rsidRDefault="00D80CB7" w:rsidP="001F42B7">
            <w:pPr>
              <w:jc w:val="both"/>
              <w:rPr>
                <w:szCs w:val="22"/>
              </w:rPr>
            </w:pPr>
            <w:r w:rsidRPr="00201D51">
              <w:rPr>
                <w:szCs w:val="22"/>
              </w:rPr>
              <w:t>Rainfall</w:t>
            </w:r>
            <w:r w:rsidR="008C1960" w:rsidRPr="00201D51">
              <w:rPr>
                <w:szCs w:val="22"/>
              </w:rPr>
              <w:t xml:space="preserve"> mm</w:t>
            </w:r>
          </w:p>
        </w:tc>
        <w:tc>
          <w:tcPr>
            <w:tcW w:w="886" w:type="dxa"/>
          </w:tcPr>
          <w:p w14:paraId="0CB5362A" w14:textId="5E45995F" w:rsidR="004B657D" w:rsidRPr="00201D51" w:rsidRDefault="00D97253" w:rsidP="001F42B7">
            <w:pPr>
              <w:jc w:val="both"/>
              <w:rPr>
                <w:szCs w:val="22"/>
              </w:rPr>
            </w:pPr>
            <w:r w:rsidRPr="00201D51">
              <w:rPr>
                <w:szCs w:val="22"/>
              </w:rPr>
              <w:t>12</w:t>
            </w:r>
          </w:p>
        </w:tc>
        <w:tc>
          <w:tcPr>
            <w:tcW w:w="627" w:type="dxa"/>
          </w:tcPr>
          <w:p w14:paraId="1EEBAAC0" w14:textId="0989EDF2" w:rsidR="004B657D" w:rsidRPr="00201D51" w:rsidRDefault="00D97253" w:rsidP="001F42B7">
            <w:pPr>
              <w:jc w:val="both"/>
              <w:rPr>
                <w:szCs w:val="22"/>
              </w:rPr>
            </w:pPr>
            <w:r w:rsidRPr="00201D51">
              <w:rPr>
                <w:szCs w:val="22"/>
              </w:rPr>
              <w:t>12</w:t>
            </w:r>
          </w:p>
        </w:tc>
        <w:tc>
          <w:tcPr>
            <w:tcW w:w="627" w:type="dxa"/>
          </w:tcPr>
          <w:p w14:paraId="52024029" w14:textId="642A05A1" w:rsidR="004B657D" w:rsidRPr="00201D51" w:rsidRDefault="00D97253" w:rsidP="001F42B7">
            <w:pPr>
              <w:jc w:val="both"/>
              <w:rPr>
                <w:szCs w:val="22"/>
              </w:rPr>
            </w:pPr>
            <w:r w:rsidRPr="00201D51">
              <w:rPr>
                <w:szCs w:val="22"/>
              </w:rPr>
              <w:t>12</w:t>
            </w:r>
          </w:p>
        </w:tc>
        <w:tc>
          <w:tcPr>
            <w:tcW w:w="627" w:type="dxa"/>
          </w:tcPr>
          <w:p w14:paraId="3B644D3C" w14:textId="3B26D7D7" w:rsidR="004B657D" w:rsidRPr="00201D51" w:rsidRDefault="00D97253" w:rsidP="001F42B7">
            <w:pPr>
              <w:jc w:val="both"/>
              <w:rPr>
                <w:szCs w:val="22"/>
              </w:rPr>
            </w:pPr>
            <w:r w:rsidRPr="00201D51">
              <w:rPr>
                <w:szCs w:val="22"/>
              </w:rPr>
              <w:t>4</w:t>
            </w:r>
          </w:p>
        </w:tc>
        <w:tc>
          <w:tcPr>
            <w:tcW w:w="628" w:type="dxa"/>
          </w:tcPr>
          <w:p w14:paraId="11F3BAFC" w14:textId="5C333197" w:rsidR="004B657D" w:rsidRPr="00201D51" w:rsidRDefault="00D97253" w:rsidP="001F42B7">
            <w:pPr>
              <w:jc w:val="both"/>
              <w:rPr>
                <w:szCs w:val="22"/>
              </w:rPr>
            </w:pPr>
            <w:r w:rsidRPr="00201D51">
              <w:rPr>
                <w:szCs w:val="22"/>
              </w:rPr>
              <w:t>0</w:t>
            </w:r>
          </w:p>
        </w:tc>
        <w:tc>
          <w:tcPr>
            <w:tcW w:w="628" w:type="dxa"/>
          </w:tcPr>
          <w:p w14:paraId="4E591443" w14:textId="33024992" w:rsidR="004B657D" w:rsidRPr="00201D51" w:rsidRDefault="00D97253" w:rsidP="001F42B7">
            <w:pPr>
              <w:jc w:val="both"/>
              <w:rPr>
                <w:szCs w:val="22"/>
              </w:rPr>
            </w:pPr>
            <w:r w:rsidRPr="00201D51">
              <w:rPr>
                <w:szCs w:val="22"/>
              </w:rPr>
              <w:t>0</w:t>
            </w:r>
          </w:p>
        </w:tc>
        <w:tc>
          <w:tcPr>
            <w:tcW w:w="628" w:type="dxa"/>
          </w:tcPr>
          <w:p w14:paraId="4A6B2974" w14:textId="79CD2619" w:rsidR="004B657D" w:rsidRPr="00201D51" w:rsidRDefault="00D97253" w:rsidP="001F42B7">
            <w:pPr>
              <w:jc w:val="both"/>
              <w:rPr>
                <w:szCs w:val="22"/>
              </w:rPr>
            </w:pPr>
            <w:r w:rsidRPr="00201D51">
              <w:rPr>
                <w:szCs w:val="22"/>
              </w:rPr>
              <w:t>0</w:t>
            </w:r>
          </w:p>
        </w:tc>
        <w:tc>
          <w:tcPr>
            <w:tcW w:w="628" w:type="dxa"/>
          </w:tcPr>
          <w:p w14:paraId="0C221C30" w14:textId="4E3B98E6" w:rsidR="004B657D" w:rsidRPr="00201D51" w:rsidRDefault="00D97253" w:rsidP="001F42B7">
            <w:pPr>
              <w:jc w:val="both"/>
              <w:rPr>
                <w:szCs w:val="22"/>
              </w:rPr>
            </w:pPr>
            <w:r w:rsidRPr="00201D51">
              <w:rPr>
                <w:szCs w:val="22"/>
              </w:rPr>
              <w:t>0</w:t>
            </w:r>
          </w:p>
        </w:tc>
        <w:tc>
          <w:tcPr>
            <w:tcW w:w="628" w:type="dxa"/>
          </w:tcPr>
          <w:p w14:paraId="13A01723" w14:textId="5F65874B" w:rsidR="004B657D" w:rsidRPr="00201D51" w:rsidRDefault="00D97253" w:rsidP="001F42B7">
            <w:pPr>
              <w:jc w:val="both"/>
              <w:rPr>
                <w:szCs w:val="22"/>
              </w:rPr>
            </w:pPr>
            <w:r w:rsidRPr="00201D51">
              <w:rPr>
                <w:szCs w:val="22"/>
              </w:rPr>
              <w:t>0</w:t>
            </w:r>
          </w:p>
        </w:tc>
        <w:tc>
          <w:tcPr>
            <w:tcW w:w="628" w:type="dxa"/>
          </w:tcPr>
          <w:p w14:paraId="7FA447F1" w14:textId="55043CFC" w:rsidR="004B657D" w:rsidRPr="00201D51" w:rsidRDefault="00D97253" w:rsidP="001F42B7">
            <w:pPr>
              <w:jc w:val="both"/>
              <w:rPr>
                <w:szCs w:val="22"/>
              </w:rPr>
            </w:pPr>
            <w:r w:rsidRPr="00201D51">
              <w:rPr>
                <w:szCs w:val="22"/>
              </w:rPr>
              <w:t>0</w:t>
            </w:r>
          </w:p>
        </w:tc>
        <w:tc>
          <w:tcPr>
            <w:tcW w:w="628" w:type="dxa"/>
          </w:tcPr>
          <w:p w14:paraId="5C68EB86" w14:textId="1EA4693D" w:rsidR="004B657D" w:rsidRPr="00201D51" w:rsidRDefault="00D97253" w:rsidP="001F42B7">
            <w:pPr>
              <w:jc w:val="both"/>
              <w:rPr>
                <w:szCs w:val="22"/>
              </w:rPr>
            </w:pPr>
            <w:r w:rsidRPr="00201D51">
              <w:rPr>
                <w:szCs w:val="22"/>
              </w:rPr>
              <w:t>7</w:t>
            </w:r>
          </w:p>
        </w:tc>
        <w:tc>
          <w:tcPr>
            <w:tcW w:w="628" w:type="dxa"/>
          </w:tcPr>
          <w:p w14:paraId="40206100" w14:textId="7A098ED2" w:rsidR="004B657D" w:rsidRPr="00201D51" w:rsidRDefault="00D97253" w:rsidP="001F42B7">
            <w:pPr>
              <w:jc w:val="both"/>
              <w:rPr>
                <w:szCs w:val="22"/>
              </w:rPr>
            </w:pPr>
            <w:r w:rsidRPr="00201D51">
              <w:rPr>
                <w:szCs w:val="22"/>
              </w:rPr>
              <w:t>15</w:t>
            </w:r>
          </w:p>
        </w:tc>
      </w:tr>
      <w:tr w:rsidR="00F40914" w:rsidRPr="00201D51" w14:paraId="5E4FA950" w14:textId="77777777" w:rsidTr="00F40914">
        <w:tc>
          <w:tcPr>
            <w:tcW w:w="1118" w:type="dxa"/>
          </w:tcPr>
          <w:p w14:paraId="0EEE51CF" w14:textId="25009330" w:rsidR="004B657D" w:rsidRPr="00201D51" w:rsidRDefault="00CA79CA" w:rsidP="001F42B7">
            <w:pPr>
              <w:jc w:val="both"/>
              <w:rPr>
                <w:szCs w:val="22"/>
              </w:rPr>
            </w:pPr>
            <w:r w:rsidRPr="00201D51">
              <w:rPr>
                <w:szCs w:val="22"/>
              </w:rPr>
              <w:t>Humidity</w:t>
            </w:r>
            <w:r w:rsidR="008C1960" w:rsidRPr="00201D51">
              <w:rPr>
                <w:szCs w:val="22"/>
              </w:rPr>
              <w:t xml:space="preserve"> %</w:t>
            </w:r>
          </w:p>
        </w:tc>
        <w:tc>
          <w:tcPr>
            <w:tcW w:w="886" w:type="dxa"/>
          </w:tcPr>
          <w:p w14:paraId="67C51FD4" w14:textId="63937EEF" w:rsidR="004B657D" w:rsidRPr="00201D51" w:rsidRDefault="00D97253" w:rsidP="001F42B7">
            <w:pPr>
              <w:jc w:val="both"/>
              <w:rPr>
                <w:szCs w:val="22"/>
              </w:rPr>
            </w:pPr>
            <w:r w:rsidRPr="00201D51">
              <w:rPr>
                <w:szCs w:val="22"/>
              </w:rPr>
              <w:t>65</w:t>
            </w:r>
          </w:p>
        </w:tc>
        <w:tc>
          <w:tcPr>
            <w:tcW w:w="627" w:type="dxa"/>
          </w:tcPr>
          <w:p w14:paraId="1062F99C" w14:textId="4A541663" w:rsidR="004B657D" w:rsidRPr="00201D51" w:rsidRDefault="00D97253" w:rsidP="001F42B7">
            <w:pPr>
              <w:jc w:val="both"/>
              <w:rPr>
                <w:szCs w:val="22"/>
              </w:rPr>
            </w:pPr>
            <w:r w:rsidRPr="00201D51">
              <w:rPr>
                <w:szCs w:val="22"/>
              </w:rPr>
              <w:t>60</w:t>
            </w:r>
          </w:p>
        </w:tc>
        <w:tc>
          <w:tcPr>
            <w:tcW w:w="627" w:type="dxa"/>
          </w:tcPr>
          <w:p w14:paraId="400E973C" w14:textId="694F76D3" w:rsidR="004B657D" w:rsidRPr="00201D51" w:rsidRDefault="00D97253" w:rsidP="001F42B7">
            <w:pPr>
              <w:jc w:val="both"/>
              <w:rPr>
                <w:szCs w:val="22"/>
              </w:rPr>
            </w:pPr>
            <w:r w:rsidRPr="00201D51">
              <w:rPr>
                <w:szCs w:val="22"/>
              </w:rPr>
              <w:t>51</w:t>
            </w:r>
          </w:p>
        </w:tc>
        <w:tc>
          <w:tcPr>
            <w:tcW w:w="627" w:type="dxa"/>
          </w:tcPr>
          <w:p w14:paraId="0ACCB02B" w14:textId="7DA64BBC" w:rsidR="004B657D" w:rsidRPr="00201D51" w:rsidRDefault="00D97253" w:rsidP="001F42B7">
            <w:pPr>
              <w:jc w:val="both"/>
              <w:rPr>
                <w:szCs w:val="22"/>
              </w:rPr>
            </w:pPr>
            <w:r w:rsidRPr="00201D51">
              <w:rPr>
                <w:szCs w:val="22"/>
              </w:rPr>
              <w:t>45</w:t>
            </w:r>
          </w:p>
        </w:tc>
        <w:tc>
          <w:tcPr>
            <w:tcW w:w="628" w:type="dxa"/>
          </w:tcPr>
          <w:p w14:paraId="698F0D27" w14:textId="780E3959" w:rsidR="004B657D" w:rsidRPr="00201D51" w:rsidRDefault="00D97253" w:rsidP="001F42B7">
            <w:pPr>
              <w:jc w:val="both"/>
              <w:rPr>
                <w:szCs w:val="22"/>
              </w:rPr>
            </w:pPr>
            <w:r w:rsidRPr="00201D51">
              <w:rPr>
                <w:szCs w:val="22"/>
              </w:rPr>
              <w:t>38</w:t>
            </w:r>
          </w:p>
        </w:tc>
        <w:tc>
          <w:tcPr>
            <w:tcW w:w="628" w:type="dxa"/>
          </w:tcPr>
          <w:p w14:paraId="2FF87F77" w14:textId="7E1EF13B" w:rsidR="004B657D" w:rsidRPr="00201D51" w:rsidRDefault="004F3526" w:rsidP="001F42B7">
            <w:pPr>
              <w:jc w:val="both"/>
              <w:rPr>
                <w:szCs w:val="22"/>
              </w:rPr>
            </w:pPr>
            <w:r w:rsidRPr="00201D51">
              <w:rPr>
                <w:szCs w:val="22"/>
              </w:rPr>
              <w:t>38</w:t>
            </w:r>
          </w:p>
        </w:tc>
        <w:tc>
          <w:tcPr>
            <w:tcW w:w="628" w:type="dxa"/>
          </w:tcPr>
          <w:p w14:paraId="6B3EBA17" w14:textId="436A150B" w:rsidR="004B657D" w:rsidRPr="00201D51" w:rsidRDefault="004F3526" w:rsidP="001F42B7">
            <w:pPr>
              <w:jc w:val="both"/>
              <w:rPr>
                <w:szCs w:val="22"/>
              </w:rPr>
            </w:pPr>
            <w:r w:rsidRPr="00201D51">
              <w:rPr>
                <w:szCs w:val="22"/>
              </w:rPr>
              <w:t>44</w:t>
            </w:r>
          </w:p>
        </w:tc>
        <w:tc>
          <w:tcPr>
            <w:tcW w:w="628" w:type="dxa"/>
          </w:tcPr>
          <w:p w14:paraId="6075F798" w14:textId="71B1FEB8" w:rsidR="004B657D" w:rsidRPr="00201D51" w:rsidRDefault="00D97253" w:rsidP="001F42B7">
            <w:pPr>
              <w:jc w:val="both"/>
              <w:rPr>
                <w:szCs w:val="22"/>
              </w:rPr>
            </w:pPr>
            <w:r w:rsidRPr="00201D51">
              <w:rPr>
                <w:szCs w:val="22"/>
              </w:rPr>
              <w:t>53</w:t>
            </w:r>
          </w:p>
        </w:tc>
        <w:tc>
          <w:tcPr>
            <w:tcW w:w="628" w:type="dxa"/>
          </w:tcPr>
          <w:p w14:paraId="28A86A25" w14:textId="7C5AA617" w:rsidR="004B657D" w:rsidRPr="00201D51" w:rsidRDefault="004F3526" w:rsidP="001F42B7">
            <w:pPr>
              <w:jc w:val="both"/>
              <w:rPr>
                <w:szCs w:val="22"/>
              </w:rPr>
            </w:pPr>
            <w:r w:rsidRPr="00201D51">
              <w:rPr>
                <w:szCs w:val="22"/>
              </w:rPr>
              <w:t>53</w:t>
            </w:r>
          </w:p>
        </w:tc>
        <w:tc>
          <w:tcPr>
            <w:tcW w:w="628" w:type="dxa"/>
          </w:tcPr>
          <w:p w14:paraId="5FFCE4CE" w14:textId="7672C80E" w:rsidR="004B657D" w:rsidRPr="00201D51" w:rsidRDefault="00955BAC" w:rsidP="001F42B7">
            <w:pPr>
              <w:jc w:val="both"/>
              <w:rPr>
                <w:szCs w:val="22"/>
              </w:rPr>
            </w:pPr>
            <w:r w:rsidRPr="00201D51">
              <w:rPr>
                <w:szCs w:val="22"/>
              </w:rPr>
              <w:t>56</w:t>
            </w:r>
          </w:p>
        </w:tc>
        <w:tc>
          <w:tcPr>
            <w:tcW w:w="628" w:type="dxa"/>
          </w:tcPr>
          <w:p w14:paraId="03E2AB1A" w14:textId="21FA3240" w:rsidR="004B657D" w:rsidRPr="00201D51" w:rsidRDefault="00955BAC" w:rsidP="001F42B7">
            <w:pPr>
              <w:jc w:val="both"/>
              <w:rPr>
                <w:szCs w:val="22"/>
              </w:rPr>
            </w:pPr>
            <w:r w:rsidRPr="00201D51">
              <w:rPr>
                <w:szCs w:val="22"/>
              </w:rPr>
              <w:t>60</w:t>
            </w:r>
          </w:p>
        </w:tc>
        <w:tc>
          <w:tcPr>
            <w:tcW w:w="628" w:type="dxa"/>
          </w:tcPr>
          <w:p w14:paraId="29CAA604" w14:textId="78084228" w:rsidR="004B657D" w:rsidRPr="00201D51" w:rsidRDefault="00955BAC" w:rsidP="001F42B7">
            <w:pPr>
              <w:jc w:val="both"/>
              <w:rPr>
                <w:szCs w:val="22"/>
              </w:rPr>
            </w:pPr>
            <w:r w:rsidRPr="00201D51">
              <w:rPr>
                <w:szCs w:val="22"/>
              </w:rPr>
              <w:t>67</w:t>
            </w:r>
          </w:p>
        </w:tc>
      </w:tr>
      <w:tr w:rsidR="00F40914" w:rsidRPr="00201D51" w14:paraId="390F8F54" w14:textId="77777777" w:rsidTr="00F40914">
        <w:tc>
          <w:tcPr>
            <w:tcW w:w="1118" w:type="dxa"/>
          </w:tcPr>
          <w:p w14:paraId="65708AB1" w14:textId="1720B0D9" w:rsidR="004B657D" w:rsidRPr="00201D51" w:rsidRDefault="00CA79CA" w:rsidP="001F42B7">
            <w:pPr>
              <w:jc w:val="both"/>
              <w:rPr>
                <w:szCs w:val="22"/>
              </w:rPr>
            </w:pPr>
            <w:r w:rsidRPr="00201D51">
              <w:rPr>
                <w:szCs w:val="22"/>
              </w:rPr>
              <w:t>Av</w:t>
            </w:r>
            <w:r w:rsidR="00D80CB7" w:rsidRPr="00201D51">
              <w:rPr>
                <w:szCs w:val="22"/>
              </w:rPr>
              <w:t>.</w:t>
            </w:r>
            <w:r w:rsidRPr="00201D51">
              <w:rPr>
                <w:szCs w:val="22"/>
              </w:rPr>
              <w:t xml:space="preserve"> sun hrs</w:t>
            </w:r>
          </w:p>
        </w:tc>
        <w:tc>
          <w:tcPr>
            <w:tcW w:w="886" w:type="dxa"/>
          </w:tcPr>
          <w:p w14:paraId="29859300" w14:textId="415CBF61" w:rsidR="004B657D" w:rsidRPr="00201D51" w:rsidRDefault="00955BAC" w:rsidP="001F42B7">
            <w:pPr>
              <w:jc w:val="both"/>
              <w:rPr>
                <w:szCs w:val="22"/>
              </w:rPr>
            </w:pPr>
            <w:r w:rsidRPr="00201D51">
              <w:rPr>
                <w:szCs w:val="22"/>
              </w:rPr>
              <w:t>8.9</w:t>
            </w:r>
          </w:p>
        </w:tc>
        <w:tc>
          <w:tcPr>
            <w:tcW w:w="627" w:type="dxa"/>
          </w:tcPr>
          <w:p w14:paraId="046533A8" w14:textId="49D9477E" w:rsidR="004B657D" w:rsidRPr="00201D51" w:rsidRDefault="00955BAC" w:rsidP="001F42B7">
            <w:pPr>
              <w:jc w:val="both"/>
              <w:rPr>
                <w:szCs w:val="22"/>
              </w:rPr>
            </w:pPr>
            <w:r w:rsidRPr="00201D51">
              <w:rPr>
                <w:szCs w:val="22"/>
              </w:rPr>
              <w:t>9.8</w:t>
            </w:r>
          </w:p>
        </w:tc>
        <w:tc>
          <w:tcPr>
            <w:tcW w:w="627" w:type="dxa"/>
          </w:tcPr>
          <w:p w14:paraId="397B608A" w14:textId="49EAC57A" w:rsidR="004B657D" w:rsidRPr="00201D51" w:rsidRDefault="00955BAC" w:rsidP="001F42B7">
            <w:pPr>
              <w:jc w:val="both"/>
              <w:rPr>
                <w:szCs w:val="22"/>
              </w:rPr>
            </w:pPr>
            <w:r w:rsidRPr="00201D51">
              <w:rPr>
                <w:szCs w:val="22"/>
              </w:rPr>
              <w:t>10.7</w:t>
            </w:r>
          </w:p>
        </w:tc>
        <w:tc>
          <w:tcPr>
            <w:tcW w:w="627" w:type="dxa"/>
          </w:tcPr>
          <w:p w14:paraId="4D3363ED" w14:textId="72BC5F0D" w:rsidR="004B657D" w:rsidRPr="00201D51" w:rsidRDefault="00955BAC" w:rsidP="001F42B7">
            <w:pPr>
              <w:jc w:val="both"/>
              <w:rPr>
                <w:szCs w:val="22"/>
              </w:rPr>
            </w:pPr>
            <w:r w:rsidRPr="00201D51">
              <w:rPr>
                <w:szCs w:val="22"/>
              </w:rPr>
              <w:t>11.4</w:t>
            </w:r>
          </w:p>
        </w:tc>
        <w:tc>
          <w:tcPr>
            <w:tcW w:w="628" w:type="dxa"/>
          </w:tcPr>
          <w:p w14:paraId="478D541D" w14:textId="4B5B3BAE" w:rsidR="004B657D" w:rsidRPr="00201D51" w:rsidRDefault="00955BAC" w:rsidP="001F42B7">
            <w:pPr>
              <w:jc w:val="both"/>
              <w:rPr>
                <w:szCs w:val="22"/>
              </w:rPr>
            </w:pPr>
            <w:r w:rsidRPr="00201D51">
              <w:rPr>
                <w:szCs w:val="22"/>
              </w:rPr>
              <w:t>12.0</w:t>
            </w:r>
          </w:p>
        </w:tc>
        <w:tc>
          <w:tcPr>
            <w:tcW w:w="628" w:type="dxa"/>
          </w:tcPr>
          <w:p w14:paraId="13E0AE49" w14:textId="2B8C9C6D" w:rsidR="004B657D" w:rsidRPr="00201D51" w:rsidRDefault="00955BAC" w:rsidP="001F42B7">
            <w:pPr>
              <w:jc w:val="both"/>
              <w:rPr>
                <w:szCs w:val="22"/>
              </w:rPr>
            </w:pPr>
            <w:r w:rsidRPr="00201D51">
              <w:rPr>
                <w:szCs w:val="22"/>
              </w:rPr>
              <w:t>12.3</w:t>
            </w:r>
          </w:p>
        </w:tc>
        <w:tc>
          <w:tcPr>
            <w:tcW w:w="628" w:type="dxa"/>
          </w:tcPr>
          <w:p w14:paraId="2D8AE084" w14:textId="56BDA180" w:rsidR="004B657D" w:rsidRPr="00201D51" w:rsidRDefault="007F3D5B" w:rsidP="001F42B7">
            <w:pPr>
              <w:jc w:val="both"/>
              <w:rPr>
                <w:szCs w:val="22"/>
              </w:rPr>
            </w:pPr>
            <w:r w:rsidRPr="00201D51">
              <w:rPr>
                <w:szCs w:val="22"/>
              </w:rPr>
              <w:t>12.1</w:t>
            </w:r>
          </w:p>
        </w:tc>
        <w:tc>
          <w:tcPr>
            <w:tcW w:w="628" w:type="dxa"/>
          </w:tcPr>
          <w:p w14:paraId="43D3F20F" w14:textId="58E9B966" w:rsidR="004B657D" w:rsidRPr="00201D51" w:rsidRDefault="007F3D5B" w:rsidP="001F42B7">
            <w:pPr>
              <w:jc w:val="both"/>
              <w:rPr>
                <w:szCs w:val="22"/>
              </w:rPr>
            </w:pPr>
            <w:r w:rsidRPr="00201D51">
              <w:rPr>
                <w:szCs w:val="22"/>
              </w:rPr>
              <w:t>11.6</w:t>
            </w:r>
          </w:p>
        </w:tc>
        <w:tc>
          <w:tcPr>
            <w:tcW w:w="628" w:type="dxa"/>
          </w:tcPr>
          <w:p w14:paraId="34F9F594" w14:textId="1A06BB76" w:rsidR="004B657D" w:rsidRPr="00201D51" w:rsidRDefault="007F3D5B" w:rsidP="001F42B7">
            <w:pPr>
              <w:jc w:val="both"/>
              <w:rPr>
                <w:szCs w:val="22"/>
              </w:rPr>
            </w:pPr>
            <w:r w:rsidRPr="00201D51">
              <w:rPr>
                <w:szCs w:val="22"/>
              </w:rPr>
              <w:t>10.9</w:t>
            </w:r>
          </w:p>
        </w:tc>
        <w:tc>
          <w:tcPr>
            <w:tcW w:w="628" w:type="dxa"/>
          </w:tcPr>
          <w:p w14:paraId="744EF738" w14:textId="3DE20B1D" w:rsidR="004B657D" w:rsidRPr="00201D51" w:rsidRDefault="007F3D5B" w:rsidP="001F42B7">
            <w:pPr>
              <w:jc w:val="both"/>
              <w:rPr>
                <w:szCs w:val="22"/>
              </w:rPr>
            </w:pPr>
            <w:r w:rsidRPr="00201D51">
              <w:rPr>
                <w:szCs w:val="22"/>
              </w:rPr>
              <w:t>10.1</w:t>
            </w:r>
          </w:p>
        </w:tc>
        <w:tc>
          <w:tcPr>
            <w:tcW w:w="628" w:type="dxa"/>
          </w:tcPr>
          <w:p w14:paraId="146F11FD" w14:textId="09C5F14B" w:rsidR="004B657D" w:rsidRPr="00201D51" w:rsidRDefault="007F3D5B" w:rsidP="001F42B7">
            <w:pPr>
              <w:jc w:val="both"/>
              <w:rPr>
                <w:szCs w:val="22"/>
              </w:rPr>
            </w:pPr>
            <w:r w:rsidRPr="00201D51">
              <w:rPr>
                <w:szCs w:val="22"/>
              </w:rPr>
              <w:t>9.5</w:t>
            </w:r>
          </w:p>
        </w:tc>
        <w:tc>
          <w:tcPr>
            <w:tcW w:w="628" w:type="dxa"/>
          </w:tcPr>
          <w:p w14:paraId="0411C718" w14:textId="6BA00B51" w:rsidR="004B657D" w:rsidRPr="00201D51" w:rsidRDefault="007F3D5B" w:rsidP="001F42B7">
            <w:pPr>
              <w:jc w:val="both"/>
              <w:rPr>
                <w:szCs w:val="22"/>
              </w:rPr>
            </w:pPr>
            <w:r w:rsidRPr="00201D51">
              <w:rPr>
                <w:szCs w:val="22"/>
              </w:rPr>
              <w:t>8.7</w:t>
            </w:r>
          </w:p>
        </w:tc>
      </w:tr>
    </w:tbl>
    <w:p w14:paraId="095F4D50" w14:textId="09957BFC" w:rsidR="001A00C4" w:rsidRPr="00201D51" w:rsidRDefault="00D80CB7" w:rsidP="001F42B7">
      <w:pPr>
        <w:ind w:left="720"/>
        <w:jc w:val="both"/>
        <w:rPr>
          <w:sz w:val="20"/>
          <w:szCs w:val="20"/>
        </w:rPr>
      </w:pPr>
      <w:r w:rsidRPr="00201D51">
        <w:rPr>
          <w:sz w:val="20"/>
          <w:szCs w:val="20"/>
        </w:rPr>
        <w:t xml:space="preserve">Table 2 </w:t>
      </w:r>
      <w:r w:rsidR="0070678A" w:rsidRPr="00201D51">
        <w:rPr>
          <w:sz w:val="20"/>
          <w:szCs w:val="20"/>
        </w:rPr>
        <w:t xml:space="preserve">weather by month for Doha, Qatar source: </w:t>
      </w:r>
      <w:hyperlink r:id="rId15" w:anchor="climate-graph" w:history="1">
        <w:r w:rsidR="0070678A" w:rsidRPr="00201D51">
          <w:rPr>
            <w:rStyle w:val="Hyperlink"/>
            <w:sz w:val="20"/>
            <w:szCs w:val="20"/>
          </w:rPr>
          <w:t>en-climate-data.org</w:t>
        </w:r>
      </w:hyperlink>
    </w:p>
    <w:p w14:paraId="076AB40D" w14:textId="77777777" w:rsidR="00C5211C" w:rsidRPr="00201D51" w:rsidRDefault="00C5211C" w:rsidP="001F42B7">
      <w:pPr>
        <w:pStyle w:val="ListParagraph"/>
        <w:jc w:val="both"/>
        <w:rPr>
          <w:szCs w:val="22"/>
        </w:rPr>
      </w:pPr>
    </w:p>
    <w:p w14:paraId="4ABB1D95" w14:textId="2F6ADF1F" w:rsidR="00C5211C" w:rsidRPr="00201D51" w:rsidRDefault="00C5211C" w:rsidP="001F42B7">
      <w:pPr>
        <w:pStyle w:val="ListParagraph"/>
        <w:numPr>
          <w:ilvl w:val="0"/>
          <w:numId w:val="5"/>
        </w:numPr>
        <w:jc w:val="both"/>
        <w:rPr>
          <w:szCs w:val="22"/>
        </w:rPr>
      </w:pPr>
      <w:r w:rsidRPr="00201D51">
        <w:rPr>
          <w:szCs w:val="22"/>
        </w:rPr>
        <w:t xml:space="preserve">Using your graph from question 4 explain </w:t>
      </w:r>
      <w:r w:rsidR="001A00C4" w:rsidRPr="00201D51">
        <w:rPr>
          <w:szCs w:val="22"/>
        </w:rPr>
        <w:t>the meteorological problem facing this football tournament.</w:t>
      </w:r>
    </w:p>
    <w:p w14:paraId="7BDE798A" w14:textId="77777777" w:rsidR="00947605" w:rsidRPr="00201D51" w:rsidRDefault="00947605" w:rsidP="001F42B7">
      <w:pPr>
        <w:pStyle w:val="ListParagraph"/>
        <w:jc w:val="both"/>
        <w:rPr>
          <w:rFonts w:eastAsia="Times New Roman" w:cs="Arial"/>
          <w:szCs w:val="22"/>
        </w:rPr>
      </w:pPr>
    </w:p>
    <w:p w14:paraId="67805EF9" w14:textId="040BAA43" w:rsidR="000568EA" w:rsidRPr="00201D51" w:rsidRDefault="007D6ED1" w:rsidP="001F42B7">
      <w:pPr>
        <w:pStyle w:val="ListParagraph"/>
        <w:numPr>
          <w:ilvl w:val="0"/>
          <w:numId w:val="5"/>
        </w:numPr>
        <w:jc w:val="both"/>
        <w:rPr>
          <w:szCs w:val="22"/>
        </w:rPr>
      </w:pPr>
      <w:r w:rsidRPr="00201D51">
        <w:rPr>
          <w:rFonts w:eastAsia="Times New Roman" w:cs="Arial"/>
          <w:szCs w:val="22"/>
        </w:rPr>
        <w:t xml:space="preserve">Study Appendix B. </w:t>
      </w:r>
      <w:r w:rsidR="00EA5545" w:rsidRPr="00201D51">
        <w:rPr>
          <w:rFonts w:eastAsia="Times New Roman" w:cs="Arial"/>
          <w:szCs w:val="22"/>
        </w:rPr>
        <w:t xml:space="preserve">What </w:t>
      </w:r>
      <w:r w:rsidRPr="00201D51">
        <w:rPr>
          <w:rFonts w:eastAsia="Times New Roman" w:cs="Arial"/>
          <w:szCs w:val="22"/>
        </w:rPr>
        <w:t>are</w:t>
      </w:r>
      <w:r w:rsidR="00EA5545" w:rsidRPr="00201D51">
        <w:rPr>
          <w:rFonts w:eastAsia="Times New Roman" w:cs="Arial"/>
          <w:szCs w:val="22"/>
        </w:rPr>
        <w:t xml:space="preserve"> the message</w:t>
      </w:r>
      <w:r w:rsidRPr="00201D51">
        <w:rPr>
          <w:rFonts w:eastAsia="Times New Roman" w:cs="Arial"/>
          <w:szCs w:val="22"/>
        </w:rPr>
        <w:t>s</w:t>
      </w:r>
      <w:r w:rsidR="00EA5545" w:rsidRPr="00201D51">
        <w:rPr>
          <w:rFonts w:eastAsia="Times New Roman" w:cs="Arial"/>
          <w:szCs w:val="22"/>
        </w:rPr>
        <w:t xml:space="preserve"> </w:t>
      </w:r>
      <w:r w:rsidRPr="00201D51">
        <w:rPr>
          <w:rFonts w:eastAsia="Times New Roman" w:cs="Arial"/>
          <w:szCs w:val="22"/>
        </w:rPr>
        <w:t>a</w:t>
      </w:r>
      <w:r w:rsidR="00EA5545" w:rsidRPr="00201D51">
        <w:rPr>
          <w:rFonts w:eastAsia="Times New Roman" w:cs="Arial"/>
          <w:szCs w:val="22"/>
        </w:rPr>
        <w:t xml:space="preserve">bout the FIFA 2022 world cup </w:t>
      </w:r>
      <w:r w:rsidR="00C31ED5" w:rsidRPr="00201D51">
        <w:rPr>
          <w:rFonts w:eastAsia="Times New Roman" w:cs="Arial"/>
          <w:szCs w:val="22"/>
        </w:rPr>
        <w:t>in Qatar</w:t>
      </w:r>
      <w:r w:rsidR="000568EA" w:rsidRPr="00201D51">
        <w:rPr>
          <w:rFonts w:eastAsia="Times New Roman" w:cs="Arial"/>
          <w:szCs w:val="22"/>
        </w:rPr>
        <w:t>?</w:t>
      </w:r>
    </w:p>
    <w:p w14:paraId="73DF12CF" w14:textId="77777777" w:rsidR="00DD51C0" w:rsidRPr="00201D51" w:rsidRDefault="00DD51C0" w:rsidP="001F42B7">
      <w:pPr>
        <w:pStyle w:val="ListParagraph"/>
        <w:jc w:val="both"/>
        <w:rPr>
          <w:szCs w:val="22"/>
        </w:rPr>
      </w:pPr>
    </w:p>
    <w:p w14:paraId="4E8F8B47" w14:textId="0EE982EF" w:rsidR="00DD51C0" w:rsidRPr="00201D51" w:rsidRDefault="00DD51C0" w:rsidP="001F42B7">
      <w:pPr>
        <w:pStyle w:val="ListParagraph"/>
        <w:numPr>
          <w:ilvl w:val="0"/>
          <w:numId w:val="5"/>
        </w:numPr>
        <w:jc w:val="both"/>
        <w:rPr>
          <w:szCs w:val="22"/>
        </w:rPr>
      </w:pPr>
      <w:r w:rsidRPr="00201D51">
        <w:rPr>
          <w:szCs w:val="22"/>
        </w:rPr>
        <w:t xml:space="preserve">What are the </w:t>
      </w:r>
      <w:r w:rsidR="00122C10" w:rsidRPr="00201D51">
        <w:rPr>
          <w:szCs w:val="22"/>
        </w:rPr>
        <w:t>reasons to celebrate this World Cup?</w:t>
      </w:r>
    </w:p>
    <w:p w14:paraId="0D211481" w14:textId="77777777" w:rsidR="007E7ACF" w:rsidRPr="00201D51" w:rsidRDefault="007E7ACF" w:rsidP="001F42B7">
      <w:pPr>
        <w:jc w:val="both"/>
        <w:rPr>
          <w:szCs w:val="22"/>
        </w:rPr>
      </w:pPr>
    </w:p>
    <w:p w14:paraId="3C5C8DD1" w14:textId="4D2F9EA5" w:rsidR="00EB303C" w:rsidRPr="00201D51" w:rsidRDefault="003636EA" w:rsidP="001F42B7">
      <w:pPr>
        <w:spacing w:after="120"/>
        <w:jc w:val="both"/>
        <w:rPr>
          <w:rFonts w:cs="Arial"/>
          <w:szCs w:val="22"/>
        </w:rPr>
      </w:pPr>
      <w:r w:rsidRPr="00201D51">
        <w:rPr>
          <w:rFonts w:eastAsia="Times New Roman"/>
          <w:b/>
          <w:bCs/>
          <w:color w:val="F54C00"/>
          <w:sz w:val="24"/>
          <w:szCs w:val="20"/>
        </w:rPr>
        <w:t>F</w:t>
      </w:r>
      <w:r w:rsidR="00EB303C" w:rsidRPr="00201D51">
        <w:rPr>
          <w:rFonts w:eastAsia="Times New Roman"/>
          <w:b/>
          <w:bCs/>
          <w:color w:val="F54C00"/>
          <w:sz w:val="24"/>
          <w:szCs w:val="20"/>
        </w:rPr>
        <w:t>urther reading</w:t>
      </w:r>
    </w:p>
    <w:p w14:paraId="71F9B305" w14:textId="7B28D87E" w:rsidR="00DE0C5A" w:rsidRPr="00201D51" w:rsidRDefault="00DE0C5A" w:rsidP="001F42B7">
      <w:pPr>
        <w:pStyle w:val="ListParagraph"/>
        <w:numPr>
          <w:ilvl w:val="0"/>
          <w:numId w:val="6"/>
        </w:numPr>
        <w:jc w:val="both"/>
        <w:rPr>
          <w:rFonts w:cs="Arial"/>
          <w:szCs w:val="22"/>
        </w:rPr>
      </w:pPr>
      <w:r w:rsidRPr="00201D51">
        <w:rPr>
          <w:rFonts w:cs="Arial"/>
          <w:szCs w:val="22"/>
        </w:rPr>
        <w:t xml:space="preserve">Council on Foreign Relations </w:t>
      </w:r>
      <w:hyperlink r:id="rId16" w:history="1">
        <w:r w:rsidRPr="00201D51">
          <w:rPr>
            <w:rStyle w:val="Hyperlink"/>
            <w:rFonts w:cs="Arial"/>
            <w:szCs w:val="22"/>
          </w:rPr>
          <w:t>What Is the Kafala System?</w:t>
        </w:r>
      </w:hyperlink>
    </w:p>
    <w:p w14:paraId="5CC0DC90" w14:textId="6308D74A" w:rsidR="00DE0C5A" w:rsidRPr="00201D51" w:rsidRDefault="00DE0C5A" w:rsidP="001F42B7">
      <w:pPr>
        <w:pStyle w:val="ListParagraph"/>
        <w:jc w:val="both"/>
        <w:rPr>
          <w:rFonts w:cs="Arial"/>
          <w:szCs w:val="22"/>
        </w:rPr>
      </w:pPr>
    </w:p>
    <w:p w14:paraId="41054942" w14:textId="03B2F403" w:rsidR="007A1848" w:rsidRPr="00201D51" w:rsidRDefault="00EA6802" w:rsidP="001F42B7">
      <w:pPr>
        <w:pStyle w:val="ListParagraph"/>
        <w:numPr>
          <w:ilvl w:val="0"/>
          <w:numId w:val="6"/>
        </w:numPr>
        <w:jc w:val="both"/>
        <w:rPr>
          <w:rFonts w:cs="Arial"/>
          <w:szCs w:val="22"/>
        </w:rPr>
      </w:pPr>
      <w:r w:rsidRPr="00201D51">
        <w:rPr>
          <w:rFonts w:cs="Arial"/>
          <w:szCs w:val="22"/>
        </w:rPr>
        <w:t xml:space="preserve">DW Business </w:t>
      </w:r>
      <w:r w:rsidR="005C278B" w:rsidRPr="00201D51">
        <w:rPr>
          <w:rFonts w:cs="Arial"/>
          <w:szCs w:val="22"/>
        </w:rPr>
        <w:t xml:space="preserve">Beyond </w:t>
      </w:r>
      <w:hyperlink r:id="rId17" w:history="1">
        <w:r w:rsidR="007A1848" w:rsidRPr="00201D51">
          <w:rPr>
            <w:rStyle w:val="Hyperlink"/>
            <w:rFonts w:cs="Arial"/>
            <w:szCs w:val="22"/>
          </w:rPr>
          <w:t xml:space="preserve"> </w:t>
        </w:r>
        <w:r w:rsidR="005C278B" w:rsidRPr="00201D51">
          <w:rPr>
            <w:rStyle w:val="Hyperlink"/>
            <w:rFonts w:cs="Arial"/>
            <w:szCs w:val="22"/>
          </w:rPr>
          <w:t>FIFA World Cup worker deaths: Is Qatar making good on its promise to change?</w:t>
        </w:r>
      </w:hyperlink>
    </w:p>
    <w:p w14:paraId="26792DDA" w14:textId="757A41BD" w:rsidR="00EB2CDC" w:rsidRPr="00201D51" w:rsidRDefault="00EB2CDC" w:rsidP="001F42B7">
      <w:pPr>
        <w:pStyle w:val="ListParagraph"/>
        <w:jc w:val="both"/>
        <w:rPr>
          <w:rFonts w:cs="Arial"/>
          <w:szCs w:val="22"/>
        </w:rPr>
      </w:pPr>
    </w:p>
    <w:p w14:paraId="4601B639" w14:textId="301E636C" w:rsidR="00D42BFF" w:rsidRPr="00201D51" w:rsidRDefault="00D42BFF" w:rsidP="001F42B7">
      <w:pPr>
        <w:pStyle w:val="ListParagraph"/>
        <w:numPr>
          <w:ilvl w:val="0"/>
          <w:numId w:val="6"/>
        </w:numPr>
        <w:jc w:val="both"/>
        <w:rPr>
          <w:rStyle w:val="Hyperlink"/>
          <w:rFonts w:cs="Arial"/>
          <w:color w:val="auto"/>
          <w:szCs w:val="22"/>
          <w:u w:val="none"/>
        </w:rPr>
      </w:pPr>
      <w:r w:rsidRPr="00201D51">
        <w:rPr>
          <w:rFonts w:cs="Arial"/>
          <w:szCs w:val="22"/>
        </w:rPr>
        <w:t xml:space="preserve">Business and Human Rights Resource Centre </w:t>
      </w:r>
      <w:hyperlink r:id="rId18" w:history="1">
        <w:r w:rsidRPr="00201D51">
          <w:rPr>
            <w:rStyle w:val="Hyperlink"/>
            <w:rFonts w:cs="Arial"/>
            <w:szCs w:val="22"/>
          </w:rPr>
          <w:t>Qatar: Population of migrant workers swells to 2.1 million ahead of 2022 FIFA World Cup</w:t>
        </w:r>
      </w:hyperlink>
    </w:p>
    <w:p w14:paraId="550A8B6C" w14:textId="77777777" w:rsidR="00037A96" w:rsidRPr="00201D51" w:rsidRDefault="00037A96" w:rsidP="001F42B7">
      <w:pPr>
        <w:pStyle w:val="ListParagraph"/>
        <w:jc w:val="both"/>
        <w:rPr>
          <w:rFonts w:cs="Arial"/>
          <w:szCs w:val="22"/>
        </w:rPr>
      </w:pPr>
    </w:p>
    <w:p w14:paraId="18D8ED0B" w14:textId="1D4AFB24" w:rsidR="00037A96" w:rsidRPr="00201D51" w:rsidRDefault="00037A96" w:rsidP="001F42B7">
      <w:pPr>
        <w:pStyle w:val="ListParagraph"/>
        <w:numPr>
          <w:ilvl w:val="0"/>
          <w:numId w:val="6"/>
        </w:numPr>
        <w:jc w:val="both"/>
        <w:rPr>
          <w:rStyle w:val="Hyperlink"/>
          <w:rFonts w:cs="Arial"/>
          <w:color w:val="auto"/>
          <w:szCs w:val="22"/>
          <w:u w:val="none"/>
        </w:rPr>
      </w:pPr>
      <w:r w:rsidRPr="00201D51">
        <w:rPr>
          <w:rFonts w:cs="Arial"/>
          <w:szCs w:val="22"/>
        </w:rPr>
        <w:t xml:space="preserve">Harvard Kennedy School </w:t>
      </w:r>
      <w:hyperlink r:id="rId19" w:history="1">
        <w:r w:rsidRPr="00201D51">
          <w:rPr>
            <w:rStyle w:val="Hyperlink"/>
            <w:rFonts w:cs="Arial"/>
            <w:szCs w:val="22"/>
          </w:rPr>
          <w:t>The Incredible Development of the Gulf States</w:t>
        </w:r>
      </w:hyperlink>
    </w:p>
    <w:p w14:paraId="42A64AE9" w14:textId="77777777" w:rsidR="00096DBC" w:rsidRPr="00201D51" w:rsidRDefault="00096DBC" w:rsidP="001F42B7">
      <w:pPr>
        <w:pStyle w:val="ListParagraph"/>
        <w:jc w:val="both"/>
        <w:rPr>
          <w:rFonts w:cs="Arial"/>
          <w:szCs w:val="22"/>
        </w:rPr>
      </w:pPr>
    </w:p>
    <w:p w14:paraId="6091563D" w14:textId="68547953" w:rsidR="00096DBC" w:rsidRPr="00201D51" w:rsidRDefault="00096DBC" w:rsidP="001F42B7">
      <w:pPr>
        <w:pStyle w:val="ListParagraph"/>
        <w:numPr>
          <w:ilvl w:val="0"/>
          <w:numId w:val="6"/>
        </w:numPr>
        <w:jc w:val="both"/>
        <w:rPr>
          <w:rFonts w:cs="Arial"/>
          <w:szCs w:val="22"/>
        </w:rPr>
      </w:pPr>
      <w:r w:rsidRPr="00201D51">
        <w:rPr>
          <w:rFonts w:cs="Arial"/>
          <w:szCs w:val="22"/>
        </w:rPr>
        <w:t xml:space="preserve">BBC News </w:t>
      </w:r>
      <w:hyperlink r:id="rId20" w:history="1">
        <w:r w:rsidRPr="00201D51">
          <w:rPr>
            <w:rStyle w:val="Hyperlink"/>
            <w:rFonts w:cs="Arial"/>
            <w:szCs w:val="22"/>
          </w:rPr>
          <w:t>World Cup 2022: A guide to the eight World Cup stadiums in Qatar</w:t>
        </w:r>
      </w:hyperlink>
    </w:p>
    <w:p w14:paraId="45AC27BE" w14:textId="77777777" w:rsidR="000F56DB" w:rsidRPr="00201D51" w:rsidRDefault="000F56DB" w:rsidP="001F42B7">
      <w:pPr>
        <w:pStyle w:val="ListParagraph"/>
        <w:jc w:val="both"/>
        <w:rPr>
          <w:rFonts w:cs="Arial"/>
          <w:szCs w:val="22"/>
        </w:rPr>
      </w:pPr>
    </w:p>
    <w:p w14:paraId="0BBF51A7" w14:textId="4B67893B" w:rsidR="000F56DB" w:rsidRPr="00201D51" w:rsidRDefault="000F56DB" w:rsidP="001F42B7">
      <w:pPr>
        <w:pStyle w:val="ListParagraph"/>
        <w:numPr>
          <w:ilvl w:val="0"/>
          <w:numId w:val="6"/>
        </w:numPr>
        <w:jc w:val="both"/>
        <w:rPr>
          <w:rFonts w:cs="Arial"/>
          <w:szCs w:val="22"/>
        </w:rPr>
      </w:pPr>
      <w:r w:rsidRPr="00201D51">
        <w:rPr>
          <w:rFonts w:cs="Arial"/>
          <w:szCs w:val="22"/>
        </w:rPr>
        <w:t xml:space="preserve">BBC </w:t>
      </w:r>
      <w:hyperlink r:id="rId21" w:history="1">
        <w:r w:rsidRPr="00201D51">
          <w:rPr>
            <w:rStyle w:val="Hyperlink"/>
            <w:rFonts w:cs="Arial"/>
            <w:szCs w:val="22"/>
          </w:rPr>
          <w:t>Life at 50°C The Gulf: Killer Heat</w:t>
        </w:r>
      </w:hyperlink>
    </w:p>
    <w:p w14:paraId="04387DEB" w14:textId="77777777" w:rsidR="00E14BE1" w:rsidRPr="00201D51" w:rsidRDefault="00E14BE1" w:rsidP="001F42B7">
      <w:pPr>
        <w:pStyle w:val="ListParagraph"/>
        <w:jc w:val="both"/>
        <w:rPr>
          <w:rFonts w:cs="Arial"/>
          <w:szCs w:val="22"/>
        </w:rPr>
      </w:pPr>
    </w:p>
    <w:p w14:paraId="5E086C88" w14:textId="36C13BBC" w:rsidR="00E14BE1" w:rsidRPr="00201D51" w:rsidRDefault="00E14BE1" w:rsidP="001F42B7">
      <w:pPr>
        <w:pStyle w:val="ListParagraph"/>
        <w:numPr>
          <w:ilvl w:val="0"/>
          <w:numId w:val="6"/>
        </w:numPr>
        <w:jc w:val="both"/>
        <w:rPr>
          <w:rFonts w:cs="Arial"/>
          <w:szCs w:val="22"/>
        </w:rPr>
      </w:pPr>
      <w:r w:rsidRPr="00201D51">
        <w:rPr>
          <w:rFonts w:cs="Arial"/>
          <w:szCs w:val="22"/>
        </w:rPr>
        <w:t xml:space="preserve">The Guardian </w:t>
      </w:r>
      <w:hyperlink r:id="rId22" w:history="1">
        <w:r w:rsidR="00E72DD8" w:rsidRPr="00201D51">
          <w:rPr>
            <w:rStyle w:val="Hyperlink"/>
            <w:rFonts w:cs="Arial"/>
            <w:szCs w:val="22"/>
          </w:rPr>
          <w:t>Revealed: 6,500 migrant workers have died in Qatar since World Cup awarded</w:t>
        </w:r>
      </w:hyperlink>
    </w:p>
    <w:p w14:paraId="04610C7C" w14:textId="77777777" w:rsidR="002B1AAA" w:rsidRPr="00201D51" w:rsidRDefault="002B1AAA" w:rsidP="001F42B7">
      <w:pPr>
        <w:pStyle w:val="ListParagraph"/>
        <w:jc w:val="both"/>
        <w:rPr>
          <w:rFonts w:cs="Arial"/>
          <w:szCs w:val="22"/>
        </w:rPr>
      </w:pPr>
    </w:p>
    <w:p w14:paraId="1B9D80C0" w14:textId="6F6DA7DD" w:rsidR="002B1AAA" w:rsidRPr="00201D51" w:rsidRDefault="009A7BCB" w:rsidP="001F42B7">
      <w:pPr>
        <w:pStyle w:val="ListParagraph"/>
        <w:numPr>
          <w:ilvl w:val="0"/>
          <w:numId w:val="6"/>
        </w:numPr>
        <w:jc w:val="both"/>
        <w:rPr>
          <w:rFonts w:cs="Arial"/>
          <w:szCs w:val="22"/>
        </w:rPr>
      </w:pPr>
      <w:r w:rsidRPr="00201D51">
        <w:rPr>
          <w:rFonts w:cs="Arial"/>
          <w:szCs w:val="22"/>
        </w:rPr>
        <w:t xml:space="preserve">European Parliament News </w:t>
      </w:r>
      <w:hyperlink r:id="rId23" w:history="1">
        <w:r w:rsidRPr="00201D51">
          <w:rPr>
            <w:rStyle w:val="Hyperlink"/>
            <w:rFonts w:cs="Arial"/>
            <w:szCs w:val="22"/>
          </w:rPr>
          <w:t>Exploring migration causes – why people migrate</w:t>
        </w:r>
      </w:hyperlink>
    </w:p>
    <w:p w14:paraId="25FCBD49" w14:textId="77777777" w:rsidR="002F2A04" w:rsidRPr="00201D51" w:rsidRDefault="002F2A04" w:rsidP="001F42B7">
      <w:pPr>
        <w:pStyle w:val="ListParagraph"/>
        <w:jc w:val="both"/>
        <w:rPr>
          <w:rFonts w:cs="Arial"/>
          <w:szCs w:val="22"/>
        </w:rPr>
      </w:pPr>
    </w:p>
    <w:p w14:paraId="073F646F" w14:textId="2ECE4518" w:rsidR="002F2A04" w:rsidRPr="00201D51" w:rsidRDefault="002F2A04" w:rsidP="001F42B7">
      <w:pPr>
        <w:pStyle w:val="ListParagraph"/>
        <w:numPr>
          <w:ilvl w:val="0"/>
          <w:numId w:val="6"/>
        </w:numPr>
        <w:jc w:val="both"/>
        <w:rPr>
          <w:rFonts w:cs="Arial"/>
          <w:szCs w:val="22"/>
        </w:rPr>
      </w:pPr>
      <w:r w:rsidRPr="00201D51">
        <w:rPr>
          <w:rFonts w:cs="Arial"/>
          <w:szCs w:val="22"/>
        </w:rPr>
        <w:lastRenderedPageBreak/>
        <w:t xml:space="preserve">IOP Science </w:t>
      </w:r>
      <w:hyperlink r:id="rId24" w:history="1">
        <w:r w:rsidRPr="00201D51">
          <w:rPr>
            <w:rStyle w:val="Hyperlink"/>
            <w:rFonts w:cs="Arial"/>
            <w:szCs w:val="22"/>
          </w:rPr>
          <w:t>Global migration is driven by the complex interplay between environmental and social factors</w:t>
        </w:r>
      </w:hyperlink>
    </w:p>
    <w:p w14:paraId="3A3D7253" w14:textId="6E358069" w:rsidR="00624C69" w:rsidRPr="00201D51" w:rsidRDefault="00624C69" w:rsidP="001F42B7">
      <w:pPr>
        <w:pStyle w:val="ListParagraph"/>
        <w:numPr>
          <w:ilvl w:val="0"/>
          <w:numId w:val="6"/>
        </w:numPr>
        <w:jc w:val="both"/>
        <w:rPr>
          <w:rFonts w:cs="Arial"/>
          <w:szCs w:val="22"/>
        </w:rPr>
      </w:pPr>
      <w:r w:rsidRPr="00201D51">
        <w:rPr>
          <w:rFonts w:cs="Arial"/>
          <w:szCs w:val="22"/>
        </w:rPr>
        <w:t xml:space="preserve">Wiley International Migration </w:t>
      </w:r>
      <w:hyperlink r:id="rId25" w:history="1">
        <w:r w:rsidR="007A3C26" w:rsidRPr="00201D51">
          <w:rPr>
            <w:rStyle w:val="Hyperlink"/>
            <w:rFonts w:cs="Arial"/>
            <w:szCs w:val="22"/>
          </w:rPr>
          <w:t>Psychosocial Factors of Migration: Adaptation and Application</w:t>
        </w:r>
      </w:hyperlink>
      <w:r w:rsidR="007A3C26" w:rsidRPr="00201D51">
        <w:rPr>
          <w:rFonts w:cs="Arial"/>
          <w:szCs w:val="22"/>
        </w:rPr>
        <w:t xml:space="preserve"> of the Health Belief Model</w:t>
      </w:r>
    </w:p>
    <w:p w14:paraId="3F53B358" w14:textId="77777777" w:rsidR="001305C4" w:rsidRPr="00201D51" w:rsidRDefault="001305C4" w:rsidP="001F42B7">
      <w:pPr>
        <w:pStyle w:val="ListParagraph"/>
        <w:jc w:val="both"/>
        <w:rPr>
          <w:rFonts w:cs="Arial"/>
          <w:szCs w:val="22"/>
        </w:rPr>
      </w:pPr>
    </w:p>
    <w:p w14:paraId="158C382C" w14:textId="36759D49" w:rsidR="001305C4" w:rsidRPr="00201D51" w:rsidRDefault="001305C4" w:rsidP="001F42B7">
      <w:pPr>
        <w:pStyle w:val="ListParagraph"/>
        <w:numPr>
          <w:ilvl w:val="0"/>
          <w:numId w:val="6"/>
        </w:numPr>
        <w:jc w:val="both"/>
        <w:rPr>
          <w:rFonts w:cs="Arial"/>
          <w:szCs w:val="22"/>
        </w:rPr>
      </w:pPr>
      <w:r w:rsidRPr="00201D51">
        <w:rPr>
          <w:rFonts w:cs="Arial"/>
          <w:szCs w:val="22"/>
        </w:rPr>
        <w:t xml:space="preserve">BBC News </w:t>
      </w:r>
      <w:hyperlink r:id="rId26" w:history="1">
        <w:r w:rsidRPr="00201D51">
          <w:rPr>
            <w:rStyle w:val="Hyperlink"/>
            <w:rFonts w:cs="Arial"/>
            <w:szCs w:val="22"/>
          </w:rPr>
          <w:t>Sri Lanka: Why is the country in an economic crisis?</w:t>
        </w:r>
      </w:hyperlink>
    </w:p>
    <w:p w14:paraId="3452A9BA" w14:textId="77777777" w:rsidR="0015475E" w:rsidRPr="00201D51" w:rsidRDefault="0015475E" w:rsidP="001F42B7">
      <w:pPr>
        <w:pStyle w:val="ListParagraph"/>
        <w:jc w:val="both"/>
        <w:rPr>
          <w:rFonts w:cs="Arial"/>
          <w:szCs w:val="22"/>
        </w:rPr>
      </w:pPr>
    </w:p>
    <w:p w14:paraId="591FCEF0" w14:textId="512B9049" w:rsidR="0015475E" w:rsidRPr="00201D51" w:rsidRDefault="0015475E" w:rsidP="001F42B7">
      <w:pPr>
        <w:pStyle w:val="ListParagraph"/>
        <w:numPr>
          <w:ilvl w:val="0"/>
          <w:numId w:val="6"/>
        </w:numPr>
        <w:jc w:val="both"/>
        <w:rPr>
          <w:rStyle w:val="Hyperlink"/>
          <w:rFonts w:cs="Arial"/>
          <w:color w:val="auto"/>
          <w:szCs w:val="22"/>
          <w:u w:val="none"/>
        </w:rPr>
      </w:pPr>
      <w:r w:rsidRPr="00201D51">
        <w:rPr>
          <w:rFonts w:cs="Arial"/>
          <w:szCs w:val="22"/>
        </w:rPr>
        <w:t>France24 ‘</w:t>
      </w:r>
      <w:hyperlink r:id="rId27" w:history="1">
        <w:r w:rsidRPr="00201D51">
          <w:rPr>
            <w:rStyle w:val="Hyperlink"/>
            <w:rFonts w:cs="Arial"/>
            <w:szCs w:val="22"/>
          </w:rPr>
          <w:t>Just hell’: New book shines light on migrant deaths ahead of Qatar World Cup</w:t>
        </w:r>
      </w:hyperlink>
    </w:p>
    <w:p w14:paraId="4EDA719F" w14:textId="77777777" w:rsidR="00984936" w:rsidRPr="00201D51" w:rsidRDefault="00984936" w:rsidP="00984936">
      <w:pPr>
        <w:pStyle w:val="ListParagraph"/>
        <w:rPr>
          <w:rFonts w:cs="Arial"/>
          <w:szCs w:val="22"/>
        </w:rPr>
      </w:pPr>
    </w:p>
    <w:p w14:paraId="0F4B17BD" w14:textId="60924100" w:rsidR="00984936" w:rsidRPr="00201D51" w:rsidRDefault="00984936" w:rsidP="001F42B7">
      <w:pPr>
        <w:pStyle w:val="ListParagraph"/>
        <w:numPr>
          <w:ilvl w:val="0"/>
          <w:numId w:val="6"/>
        </w:numPr>
        <w:jc w:val="both"/>
        <w:rPr>
          <w:rFonts w:cs="Arial"/>
          <w:szCs w:val="22"/>
        </w:rPr>
      </w:pPr>
      <w:r w:rsidRPr="00201D51">
        <w:rPr>
          <w:rFonts w:cs="Arial"/>
          <w:szCs w:val="22"/>
        </w:rPr>
        <w:t xml:space="preserve">The Guardian </w:t>
      </w:r>
      <w:hyperlink r:id="rId28" w:history="1">
        <w:r w:rsidRPr="00201D51">
          <w:rPr>
            <w:rStyle w:val="Hyperlink"/>
            <w:rFonts w:cs="Arial"/>
            <w:szCs w:val="22"/>
          </w:rPr>
          <w:t>Will Qatar really produce ‘the first carbon-neutral World Cup in history’?</w:t>
        </w:r>
      </w:hyperlink>
    </w:p>
    <w:p w14:paraId="2818971B" w14:textId="77777777" w:rsidR="001100CD" w:rsidRPr="00201D51" w:rsidRDefault="001100CD" w:rsidP="001100CD">
      <w:pPr>
        <w:pStyle w:val="ListParagraph"/>
        <w:rPr>
          <w:rFonts w:cs="Arial"/>
          <w:szCs w:val="22"/>
        </w:rPr>
      </w:pPr>
    </w:p>
    <w:p w14:paraId="65D499AE" w14:textId="34CACFA2" w:rsidR="001100CD" w:rsidRPr="00201D51" w:rsidRDefault="001100CD" w:rsidP="001F42B7">
      <w:pPr>
        <w:pStyle w:val="ListParagraph"/>
        <w:numPr>
          <w:ilvl w:val="0"/>
          <w:numId w:val="6"/>
        </w:numPr>
        <w:jc w:val="both"/>
        <w:rPr>
          <w:rStyle w:val="Hyperlink"/>
          <w:rFonts w:cs="Arial"/>
          <w:color w:val="auto"/>
          <w:szCs w:val="22"/>
          <w:u w:val="none"/>
        </w:rPr>
      </w:pPr>
      <w:r w:rsidRPr="00201D51">
        <w:rPr>
          <w:rFonts w:cs="Arial"/>
          <w:szCs w:val="22"/>
        </w:rPr>
        <w:t xml:space="preserve">The Telegraph </w:t>
      </w:r>
      <w:hyperlink r:id="rId29" w:history="1">
        <w:r w:rsidRPr="00201D51">
          <w:rPr>
            <w:rStyle w:val="Hyperlink"/>
            <w:rFonts w:cs="Arial"/>
            <w:szCs w:val="22"/>
          </w:rPr>
          <w:t>Qatar World Cup stadiums: Your guide to the eight venues</w:t>
        </w:r>
      </w:hyperlink>
    </w:p>
    <w:p w14:paraId="164323B4" w14:textId="77777777" w:rsidR="00796EBA" w:rsidRPr="00201D51" w:rsidRDefault="00796EBA" w:rsidP="00796EBA">
      <w:pPr>
        <w:pStyle w:val="ListParagraph"/>
        <w:rPr>
          <w:rFonts w:cs="Arial"/>
          <w:szCs w:val="22"/>
        </w:rPr>
      </w:pPr>
    </w:p>
    <w:p w14:paraId="638C3E69" w14:textId="15A8DA85" w:rsidR="00796EBA" w:rsidRPr="00201D51" w:rsidRDefault="00796EBA" w:rsidP="001F42B7">
      <w:pPr>
        <w:pStyle w:val="ListParagraph"/>
        <w:numPr>
          <w:ilvl w:val="0"/>
          <w:numId w:val="6"/>
        </w:numPr>
        <w:jc w:val="both"/>
        <w:rPr>
          <w:rFonts w:cs="Arial"/>
          <w:szCs w:val="22"/>
        </w:rPr>
      </w:pPr>
      <w:r w:rsidRPr="00201D51">
        <w:rPr>
          <w:rFonts w:cs="Arial"/>
          <w:szCs w:val="22"/>
        </w:rPr>
        <w:t xml:space="preserve">Reuters </w:t>
      </w:r>
      <w:hyperlink r:id="rId30" w:history="1">
        <w:r w:rsidR="0052732B" w:rsidRPr="00201D51">
          <w:rPr>
            <w:rStyle w:val="Hyperlink"/>
            <w:rFonts w:cs="Arial"/>
            <w:szCs w:val="22"/>
          </w:rPr>
          <w:t>Qatar's World Cup turf needs chilled stadiums, desalinated water to thrive</w:t>
        </w:r>
      </w:hyperlink>
    </w:p>
    <w:p w14:paraId="146A5CF2" w14:textId="77777777" w:rsidR="00393DCA" w:rsidRPr="00201D51" w:rsidRDefault="00393DCA" w:rsidP="001F42B7">
      <w:pPr>
        <w:pStyle w:val="ListParagraph"/>
        <w:jc w:val="both"/>
        <w:rPr>
          <w:rFonts w:cs="Arial"/>
          <w:szCs w:val="22"/>
        </w:rPr>
      </w:pPr>
    </w:p>
    <w:p w14:paraId="26B59AF4" w14:textId="303A416D" w:rsidR="00537C70" w:rsidRPr="00201D51" w:rsidRDefault="00537C70" w:rsidP="001F42B7">
      <w:pPr>
        <w:jc w:val="both"/>
        <w:rPr>
          <w:rStyle w:val="Hyperlink"/>
          <w:rFonts w:eastAsia="Times New Roman" w:cs="Arial"/>
          <w:color w:val="auto"/>
          <w:szCs w:val="18"/>
          <w:u w:val="none"/>
        </w:rPr>
      </w:pPr>
    </w:p>
    <w:p w14:paraId="45ECBB34" w14:textId="28AA420C" w:rsidR="00BC078F" w:rsidRPr="00201D51" w:rsidRDefault="00BC078F" w:rsidP="001F42B7">
      <w:pPr>
        <w:jc w:val="both"/>
        <w:rPr>
          <w:rStyle w:val="Hyperlink"/>
          <w:rFonts w:eastAsia="Times New Roman" w:cs="Arial"/>
          <w:color w:val="auto"/>
          <w:szCs w:val="18"/>
          <w:u w:val="none"/>
        </w:rPr>
      </w:pPr>
    </w:p>
    <w:p w14:paraId="26B49E07" w14:textId="7A1F39F2" w:rsidR="0012463F" w:rsidRPr="00201D51" w:rsidRDefault="0012463F" w:rsidP="001F42B7">
      <w:pPr>
        <w:jc w:val="both"/>
        <w:rPr>
          <w:rStyle w:val="Hyperlink"/>
          <w:rFonts w:eastAsia="Times New Roman" w:cs="Arial"/>
          <w:color w:val="auto"/>
          <w:szCs w:val="18"/>
          <w:u w:val="none"/>
        </w:rPr>
      </w:pPr>
    </w:p>
    <w:p w14:paraId="1AFEFD17" w14:textId="77777777" w:rsidR="0012463F" w:rsidRPr="00201D51" w:rsidRDefault="0012463F" w:rsidP="001F42B7">
      <w:pPr>
        <w:jc w:val="both"/>
        <w:rPr>
          <w:rStyle w:val="Hyperlink"/>
          <w:rFonts w:eastAsia="Times New Roman" w:cs="Arial"/>
          <w:color w:val="auto"/>
          <w:szCs w:val="18"/>
          <w:u w:val="none"/>
        </w:rPr>
      </w:pPr>
    </w:p>
    <w:p w14:paraId="33FC9DF6" w14:textId="77777777" w:rsidR="00BC078F" w:rsidRPr="00201D51" w:rsidRDefault="00BC078F" w:rsidP="001F42B7">
      <w:pPr>
        <w:jc w:val="both"/>
        <w:rPr>
          <w:rStyle w:val="Hyperlink"/>
          <w:rFonts w:eastAsia="Times New Roman" w:cs="Arial"/>
          <w:color w:val="auto"/>
          <w:szCs w:val="18"/>
          <w:u w:val="none"/>
        </w:rPr>
      </w:pPr>
    </w:p>
    <w:p w14:paraId="2782C5BA" w14:textId="451B90AB" w:rsidR="00D8521D" w:rsidRPr="00201D51" w:rsidRDefault="00D8521D" w:rsidP="001F42B7">
      <w:pPr>
        <w:jc w:val="both"/>
        <w:rPr>
          <w:rStyle w:val="Hyperlink"/>
          <w:rFonts w:eastAsia="Times New Roman" w:cs="Arial"/>
          <w:color w:val="auto"/>
          <w:szCs w:val="18"/>
          <w:u w:val="none"/>
        </w:rPr>
      </w:pPr>
    </w:p>
    <w:p w14:paraId="4D89BAD3" w14:textId="77777777" w:rsidR="00D8521D" w:rsidRPr="00201D51" w:rsidRDefault="00D8521D" w:rsidP="001F42B7">
      <w:pPr>
        <w:jc w:val="both"/>
        <w:rPr>
          <w:rStyle w:val="Hyperlink"/>
          <w:rFonts w:eastAsia="Times New Roman" w:cs="Arial"/>
          <w:color w:val="auto"/>
          <w:szCs w:val="18"/>
          <w:u w:val="none"/>
        </w:rPr>
      </w:pPr>
    </w:p>
    <w:p w14:paraId="492825CF" w14:textId="1619B2B4" w:rsidR="00D8521D" w:rsidRPr="00201D51" w:rsidRDefault="00D8521D" w:rsidP="001F42B7">
      <w:pPr>
        <w:jc w:val="both"/>
        <w:rPr>
          <w:rStyle w:val="Hyperlink"/>
          <w:rFonts w:eastAsia="Times New Roman" w:cs="Arial"/>
          <w:color w:val="auto"/>
          <w:szCs w:val="18"/>
          <w:u w:val="none"/>
        </w:rPr>
      </w:pPr>
    </w:p>
    <w:p w14:paraId="72E959DC" w14:textId="6585A5DC" w:rsidR="00BC078F" w:rsidRPr="00201D51" w:rsidRDefault="00BC078F" w:rsidP="001F42B7">
      <w:pPr>
        <w:jc w:val="both"/>
        <w:rPr>
          <w:rStyle w:val="Hyperlink"/>
          <w:rFonts w:eastAsia="Times New Roman" w:cs="Arial"/>
          <w:color w:val="auto"/>
          <w:szCs w:val="18"/>
          <w:u w:val="none"/>
        </w:rPr>
      </w:pPr>
    </w:p>
    <w:p w14:paraId="5338E65A" w14:textId="48E9E715" w:rsidR="00BC078F" w:rsidRPr="00201D51" w:rsidRDefault="00BC078F" w:rsidP="001F42B7">
      <w:pPr>
        <w:jc w:val="both"/>
        <w:rPr>
          <w:rStyle w:val="Hyperlink"/>
          <w:rFonts w:eastAsia="Times New Roman" w:cs="Arial"/>
          <w:color w:val="auto"/>
          <w:szCs w:val="18"/>
          <w:u w:val="none"/>
        </w:rPr>
      </w:pPr>
    </w:p>
    <w:p w14:paraId="5052E90B" w14:textId="17C331BA" w:rsidR="00BC078F" w:rsidRPr="00201D51" w:rsidRDefault="00BC078F" w:rsidP="001F42B7">
      <w:pPr>
        <w:jc w:val="both"/>
        <w:rPr>
          <w:rStyle w:val="Hyperlink"/>
          <w:rFonts w:eastAsia="Times New Roman" w:cs="Arial"/>
          <w:color w:val="auto"/>
          <w:szCs w:val="18"/>
          <w:u w:val="none"/>
        </w:rPr>
      </w:pPr>
    </w:p>
    <w:p w14:paraId="3657612C" w14:textId="51379C17" w:rsidR="00BC078F" w:rsidRPr="00201D51" w:rsidRDefault="00BC078F" w:rsidP="001F42B7">
      <w:pPr>
        <w:jc w:val="both"/>
        <w:rPr>
          <w:rStyle w:val="Hyperlink"/>
          <w:rFonts w:eastAsia="Times New Roman" w:cs="Arial"/>
          <w:color w:val="auto"/>
          <w:szCs w:val="18"/>
          <w:u w:val="none"/>
        </w:rPr>
      </w:pPr>
    </w:p>
    <w:p w14:paraId="5D6C06A7" w14:textId="14482EE1" w:rsidR="00BC078F" w:rsidRPr="00201D51" w:rsidRDefault="00BC078F" w:rsidP="001F42B7">
      <w:pPr>
        <w:jc w:val="both"/>
        <w:rPr>
          <w:rStyle w:val="Hyperlink"/>
          <w:rFonts w:eastAsia="Times New Roman" w:cs="Arial"/>
          <w:color w:val="auto"/>
          <w:szCs w:val="18"/>
          <w:u w:val="none"/>
        </w:rPr>
      </w:pPr>
    </w:p>
    <w:p w14:paraId="303B2B08" w14:textId="68EE9BB5" w:rsidR="00BC078F" w:rsidRPr="00201D51" w:rsidRDefault="00BC078F" w:rsidP="001F42B7">
      <w:pPr>
        <w:jc w:val="both"/>
        <w:rPr>
          <w:rStyle w:val="Hyperlink"/>
          <w:rFonts w:eastAsia="Times New Roman" w:cs="Arial"/>
          <w:color w:val="auto"/>
          <w:szCs w:val="18"/>
          <w:u w:val="none"/>
        </w:rPr>
      </w:pPr>
    </w:p>
    <w:p w14:paraId="24D86BBC" w14:textId="1DA9E43D" w:rsidR="00BC078F" w:rsidRPr="00201D51" w:rsidRDefault="00BC078F" w:rsidP="001F42B7">
      <w:pPr>
        <w:jc w:val="both"/>
        <w:rPr>
          <w:rStyle w:val="Hyperlink"/>
          <w:rFonts w:eastAsia="Times New Roman" w:cs="Arial"/>
          <w:color w:val="auto"/>
          <w:szCs w:val="18"/>
          <w:u w:val="none"/>
        </w:rPr>
      </w:pPr>
    </w:p>
    <w:p w14:paraId="19A5C2F1" w14:textId="073455AC" w:rsidR="00BC078F" w:rsidRPr="00201D51" w:rsidRDefault="00BC078F" w:rsidP="001F42B7">
      <w:pPr>
        <w:jc w:val="both"/>
        <w:rPr>
          <w:rStyle w:val="Hyperlink"/>
          <w:rFonts w:eastAsia="Times New Roman" w:cs="Arial"/>
          <w:color w:val="auto"/>
          <w:szCs w:val="18"/>
          <w:u w:val="none"/>
        </w:rPr>
      </w:pPr>
    </w:p>
    <w:p w14:paraId="7DC74AD9" w14:textId="618F5CD8" w:rsidR="00BC078F" w:rsidRPr="00201D51" w:rsidRDefault="00BC078F" w:rsidP="001F42B7">
      <w:pPr>
        <w:jc w:val="both"/>
        <w:rPr>
          <w:rStyle w:val="Hyperlink"/>
          <w:rFonts w:eastAsia="Times New Roman" w:cs="Arial"/>
          <w:color w:val="auto"/>
          <w:szCs w:val="18"/>
          <w:u w:val="none"/>
        </w:rPr>
      </w:pPr>
    </w:p>
    <w:p w14:paraId="53E9A79B" w14:textId="45CFB6AE" w:rsidR="00BC078F" w:rsidRPr="00201D51" w:rsidRDefault="00BC078F" w:rsidP="001F42B7">
      <w:pPr>
        <w:jc w:val="both"/>
        <w:rPr>
          <w:rStyle w:val="Hyperlink"/>
          <w:rFonts w:eastAsia="Times New Roman" w:cs="Arial"/>
          <w:color w:val="auto"/>
          <w:szCs w:val="18"/>
          <w:u w:val="none"/>
        </w:rPr>
      </w:pPr>
    </w:p>
    <w:p w14:paraId="4CA01517" w14:textId="3455F211" w:rsidR="00BC078F" w:rsidRPr="00201D51" w:rsidRDefault="00BC078F" w:rsidP="001F42B7">
      <w:pPr>
        <w:jc w:val="both"/>
        <w:rPr>
          <w:rStyle w:val="Hyperlink"/>
          <w:rFonts w:eastAsia="Times New Roman" w:cs="Arial"/>
          <w:color w:val="auto"/>
          <w:szCs w:val="18"/>
          <w:u w:val="none"/>
        </w:rPr>
      </w:pPr>
    </w:p>
    <w:p w14:paraId="6034406E" w14:textId="4F989606" w:rsidR="00BC078F" w:rsidRPr="00201D51" w:rsidRDefault="00BC078F" w:rsidP="001F42B7">
      <w:pPr>
        <w:jc w:val="both"/>
        <w:rPr>
          <w:rStyle w:val="Hyperlink"/>
          <w:rFonts w:eastAsia="Times New Roman" w:cs="Arial"/>
          <w:color w:val="auto"/>
          <w:szCs w:val="18"/>
          <w:u w:val="none"/>
        </w:rPr>
      </w:pPr>
    </w:p>
    <w:p w14:paraId="2BC04AC2" w14:textId="0B00C182" w:rsidR="00BC078F" w:rsidRPr="00201D51" w:rsidRDefault="00BC078F" w:rsidP="001F42B7">
      <w:pPr>
        <w:jc w:val="both"/>
        <w:rPr>
          <w:rStyle w:val="Hyperlink"/>
          <w:rFonts w:eastAsia="Times New Roman" w:cs="Arial"/>
          <w:color w:val="auto"/>
          <w:szCs w:val="18"/>
          <w:u w:val="none"/>
        </w:rPr>
      </w:pPr>
    </w:p>
    <w:p w14:paraId="370C4137" w14:textId="6C2E9C2A" w:rsidR="00BC078F" w:rsidRPr="00201D51" w:rsidRDefault="00BC078F" w:rsidP="001F42B7">
      <w:pPr>
        <w:jc w:val="both"/>
        <w:rPr>
          <w:rStyle w:val="Hyperlink"/>
          <w:rFonts w:eastAsia="Times New Roman" w:cs="Arial"/>
          <w:color w:val="auto"/>
          <w:szCs w:val="18"/>
          <w:u w:val="none"/>
        </w:rPr>
      </w:pPr>
    </w:p>
    <w:p w14:paraId="5329F882" w14:textId="0C2F79CF" w:rsidR="00BC078F" w:rsidRPr="00201D51" w:rsidRDefault="00BC078F" w:rsidP="001F42B7">
      <w:pPr>
        <w:jc w:val="both"/>
        <w:rPr>
          <w:rStyle w:val="Hyperlink"/>
          <w:rFonts w:eastAsia="Times New Roman" w:cs="Arial"/>
          <w:color w:val="auto"/>
          <w:szCs w:val="18"/>
          <w:u w:val="none"/>
        </w:rPr>
      </w:pPr>
    </w:p>
    <w:p w14:paraId="1460A0DD" w14:textId="5A080DA2" w:rsidR="00BC078F" w:rsidRPr="00201D51" w:rsidRDefault="00BC078F" w:rsidP="001F42B7">
      <w:pPr>
        <w:jc w:val="both"/>
        <w:rPr>
          <w:rStyle w:val="Hyperlink"/>
          <w:rFonts w:eastAsia="Times New Roman" w:cs="Arial"/>
          <w:color w:val="auto"/>
          <w:szCs w:val="18"/>
          <w:u w:val="none"/>
        </w:rPr>
      </w:pPr>
    </w:p>
    <w:p w14:paraId="2A4E7BCF" w14:textId="4CE8B368" w:rsidR="0012463F" w:rsidRPr="00201D51" w:rsidRDefault="00F25112" w:rsidP="001F42B7">
      <w:pPr>
        <w:jc w:val="both"/>
        <w:rPr>
          <w:rStyle w:val="Hyperlink"/>
          <w:rFonts w:eastAsia="Times New Roman" w:cs="Arial"/>
          <w:color w:val="auto"/>
          <w:szCs w:val="18"/>
          <w:u w:val="none"/>
        </w:rPr>
      </w:pPr>
      <w:r w:rsidRPr="00201D51">
        <w:rPr>
          <w:noProof/>
        </w:rPr>
        <w:lastRenderedPageBreak/>
        <w:drawing>
          <wp:anchor distT="0" distB="0" distL="114300" distR="114300" simplePos="0" relativeHeight="251663360" behindDoc="0" locked="0" layoutInCell="1" allowOverlap="0" wp14:anchorId="308A78D4" wp14:editId="4922D627">
            <wp:simplePos x="0" y="0"/>
            <wp:positionH relativeFrom="page">
              <wp:posOffset>939036</wp:posOffset>
            </wp:positionH>
            <wp:positionV relativeFrom="page">
              <wp:posOffset>1654175</wp:posOffset>
            </wp:positionV>
            <wp:extent cx="5116286" cy="3657600"/>
            <wp:effectExtent l="0" t="0" r="8255" b="0"/>
            <wp:wrapTopAndBottom/>
            <wp:docPr id="673" name="Picture 673"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673" name="Picture 673" descr="Map&#10;&#10;Description automatically generated"/>
                    <pic:cNvPicPr/>
                  </pic:nvPicPr>
                  <pic:blipFill rotWithShape="1">
                    <a:blip r:embed="rId31"/>
                    <a:srcRect l="1795" t="2445" r="1648" b="2306"/>
                    <a:stretch/>
                  </pic:blipFill>
                  <pic:spPr bwMode="auto">
                    <a:xfrm>
                      <a:off x="0" y="0"/>
                      <a:ext cx="5116286" cy="365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463F" w:rsidRPr="00201D51">
        <w:rPr>
          <w:rFonts w:eastAsia="Times New Roman"/>
          <w:b/>
          <w:bCs/>
          <w:color w:val="F54C00"/>
          <w:sz w:val="24"/>
          <w:szCs w:val="20"/>
        </w:rPr>
        <w:t>Ap</w:t>
      </w:r>
      <w:r w:rsidR="006670B0" w:rsidRPr="00201D51">
        <w:rPr>
          <w:rFonts w:eastAsia="Times New Roman"/>
          <w:b/>
          <w:bCs/>
          <w:color w:val="F54C00"/>
          <w:sz w:val="24"/>
          <w:szCs w:val="20"/>
        </w:rPr>
        <w:t>p</w:t>
      </w:r>
      <w:r w:rsidR="0012463F" w:rsidRPr="00201D51">
        <w:rPr>
          <w:rFonts w:eastAsia="Times New Roman"/>
          <w:b/>
          <w:bCs/>
          <w:color w:val="F54C00"/>
          <w:sz w:val="24"/>
          <w:szCs w:val="20"/>
        </w:rPr>
        <w:t>endix A</w:t>
      </w:r>
    </w:p>
    <w:p w14:paraId="7FD2D7D6" w14:textId="63A99D3C" w:rsidR="00BC078F" w:rsidRPr="00201D51" w:rsidRDefault="00F25112" w:rsidP="001F42B7">
      <w:pPr>
        <w:jc w:val="both"/>
        <w:rPr>
          <w:rStyle w:val="Hyperlink"/>
          <w:rFonts w:eastAsia="Times New Roman" w:cs="Arial"/>
          <w:color w:val="auto"/>
          <w:sz w:val="20"/>
          <w:szCs w:val="16"/>
          <w:u w:val="none"/>
        </w:rPr>
      </w:pPr>
      <w:r w:rsidRPr="00201D51">
        <w:rPr>
          <w:rStyle w:val="Hyperlink"/>
          <w:rFonts w:eastAsia="Times New Roman" w:cs="Arial"/>
          <w:color w:val="auto"/>
          <w:sz w:val="20"/>
          <w:szCs w:val="16"/>
          <w:u w:val="none"/>
        </w:rPr>
        <w:t>Map 1</w:t>
      </w:r>
      <w:r w:rsidR="008A6A2D">
        <w:rPr>
          <w:rStyle w:val="Hyperlink"/>
          <w:rFonts w:eastAsia="Times New Roman" w:cs="Arial"/>
          <w:color w:val="auto"/>
          <w:sz w:val="20"/>
          <w:szCs w:val="16"/>
          <w:u w:val="none"/>
        </w:rPr>
        <w:t xml:space="preserve"> © Seterra maps by Geo</w:t>
      </w:r>
      <w:r w:rsidR="00290594">
        <w:rPr>
          <w:rStyle w:val="Hyperlink"/>
          <w:rFonts w:eastAsia="Times New Roman" w:cs="Arial"/>
          <w:color w:val="auto"/>
          <w:sz w:val="20"/>
          <w:szCs w:val="16"/>
          <w:u w:val="none"/>
        </w:rPr>
        <w:t>Guessr</w:t>
      </w:r>
    </w:p>
    <w:p w14:paraId="2DAD2B7D" w14:textId="5903850E" w:rsidR="007856F1" w:rsidRPr="00201D51" w:rsidRDefault="007856F1" w:rsidP="001F42B7">
      <w:pPr>
        <w:jc w:val="both"/>
        <w:rPr>
          <w:rFonts w:eastAsia="Times New Roman"/>
          <w:color w:val="F54C00"/>
          <w:sz w:val="20"/>
          <w:szCs w:val="16"/>
        </w:rPr>
      </w:pPr>
    </w:p>
    <w:p w14:paraId="23F8D686" w14:textId="77777777" w:rsidR="00353620" w:rsidRPr="00201D51" w:rsidRDefault="00353620" w:rsidP="001F42B7">
      <w:pPr>
        <w:spacing w:after="120"/>
        <w:jc w:val="both"/>
        <w:rPr>
          <w:rFonts w:eastAsia="Times New Roman"/>
          <w:b/>
          <w:bCs/>
          <w:color w:val="F54C00"/>
          <w:sz w:val="24"/>
          <w:szCs w:val="20"/>
        </w:rPr>
      </w:pPr>
    </w:p>
    <w:p w14:paraId="749BC096" w14:textId="77777777" w:rsidR="00353620" w:rsidRPr="00201D51" w:rsidRDefault="00353620" w:rsidP="001F42B7">
      <w:pPr>
        <w:spacing w:after="120"/>
        <w:jc w:val="both"/>
        <w:rPr>
          <w:rFonts w:eastAsia="Times New Roman"/>
          <w:b/>
          <w:bCs/>
          <w:color w:val="F54C00"/>
          <w:sz w:val="24"/>
          <w:szCs w:val="20"/>
        </w:rPr>
      </w:pPr>
    </w:p>
    <w:p w14:paraId="02ACD8F8" w14:textId="77777777" w:rsidR="00353620" w:rsidRPr="00201D51" w:rsidRDefault="00353620" w:rsidP="001F42B7">
      <w:pPr>
        <w:spacing w:after="120"/>
        <w:jc w:val="both"/>
        <w:rPr>
          <w:rFonts w:eastAsia="Times New Roman"/>
          <w:b/>
          <w:bCs/>
          <w:color w:val="F54C00"/>
          <w:sz w:val="24"/>
          <w:szCs w:val="20"/>
        </w:rPr>
      </w:pPr>
    </w:p>
    <w:p w14:paraId="40163565" w14:textId="77777777" w:rsidR="00353620" w:rsidRPr="00201D51" w:rsidRDefault="00353620" w:rsidP="001F42B7">
      <w:pPr>
        <w:spacing w:after="120"/>
        <w:jc w:val="both"/>
        <w:rPr>
          <w:rFonts w:eastAsia="Times New Roman"/>
          <w:b/>
          <w:bCs/>
          <w:color w:val="F54C00"/>
          <w:sz w:val="24"/>
          <w:szCs w:val="20"/>
        </w:rPr>
      </w:pPr>
    </w:p>
    <w:p w14:paraId="5D2D5D1C" w14:textId="77777777" w:rsidR="00353620" w:rsidRPr="00201D51" w:rsidRDefault="00353620" w:rsidP="001F42B7">
      <w:pPr>
        <w:spacing w:after="120"/>
        <w:jc w:val="both"/>
        <w:rPr>
          <w:rFonts w:eastAsia="Times New Roman"/>
          <w:b/>
          <w:bCs/>
          <w:color w:val="F54C00"/>
          <w:sz w:val="24"/>
          <w:szCs w:val="20"/>
        </w:rPr>
      </w:pPr>
    </w:p>
    <w:p w14:paraId="062D2DA3" w14:textId="77777777" w:rsidR="00353620" w:rsidRPr="00201D51" w:rsidRDefault="00353620" w:rsidP="001F42B7">
      <w:pPr>
        <w:spacing w:after="120"/>
        <w:jc w:val="both"/>
        <w:rPr>
          <w:rFonts w:eastAsia="Times New Roman"/>
          <w:b/>
          <w:bCs/>
          <w:color w:val="F54C00"/>
          <w:sz w:val="24"/>
          <w:szCs w:val="20"/>
        </w:rPr>
      </w:pPr>
    </w:p>
    <w:p w14:paraId="4331B4A9" w14:textId="77777777" w:rsidR="00353620" w:rsidRPr="00201D51" w:rsidRDefault="00353620" w:rsidP="001F42B7">
      <w:pPr>
        <w:spacing w:after="120"/>
        <w:jc w:val="both"/>
        <w:rPr>
          <w:rFonts w:eastAsia="Times New Roman"/>
          <w:b/>
          <w:bCs/>
          <w:color w:val="F54C00"/>
          <w:sz w:val="24"/>
          <w:szCs w:val="20"/>
        </w:rPr>
      </w:pPr>
    </w:p>
    <w:p w14:paraId="615BCA2D" w14:textId="77777777" w:rsidR="00353620" w:rsidRPr="00201D51" w:rsidRDefault="00353620" w:rsidP="001F42B7">
      <w:pPr>
        <w:spacing w:after="120"/>
        <w:jc w:val="both"/>
        <w:rPr>
          <w:rFonts w:eastAsia="Times New Roman"/>
          <w:b/>
          <w:bCs/>
          <w:color w:val="F54C00"/>
          <w:sz w:val="24"/>
          <w:szCs w:val="20"/>
        </w:rPr>
      </w:pPr>
    </w:p>
    <w:p w14:paraId="471DBC47" w14:textId="77777777" w:rsidR="00353620" w:rsidRPr="00201D51" w:rsidRDefault="00353620" w:rsidP="001F42B7">
      <w:pPr>
        <w:spacing w:after="120"/>
        <w:jc w:val="both"/>
        <w:rPr>
          <w:rFonts w:eastAsia="Times New Roman"/>
          <w:b/>
          <w:bCs/>
          <w:color w:val="F54C00"/>
          <w:sz w:val="24"/>
          <w:szCs w:val="20"/>
        </w:rPr>
      </w:pPr>
    </w:p>
    <w:p w14:paraId="7F76C577" w14:textId="77777777" w:rsidR="00353620" w:rsidRPr="00201D51" w:rsidRDefault="00353620" w:rsidP="001F42B7">
      <w:pPr>
        <w:spacing w:after="120"/>
        <w:jc w:val="both"/>
        <w:rPr>
          <w:rFonts w:eastAsia="Times New Roman"/>
          <w:b/>
          <w:bCs/>
          <w:color w:val="F54C00"/>
          <w:sz w:val="24"/>
          <w:szCs w:val="20"/>
        </w:rPr>
      </w:pPr>
    </w:p>
    <w:p w14:paraId="47AC018E" w14:textId="77777777" w:rsidR="00353620" w:rsidRPr="00201D51" w:rsidRDefault="00353620" w:rsidP="001F42B7">
      <w:pPr>
        <w:spacing w:after="120"/>
        <w:jc w:val="both"/>
        <w:rPr>
          <w:rFonts w:eastAsia="Times New Roman"/>
          <w:b/>
          <w:bCs/>
          <w:color w:val="F54C00"/>
          <w:sz w:val="24"/>
          <w:szCs w:val="20"/>
        </w:rPr>
      </w:pPr>
    </w:p>
    <w:p w14:paraId="07B49E79" w14:textId="77777777" w:rsidR="00353620" w:rsidRPr="00201D51" w:rsidRDefault="00353620" w:rsidP="001F42B7">
      <w:pPr>
        <w:spacing w:after="120"/>
        <w:jc w:val="both"/>
        <w:rPr>
          <w:rFonts w:eastAsia="Times New Roman"/>
          <w:b/>
          <w:bCs/>
          <w:color w:val="F54C00"/>
          <w:sz w:val="24"/>
          <w:szCs w:val="20"/>
        </w:rPr>
      </w:pPr>
    </w:p>
    <w:p w14:paraId="51FA30C3" w14:textId="77777777" w:rsidR="00353620" w:rsidRPr="00201D51" w:rsidRDefault="00353620" w:rsidP="001F42B7">
      <w:pPr>
        <w:spacing w:after="120"/>
        <w:jc w:val="both"/>
        <w:rPr>
          <w:rFonts w:eastAsia="Times New Roman"/>
          <w:b/>
          <w:bCs/>
          <w:color w:val="F54C00"/>
          <w:sz w:val="24"/>
          <w:szCs w:val="20"/>
        </w:rPr>
      </w:pPr>
    </w:p>
    <w:p w14:paraId="1A12495C" w14:textId="77777777" w:rsidR="00353620" w:rsidRPr="00201D51" w:rsidRDefault="00353620" w:rsidP="001F42B7">
      <w:pPr>
        <w:spacing w:after="120"/>
        <w:jc w:val="both"/>
        <w:rPr>
          <w:rFonts w:eastAsia="Times New Roman"/>
          <w:b/>
          <w:bCs/>
          <w:color w:val="F54C00"/>
          <w:sz w:val="24"/>
          <w:szCs w:val="20"/>
        </w:rPr>
      </w:pPr>
    </w:p>
    <w:p w14:paraId="556D5893" w14:textId="77777777" w:rsidR="00353620" w:rsidRPr="00201D51" w:rsidRDefault="00353620" w:rsidP="001F42B7">
      <w:pPr>
        <w:spacing w:after="120"/>
        <w:jc w:val="both"/>
        <w:rPr>
          <w:rFonts w:eastAsia="Times New Roman"/>
          <w:b/>
          <w:bCs/>
          <w:color w:val="F54C00"/>
          <w:sz w:val="24"/>
          <w:szCs w:val="20"/>
        </w:rPr>
      </w:pPr>
    </w:p>
    <w:p w14:paraId="195E8CAC" w14:textId="77777777" w:rsidR="00353620" w:rsidRPr="00201D51" w:rsidRDefault="00353620" w:rsidP="001F42B7">
      <w:pPr>
        <w:spacing w:after="120"/>
        <w:jc w:val="both"/>
        <w:rPr>
          <w:rFonts w:eastAsia="Times New Roman"/>
          <w:b/>
          <w:bCs/>
          <w:color w:val="F54C00"/>
          <w:sz w:val="24"/>
          <w:szCs w:val="20"/>
        </w:rPr>
      </w:pPr>
    </w:p>
    <w:p w14:paraId="5C09E0E8" w14:textId="77777777" w:rsidR="00353620" w:rsidRPr="00201D51" w:rsidRDefault="00353620" w:rsidP="001F42B7">
      <w:pPr>
        <w:spacing w:after="120"/>
        <w:jc w:val="both"/>
        <w:rPr>
          <w:rFonts w:eastAsia="Times New Roman"/>
          <w:b/>
          <w:bCs/>
          <w:color w:val="F54C00"/>
          <w:sz w:val="24"/>
          <w:szCs w:val="20"/>
        </w:rPr>
      </w:pPr>
    </w:p>
    <w:p w14:paraId="3D5CC121" w14:textId="77777777" w:rsidR="00353620" w:rsidRPr="00201D51" w:rsidRDefault="00353620" w:rsidP="001F42B7">
      <w:pPr>
        <w:spacing w:after="120"/>
        <w:jc w:val="both"/>
        <w:rPr>
          <w:rFonts w:eastAsia="Times New Roman"/>
          <w:b/>
          <w:bCs/>
          <w:color w:val="F54C00"/>
          <w:sz w:val="24"/>
          <w:szCs w:val="20"/>
        </w:rPr>
      </w:pPr>
    </w:p>
    <w:p w14:paraId="2FC49949" w14:textId="02060E3C" w:rsidR="00772980" w:rsidRPr="00201D51" w:rsidRDefault="00772980" w:rsidP="001F42B7">
      <w:pPr>
        <w:spacing w:after="120"/>
        <w:jc w:val="both"/>
        <w:rPr>
          <w:rFonts w:eastAsia="Times New Roman"/>
          <w:b/>
          <w:bCs/>
          <w:color w:val="F54C00"/>
          <w:sz w:val="24"/>
          <w:szCs w:val="20"/>
        </w:rPr>
      </w:pPr>
      <w:r w:rsidRPr="00201D51">
        <w:rPr>
          <w:rFonts w:eastAsia="Times New Roman"/>
          <w:b/>
          <w:bCs/>
          <w:color w:val="F54C00"/>
          <w:sz w:val="24"/>
          <w:szCs w:val="20"/>
        </w:rPr>
        <w:lastRenderedPageBreak/>
        <w:t>Appendix B</w:t>
      </w:r>
    </w:p>
    <w:p w14:paraId="75E6CB35" w14:textId="77777777" w:rsidR="00EF282D" w:rsidRPr="00201D51" w:rsidRDefault="00EF282D" w:rsidP="001F42B7">
      <w:pPr>
        <w:spacing w:after="120"/>
        <w:jc w:val="both"/>
      </w:pPr>
    </w:p>
    <w:p w14:paraId="4711835E" w14:textId="60C4B87F" w:rsidR="00772980" w:rsidRPr="00201D51" w:rsidRDefault="00EF282D" w:rsidP="001F42B7">
      <w:pPr>
        <w:spacing w:after="120"/>
        <w:jc w:val="both"/>
        <w:rPr>
          <w:rFonts w:eastAsia="Times New Roman" w:cs="Arial"/>
          <w:szCs w:val="18"/>
        </w:rPr>
      </w:pPr>
      <w:r w:rsidRPr="00201D51">
        <w:rPr>
          <w:noProof/>
        </w:rPr>
        <w:drawing>
          <wp:anchor distT="0" distB="0" distL="114300" distR="114300" simplePos="0" relativeHeight="251668480" behindDoc="1" locked="0" layoutInCell="1" allowOverlap="1" wp14:anchorId="6D4AEE4B" wp14:editId="6AE915ED">
            <wp:simplePos x="0" y="0"/>
            <wp:positionH relativeFrom="column">
              <wp:posOffset>634365</wp:posOffset>
            </wp:positionH>
            <wp:positionV relativeFrom="paragraph">
              <wp:posOffset>119611</wp:posOffset>
            </wp:positionV>
            <wp:extent cx="4770755" cy="3390900"/>
            <wp:effectExtent l="0" t="0" r="0" b="0"/>
            <wp:wrapTight wrapText="bothSides">
              <wp:wrapPolygon edited="0">
                <wp:start x="0" y="0"/>
                <wp:lineTo x="0" y="21479"/>
                <wp:lineTo x="21476" y="21479"/>
                <wp:lineTo x="21476" y="0"/>
                <wp:lineTo x="0" y="0"/>
              </wp:wrapPolygon>
            </wp:wrapTight>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416" r="2414" b="2296"/>
                    <a:stretch/>
                  </pic:blipFill>
                  <pic:spPr bwMode="auto">
                    <a:xfrm>
                      <a:off x="0" y="0"/>
                      <a:ext cx="4770755" cy="3390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AAA810" w14:textId="77777777" w:rsidR="001A31C0" w:rsidRPr="00201D51" w:rsidRDefault="001A31C0" w:rsidP="001F42B7">
      <w:pPr>
        <w:spacing w:after="120"/>
        <w:ind w:left="1440"/>
        <w:jc w:val="both"/>
        <w:rPr>
          <w:rFonts w:eastAsia="Times New Roman" w:cs="Arial"/>
          <w:szCs w:val="18"/>
        </w:rPr>
      </w:pPr>
    </w:p>
    <w:p w14:paraId="5FAB5EE2" w14:textId="77777777" w:rsidR="001A31C0" w:rsidRPr="00201D51" w:rsidRDefault="001A31C0" w:rsidP="001F42B7">
      <w:pPr>
        <w:spacing w:after="120"/>
        <w:ind w:left="1440"/>
        <w:jc w:val="both"/>
        <w:rPr>
          <w:rFonts w:eastAsia="Times New Roman" w:cs="Arial"/>
          <w:szCs w:val="18"/>
        </w:rPr>
      </w:pPr>
    </w:p>
    <w:p w14:paraId="33455EAC" w14:textId="77777777" w:rsidR="001A31C0" w:rsidRPr="00201D51" w:rsidRDefault="001A31C0" w:rsidP="001F42B7">
      <w:pPr>
        <w:spacing w:after="120"/>
        <w:ind w:left="1440"/>
        <w:jc w:val="both"/>
        <w:rPr>
          <w:rFonts w:eastAsia="Times New Roman" w:cs="Arial"/>
          <w:szCs w:val="18"/>
        </w:rPr>
      </w:pPr>
    </w:p>
    <w:p w14:paraId="4ECF438A" w14:textId="77777777" w:rsidR="001A31C0" w:rsidRPr="00201D51" w:rsidRDefault="001A31C0" w:rsidP="001F42B7">
      <w:pPr>
        <w:spacing w:after="120"/>
        <w:ind w:left="1440"/>
        <w:jc w:val="both"/>
        <w:rPr>
          <w:rFonts w:eastAsia="Times New Roman" w:cs="Arial"/>
          <w:szCs w:val="18"/>
        </w:rPr>
      </w:pPr>
    </w:p>
    <w:p w14:paraId="515DB67C" w14:textId="77777777" w:rsidR="001A31C0" w:rsidRPr="00201D51" w:rsidRDefault="001A31C0" w:rsidP="001F42B7">
      <w:pPr>
        <w:spacing w:after="120"/>
        <w:ind w:left="1440"/>
        <w:jc w:val="both"/>
        <w:rPr>
          <w:rFonts w:eastAsia="Times New Roman" w:cs="Arial"/>
          <w:szCs w:val="18"/>
        </w:rPr>
      </w:pPr>
    </w:p>
    <w:p w14:paraId="7B5E6657" w14:textId="77777777" w:rsidR="001A31C0" w:rsidRPr="00201D51" w:rsidRDefault="001A31C0" w:rsidP="001F42B7">
      <w:pPr>
        <w:spacing w:after="120"/>
        <w:ind w:left="1440"/>
        <w:jc w:val="both"/>
        <w:rPr>
          <w:rFonts w:eastAsia="Times New Roman" w:cs="Arial"/>
          <w:szCs w:val="18"/>
        </w:rPr>
      </w:pPr>
    </w:p>
    <w:p w14:paraId="77A5A5EA" w14:textId="77777777" w:rsidR="001A31C0" w:rsidRPr="00201D51" w:rsidRDefault="001A31C0" w:rsidP="001F42B7">
      <w:pPr>
        <w:spacing w:after="120"/>
        <w:ind w:left="1440"/>
        <w:jc w:val="both"/>
        <w:rPr>
          <w:rFonts w:eastAsia="Times New Roman" w:cs="Arial"/>
          <w:szCs w:val="18"/>
        </w:rPr>
      </w:pPr>
    </w:p>
    <w:p w14:paraId="72DFBB28" w14:textId="77777777" w:rsidR="001A31C0" w:rsidRPr="00201D51" w:rsidRDefault="001A31C0" w:rsidP="001F42B7">
      <w:pPr>
        <w:spacing w:after="120"/>
        <w:ind w:left="1440"/>
        <w:jc w:val="both"/>
        <w:rPr>
          <w:rFonts w:eastAsia="Times New Roman" w:cs="Arial"/>
          <w:szCs w:val="18"/>
        </w:rPr>
      </w:pPr>
    </w:p>
    <w:p w14:paraId="261D3B63" w14:textId="77777777" w:rsidR="001A31C0" w:rsidRPr="00201D51" w:rsidRDefault="001A31C0" w:rsidP="001F42B7">
      <w:pPr>
        <w:spacing w:after="120"/>
        <w:ind w:left="1440"/>
        <w:jc w:val="both"/>
        <w:rPr>
          <w:rFonts w:eastAsia="Times New Roman" w:cs="Arial"/>
          <w:szCs w:val="18"/>
        </w:rPr>
      </w:pPr>
    </w:p>
    <w:p w14:paraId="161E3D5D" w14:textId="77777777" w:rsidR="001A31C0" w:rsidRPr="00201D51" w:rsidRDefault="001A31C0" w:rsidP="001F42B7">
      <w:pPr>
        <w:spacing w:after="120"/>
        <w:ind w:left="1440"/>
        <w:jc w:val="both"/>
        <w:rPr>
          <w:rFonts w:eastAsia="Times New Roman" w:cs="Arial"/>
          <w:szCs w:val="18"/>
        </w:rPr>
      </w:pPr>
    </w:p>
    <w:p w14:paraId="1FA82AE1" w14:textId="77777777" w:rsidR="001A31C0" w:rsidRPr="00201D51" w:rsidRDefault="001A31C0" w:rsidP="001F42B7">
      <w:pPr>
        <w:spacing w:after="120"/>
        <w:ind w:left="1440"/>
        <w:jc w:val="both"/>
        <w:rPr>
          <w:rFonts w:eastAsia="Times New Roman" w:cs="Arial"/>
          <w:szCs w:val="18"/>
        </w:rPr>
      </w:pPr>
    </w:p>
    <w:p w14:paraId="39BBE7AD" w14:textId="77777777" w:rsidR="001A31C0" w:rsidRPr="00201D51" w:rsidRDefault="001A31C0" w:rsidP="001F42B7">
      <w:pPr>
        <w:spacing w:after="120"/>
        <w:ind w:left="1440"/>
        <w:jc w:val="both"/>
        <w:rPr>
          <w:rFonts w:eastAsia="Times New Roman" w:cs="Arial"/>
          <w:szCs w:val="18"/>
        </w:rPr>
      </w:pPr>
    </w:p>
    <w:p w14:paraId="46A39C0F" w14:textId="77777777" w:rsidR="00EF282D" w:rsidRPr="00201D51" w:rsidRDefault="00EF282D" w:rsidP="001F42B7">
      <w:pPr>
        <w:spacing w:after="120"/>
        <w:jc w:val="both"/>
        <w:rPr>
          <w:rFonts w:eastAsia="Times New Roman" w:cs="Arial"/>
          <w:szCs w:val="18"/>
        </w:rPr>
      </w:pPr>
    </w:p>
    <w:p w14:paraId="50112EE5" w14:textId="77777777" w:rsidR="00EF282D" w:rsidRPr="00201D51" w:rsidRDefault="00EF282D" w:rsidP="001F42B7">
      <w:pPr>
        <w:spacing w:after="120"/>
        <w:jc w:val="both"/>
        <w:rPr>
          <w:rFonts w:eastAsia="Times New Roman" w:cs="Arial"/>
          <w:szCs w:val="18"/>
        </w:rPr>
      </w:pPr>
    </w:p>
    <w:p w14:paraId="05E996CD" w14:textId="7A73280A" w:rsidR="00772980" w:rsidRPr="00201D51" w:rsidRDefault="00772980" w:rsidP="001F42B7">
      <w:pPr>
        <w:spacing w:after="120"/>
        <w:ind w:firstLine="720"/>
        <w:jc w:val="both"/>
        <w:rPr>
          <w:rFonts w:eastAsia="Times New Roman" w:cs="Arial"/>
          <w:szCs w:val="18"/>
        </w:rPr>
      </w:pPr>
      <w:r w:rsidRPr="00201D51">
        <w:rPr>
          <w:rFonts w:eastAsia="Times New Roman" w:cs="Arial"/>
          <w:szCs w:val="18"/>
        </w:rPr>
        <w:t xml:space="preserve">Figure </w:t>
      </w:r>
      <w:r w:rsidR="00AB0767" w:rsidRPr="00201D51">
        <w:rPr>
          <w:rFonts w:eastAsia="Times New Roman" w:cs="Arial"/>
          <w:szCs w:val="18"/>
        </w:rPr>
        <w:t>3</w:t>
      </w:r>
      <w:r w:rsidRPr="00201D51">
        <w:rPr>
          <w:rFonts w:eastAsia="Times New Roman" w:cs="Arial"/>
          <w:szCs w:val="18"/>
        </w:rPr>
        <w:t xml:space="preserve"> The Qatar world cup © </w:t>
      </w:r>
      <w:hyperlink r:id="rId33" w:history="1">
        <w:r w:rsidRPr="00201D51">
          <w:rPr>
            <w:rStyle w:val="Hyperlink"/>
            <w:rFonts w:eastAsia="Times New Roman" w:cs="Arial"/>
            <w:szCs w:val="18"/>
          </w:rPr>
          <w:t>Global Cartoons</w:t>
        </w:r>
      </w:hyperlink>
      <w:r w:rsidRPr="00201D51">
        <w:rPr>
          <w:rFonts w:eastAsia="Times New Roman" w:cs="Arial"/>
          <w:szCs w:val="18"/>
        </w:rPr>
        <w:t xml:space="preserve"> </w:t>
      </w:r>
    </w:p>
    <w:p w14:paraId="716B2ACF" w14:textId="1C7A60C5" w:rsidR="0043410E" w:rsidRPr="00201D51" w:rsidRDefault="0043410E" w:rsidP="001F42B7">
      <w:pPr>
        <w:spacing w:after="120"/>
        <w:jc w:val="both"/>
        <w:rPr>
          <w:rFonts w:eastAsia="Times New Roman"/>
          <w:b/>
          <w:bCs/>
          <w:color w:val="F54C00"/>
          <w:sz w:val="24"/>
          <w:szCs w:val="20"/>
        </w:rPr>
      </w:pPr>
      <w:r w:rsidRPr="00201D51">
        <w:rPr>
          <w:noProof/>
        </w:rPr>
        <w:drawing>
          <wp:anchor distT="0" distB="0" distL="114300" distR="114300" simplePos="0" relativeHeight="251667456" behindDoc="0" locked="0" layoutInCell="1" allowOverlap="1" wp14:anchorId="74B7EC09" wp14:editId="2E612B3E">
            <wp:simplePos x="0" y="0"/>
            <wp:positionH relativeFrom="column">
              <wp:posOffset>676910</wp:posOffset>
            </wp:positionH>
            <wp:positionV relativeFrom="paragraph">
              <wp:posOffset>184727</wp:posOffset>
            </wp:positionV>
            <wp:extent cx="4792980" cy="3238500"/>
            <wp:effectExtent l="0" t="0" r="762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92980" cy="3238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C1751F" w14:textId="14047389" w:rsidR="00772980" w:rsidRPr="00201D51" w:rsidRDefault="0043410E" w:rsidP="001F42B7">
      <w:pPr>
        <w:spacing w:after="120"/>
        <w:ind w:firstLine="720"/>
        <w:jc w:val="both"/>
        <w:rPr>
          <w:rFonts w:eastAsia="Times New Roman"/>
          <w:szCs w:val="18"/>
        </w:rPr>
      </w:pPr>
      <w:r w:rsidRPr="00201D51">
        <w:rPr>
          <w:rFonts w:eastAsia="Times New Roman"/>
          <w:szCs w:val="18"/>
        </w:rPr>
        <w:t xml:space="preserve">Figure </w:t>
      </w:r>
      <w:r w:rsidR="00AB0767" w:rsidRPr="00201D51">
        <w:rPr>
          <w:rFonts w:eastAsia="Times New Roman"/>
          <w:szCs w:val="18"/>
        </w:rPr>
        <w:t>4</w:t>
      </w:r>
      <w:r w:rsidR="00643430" w:rsidRPr="00201D51">
        <w:rPr>
          <w:rFonts w:eastAsia="Times New Roman"/>
          <w:szCs w:val="18"/>
        </w:rPr>
        <w:t xml:space="preserve"> World Cup </w:t>
      </w:r>
      <w:hyperlink r:id="rId35" w:history="1">
        <w:r w:rsidR="00643430" w:rsidRPr="00201D51">
          <w:rPr>
            <w:rStyle w:val="Hyperlink"/>
            <w:rFonts w:eastAsia="Times New Roman"/>
            <w:szCs w:val="18"/>
          </w:rPr>
          <w:t>Guardian</w:t>
        </w:r>
      </w:hyperlink>
      <w:r w:rsidR="00643430" w:rsidRPr="00201D51">
        <w:rPr>
          <w:rFonts w:eastAsia="Times New Roman"/>
          <w:szCs w:val="18"/>
        </w:rPr>
        <w:t xml:space="preserve"> Opinion cartoon</w:t>
      </w:r>
      <w:r w:rsidR="00D3577C" w:rsidRPr="00201D51">
        <w:rPr>
          <w:rFonts w:eastAsia="Times New Roman"/>
          <w:szCs w:val="18"/>
        </w:rPr>
        <w:t xml:space="preserve"> © illustrator </w:t>
      </w:r>
      <w:hyperlink r:id="rId36" w:history="1">
        <w:r w:rsidR="00D26E5D" w:rsidRPr="00201D51">
          <w:rPr>
            <w:rStyle w:val="Hyperlink"/>
            <w:rFonts w:eastAsia="Times New Roman"/>
            <w:szCs w:val="18"/>
          </w:rPr>
          <w:t>Ben Jennings</w:t>
        </w:r>
      </w:hyperlink>
    </w:p>
    <w:p w14:paraId="7F875374" w14:textId="77777777" w:rsidR="00772980" w:rsidRPr="00201D51" w:rsidRDefault="00772980" w:rsidP="001F42B7">
      <w:pPr>
        <w:spacing w:after="120"/>
        <w:jc w:val="both"/>
        <w:rPr>
          <w:rFonts w:eastAsia="Times New Roman"/>
          <w:b/>
          <w:bCs/>
          <w:color w:val="F54C00"/>
          <w:sz w:val="24"/>
          <w:szCs w:val="20"/>
        </w:rPr>
      </w:pPr>
    </w:p>
    <w:p w14:paraId="6C6AE6F2" w14:textId="77777777" w:rsidR="00772980" w:rsidRPr="00201D51" w:rsidRDefault="00772980" w:rsidP="001F42B7">
      <w:pPr>
        <w:spacing w:after="120"/>
        <w:jc w:val="both"/>
        <w:rPr>
          <w:rFonts w:eastAsia="Times New Roman"/>
          <w:b/>
          <w:bCs/>
          <w:color w:val="F54C00"/>
          <w:sz w:val="24"/>
          <w:szCs w:val="20"/>
        </w:rPr>
      </w:pPr>
    </w:p>
    <w:p w14:paraId="6DF1A6ED" w14:textId="77777777" w:rsidR="00772980" w:rsidRPr="00201D51" w:rsidRDefault="00772980" w:rsidP="001F42B7">
      <w:pPr>
        <w:spacing w:after="120"/>
        <w:jc w:val="both"/>
        <w:rPr>
          <w:rFonts w:eastAsia="Times New Roman"/>
          <w:b/>
          <w:bCs/>
          <w:color w:val="F54C00"/>
          <w:sz w:val="24"/>
          <w:szCs w:val="20"/>
        </w:rPr>
      </w:pPr>
    </w:p>
    <w:p w14:paraId="07D54657" w14:textId="3ACDD378" w:rsidR="00E430C8" w:rsidRPr="00201D51" w:rsidRDefault="00E430C8" w:rsidP="001F42B7">
      <w:pPr>
        <w:spacing w:after="120"/>
        <w:jc w:val="both"/>
        <w:rPr>
          <w:rFonts w:eastAsia="Times New Roman"/>
          <w:b/>
          <w:bCs/>
          <w:color w:val="F54C00"/>
          <w:sz w:val="24"/>
          <w:szCs w:val="20"/>
        </w:rPr>
      </w:pPr>
      <w:r w:rsidRPr="00201D51">
        <w:rPr>
          <w:rFonts w:eastAsia="Times New Roman"/>
          <w:b/>
          <w:bCs/>
          <w:color w:val="F54C00"/>
          <w:sz w:val="24"/>
          <w:szCs w:val="20"/>
        </w:rPr>
        <w:lastRenderedPageBreak/>
        <w:t>Answers</w:t>
      </w:r>
    </w:p>
    <w:p w14:paraId="40A5F612" w14:textId="08005A2D" w:rsidR="00C21762" w:rsidRPr="00201D51" w:rsidRDefault="00353620" w:rsidP="001F42B7">
      <w:pPr>
        <w:pStyle w:val="ListParagraph"/>
        <w:numPr>
          <w:ilvl w:val="0"/>
          <w:numId w:val="9"/>
        </w:numPr>
        <w:jc w:val="both"/>
      </w:pPr>
      <w:r w:rsidRPr="00201D51">
        <w:rPr>
          <w:noProof/>
          <w:sz w:val="20"/>
          <w:szCs w:val="18"/>
        </w:rPr>
        <w:drawing>
          <wp:anchor distT="0" distB="0" distL="114300" distR="114300" simplePos="0" relativeHeight="251674624" behindDoc="0" locked="0" layoutInCell="1" allowOverlap="0" wp14:anchorId="7EE36A16" wp14:editId="4BDD9187">
            <wp:simplePos x="0" y="0"/>
            <wp:positionH relativeFrom="page">
              <wp:posOffset>1165459</wp:posOffset>
            </wp:positionH>
            <wp:positionV relativeFrom="page">
              <wp:posOffset>2042160</wp:posOffset>
            </wp:positionV>
            <wp:extent cx="4709160" cy="3718560"/>
            <wp:effectExtent l="0" t="0" r="0" b="0"/>
            <wp:wrapTopAndBottom/>
            <wp:docPr id="855" name="Picture 855"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855" name="Picture 855" descr="Map&#10;&#10;Description automatically generated"/>
                    <pic:cNvPicPr/>
                  </pic:nvPicPr>
                  <pic:blipFill rotWithShape="1">
                    <a:blip r:embed="rId37"/>
                    <a:srcRect l="1983" t="2523" r="2406" b="1587"/>
                    <a:stretch/>
                  </pic:blipFill>
                  <pic:spPr bwMode="auto">
                    <a:xfrm>
                      <a:off x="0" y="0"/>
                      <a:ext cx="4709160" cy="3718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71043" w:rsidRPr="00201D51">
        <w:rPr>
          <w:rFonts w:eastAsia="Times New Roman"/>
          <w:sz w:val="20"/>
          <w:szCs w:val="16"/>
        </w:rPr>
        <w:t xml:space="preserve">The Gulf </w:t>
      </w:r>
      <w:r w:rsidR="003C05F0" w:rsidRPr="00201D51">
        <w:rPr>
          <w:rFonts w:eastAsia="Times New Roman"/>
          <w:sz w:val="20"/>
          <w:szCs w:val="16"/>
        </w:rPr>
        <w:t>economies of the Middle East are: Bahrain, Kuwait, Oman, Qatar, Saudi Arabia and the United Arab Emirates.</w:t>
      </w:r>
      <w:r w:rsidR="007C1EC1" w:rsidRPr="00201D51">
        <w:rPr>
          <w:rFonts w:eastAsia="Times New Roman"/>
          <w:sz w:val="20"/>
          <w:szCs w:val="16"/>
        </w:rPr>
        <w:t xml:space="preserve"> The </w:t>
      </w:r>
      <w:r w:rsidR="002D4B41" w:rsidRPr="00201D51">
        <w:rPr>
          <w:rFonts w:eastAsia="Times New Roman"/>
          <w:sz w:val="20"/>
          <w:szCs w:val="16"/>
        </w:rPr>
        <w:t>countries</w:t>
      </w:r>
      <w:r w:rsidR="007C1EC1" w:rsidRPr="00201D51">
        <w:rPr>
          <w:rFonts w:eastAsia="Times New Roman"/>
          <w:sz w:val="20"/>
          <w:szCs w:val="16"/>
        </w:rPr>
        <w:t xml:space="preserve"> of the Middle East are labelled below.</w:t>
      </w:r>
    </w:p>
    <w:p w14:paraId="0CBF8DA1" w14:textId="46C5CBC8" w:rsidR="00CB0EB2" w:rsidRPr="00201D51" w:rsidRDefault="007C1EC1" w:rsidP="007C1EC1">
      <w:pPr>
        <w:ind w:left="360"/>
        <w:jc w:val="both"/>
        <w:rPr>
          <w:sz w:val="20"/>
          <w:szCs w:val="18"/>
        </w:rPr>
      </w:pPr>
      <w:r w:rsidRPr="00201D51">
        <w:rPr>
          <w:sz w:val="20"/>
          <w:szCs w:val="18"/>
        </w:rPr>
        <w:t>Map 2</w:t>
      </w:r>
      <w:r w:rsidR="00290594">
        <w:rPr>
          <w:sz w:val="20"/>
          <w:szCs w:val="18"/>
        </w:rPr>
        <w:t xml:space="preserve"> </w:t>
      </w:r>
      <w:r w:rsidR="00290594">
        <w:rPr>
          <w:rStyle w:val="Hyperlink"/>
          <w:rFonts w:eastAsia="Times New Roman" w:cs="Arial"/>
          <w:color w:val="auto"/>
          <w:sz w:val="20"/>
          <w:szCs w:val="16"/>
          <w:u w:val="none"/>
        </w:rPr>
        <w:t>© Seterra maps by GeoGuessr</w:t>
      </w:r>
    </w:p>
    <w:p w14:paraId="33E254EB" w14:textId="77777777" w:rsidR="007C1EC1" w:rsidRPr="00201D51" w:rsidRDefault="007C1EC1" w:rsidP="007C1EC1">
      <w:pPr>
        <w:ind w:left="360"/>
        <w:jc w:val="both"/>
      </w:pPr>
    </w:p>
    <w:p w14:paraId="0E48F5DD" w14:textId="4372437E" w:rsidR="00772980" w:rsidRPr="00201D51" w:rsidRDefault="00373E89" w:rsidP="001F42B7">
      <w:pPr>
        <w:pStyle w:val="ListParagraph"/>
        <w:numPr>
          <w:ilvl w:val="0"/>
          <w:numId w:val="9"/>
        </w:numPr>
        <w:jc w:val="both"/>
      </w:pPr>
      <w:r w:rsidRPr="00201D51">
        <w:rPr>
          <w:rFonts w:eastAsia="Times New Roman"/>
          <w:sz w:val="20"/>
          <w:szCs w:val="16"/>
        </w:rPr>
        <w:t xml:space="preserve">The </w:t>
      </w:r>
      <w:r w:rsidR="0081700E" w:rsidRPr="00201D51">
        <w:rPr>
          <w:rFonts w:eastAsia="Times New Roman"/>
          <w:sz w:val="20"/>
          <w:szCs w:val="16"/>
        </w:rPr>
        <w:t>K</w:t>
      </w:r>
      <w:r w:rsidRPr="00201D51">
        <w:rPr>
          <w:rFonts w:eastAsia="Times New Roman"/>
          <w:sz w:val="20"/>
          <w:szCs w:val="16"/>
        </w:rPr>
        <w:t xml:space="preserve">afala system is used by many employers in Jordan, Lebanon, and all Arab Gulf states </w:t>
      </w:r>
      <w:r w:rsidR="00772980" w:rsidRPr="00201D51">
        <w:rPr>
          <w:rFonts w:eastAsia="Times New Roman"/>
          <w:sz w:val="20"/>
          <w:szCs w:val="16"/>
        </w:rPr>
        <w:t>bar</w:t>
      </w:r>
      <w:r w:rsidRPr="00201D51">
        <w:rPr>
          <w:rFonts w:eastAsia="Times New Roman"/>
          <w:sz w:val="20"/>
          <w:szCs w:val="16"/>
        </w:rPr>
        <w:t xml:space="preserve"> Iraq.</w:t>
      </w:r>
    </w:p>
    <w:p w14:paraId="200CCF64" w14:textId="77777777" w:rsidR="00772980" w:rsidRPr="00201D51" w:rsidRDefault="00772980" w:rsidP="001F42B7">
      <w:pPr>
        <w:pStyle w:val="ListParagraph"/>
        <w:jc w:val="both"/>
        <w:rPr>
          <w:rFonts w:eastAsia="Times New Roman"/>
          <w:sz w:val="20"/>
          <w:szCs w:val="16"/>
        </w:rPr>
      </w:pPr>
    </w:p>
    <w:p w14:paraId="47B49EB9" w14:textId="357359A2" w:rsidR="006C1F9E" w:rsidRPr="00201D51" w:rsidRDefault="00772980" w:rsidP="001F42B7">
      <w:pPr>
        <w:pStyle w:val="ListParagraph"/>
        <w:numPr>
          <w:ilvl w:val="0"/>
          <w:numId w:val="9"/>
        </w:numPr>
        <w:jc w:val="both"/>
      </w:pPr>
      <w:r w:rsidRPr="00201D51">
        <w:rPr>
          <w:rFonts w:eastAsia="Times New Roman"/>
          <w:sz w:val="20"/>
          <w:szCs w:val="16"/>
        </w:rPr>
        <w:t>The population of Qatar is graphed below.</w:t>
      </w:r>
      <w:r w:rsidR="00D63B64" w:rsidRPr="00201D51">
        <w:rPr>
          <w:rFonts w:eastAsia="Times New Roman"/>
          <w:sz w:val="20"/>
          <w:szCs w:val="16"/>
        </w:rPr>
        <w:t xml:space="preserve"> </w:t>
      </w:r>
      <w:r w:rsidR="001E2063" w:rsidRPr="00201D51">
        <w:rPr>
          <w:rFonts w:eastAsia="Times New Roman"/>
          <w:sz w:val="20"/>
          <w:szCs w:val="16"/>
        </w:rPr>
        <w:t xml:space="preserve"> </w:t>
      </w:r>
    </w:p>
    <w:p w14:paraId="7E1AA1F7" w14:textId="790890B4" w:rsidR="008838CA" w:rsidRPr="00201D51" w:rsidRDefault="008C6008" w:rsidP="001F42B7">
      <w:pPr>
        <w:pStyle w:val="ListParagraph"/>
        <w:jc w:val="both"/>
      </w:pPr>
      <w:r w:rsidRPr="00201D51">
        <w:rPr>
          <w:noProof/>
        </w:rPr>
        <w:drawing>
          <wp:anchor distT="0" distB="0" distL="114300" distR="114300" simplePos="0" relativeHeight="251669504" behindDoc="0" locked="0" layoutInCell="1" allowOverlap="1" wp14:anchorId="2A69E716" wp14:editId="3C295CB1">
            <wp:simplePos x="0" y="0"/>
            <wp:positionH relativeFrom="column">
              <wp:posOffset>237702</wp:posOffset>
            </wp:positionH>
            <wp:positionV relativeFrom="paragraph">
              <wp:posOffset>154517</wp:posOffset>
            </wp:positionV>
            <wp:extent cx="5486400" cy="3200400"/>
            <wp:effectExtent l="0" t="0" r="0" b="0"/>
            <wp:wrapTopAndBottom/>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p>
    <w:p w14:paraId="141AE32C" w14:textId="1EFD5DEA" w:rsidR="007D6ED1" w:rsidRPr="00201D51" w:rsidRDefault="007D6ED1" w:rsidP="008C6008">
      <w:pPr>
        <w:jc w:val="both"/>
      </w:pPr>
    </w:p>
    <w:p w14:paraId="05F49C3F" w14:textId="43EB4D8A" w:rsidR="007D6ED1" w:rsidRPr="00201D51" w:rsidRDefault="00753905" w:rsidP="001F42B7">
      <w:pPr>
        <w:pStyle w:val="ListParagraph"/>
        <w:numPr>
          <w:ilvl w:val="0"/>
          <w:numId w:val="9"/>
        </w:numPr>
        <w:jc w:val="both"/>
      </w:pPr>
      <w:r w:rsidRPr="00201D51">
        <w:t>Doha’s</w:t>
      </w:r>
      <w:r w:rsidR="007D6ED1" w:rsidRPr="00201D51">
        <w:t xml:space="preserve"> climate graph is shown below.</w:t>
      </w:r>
    </w:p>
    <w:p w14:paraId="1BB61AB2" w14:textId="62484908" w:rsidR="006650F5" w:rsidRPr="00201D51" w:rsidRDefault="006650F5" w:rsidP="001F42B7">
      <w:pPr>
        <w:jc w:val="both"/>
      </w:pPr>
      <w:r w:rsidRPr="00201D51">
        <w:rPr>
          <w:noProof/>
        </w:rPr>
        <w:drawing>
          <wp:anchor distT="0" distB="0" distL="114300" distR="114300" simplePos="0" relativeHeight="251670528" behindDoc="0" locked="0" layoutInCell="1" allowOverlap="1" wp14:anchorId="0A269FE9" wp14:editId="0EBC6F4C">
            <wp:simplePos x="0" y="0"/>
            <wp:positionH relativeFrom="column">
              <wp:posOffset>255182</wp:posOffset>
            </wp:positionH>
            <wp:positionV relativeFrom="paragraph">
              <wp:posOffset>165100</wp:posOffset>
            </wp:positionV>
            <wp:extent cx="5486400" cy="3200400"/>
            <wp:effectExtent l="0" t="0" r="0" b="0"/>
            <wp:wrapTopAndBottom/>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p>
    <w:p w14:paraId="6AD4F4DA" w14:textId="77777777" w:rsidR="006650F5" w:rsidRPr="00201D51" w:rsidRDefault="006650F5" w:rsidP="001F42B7">
      <w:pPr>
        <w:jc w:val="both"/>
      </w:pPr>
    </w:p>
    <w:p w14:paraId="21B1B033" w14:textId="10902ADF" w:rsidR="006650F5" w:rsidRPr="00201D51" w:rsidRDefault="00E416B2" w:rsidP="001F42B7">
      <w:pPr>
        <w:pStyle w:val="ListParagraph"/>
        <w:numPr>
          <w:ilvl w:val="0"/>
          <w:numId w:val="9"/>
        </w:numPr>
        <w:jc w:val="both"/>
      </w:pPr>
      <w:r w:rsidRPr="00201D51">
        <w:t xml:space="preserve">The meteorological problem </w:t>
      </w:r>
      <w:r w:rsidR="001B668A" w:rsidRPr="00201D51">
        <w:t xml:space="preserve">facing the FIFA World Cup </w:t>
      </w:r>
      <w:r w:rsidR="00D345AD" w:rsidRPr="00201D51">
        <w:t xml:space="preserve">in </w:t>
      </w:r>
      <w:r w:rsidR="001B668A" w:rsidRPr="00201D51">
        <w:t xml:space="preserve">2022 is extreme heat. Qatar is classified as </w:t>
      </w:r>
      <w:r w:rsidR="00D345AD" w:rsidRPr="00201D51">
        <w:t xml:space="preserve">a </w:t>
      </w:r>
      <w:r w:rsidR="001B668A" w:rsidRPr="00201D51">
        <w:t xml:space="preserve">desert </w:t>
      </w:r>
      <w:r w:rsidR="006B6B06" w:rsidRPr="00201D51">
        <w:t>a</w:t>
      </w:r>
      <w:r w:rsidR="00D345AD" w:rsidRPr="00201D51">
        <w:t>nd i</w:t>
      </w:r>
      <w:r w:rsidR="006B6B06" w:rsidRPr="00201D51">
        <w:t xml:space="preserve">s </w:t>
      </w:r>
      <w:r w:rsidR="00D345AD" w:rsidRPr="00201D51">
        <w:t>a</w:t>
      </w:r>
      <w:r w:rsidR="006B6B06" w:rsidRPr="00201D51">
        <w:t xml:space="preserve"> country </w:t>
      </w:r>
      <w:r w:rsidR="00D345AD" w:rsidRPr="00201D51">
        <w:t xml:space="preserve">which </w:t>
      </w:r>
      <w:r w:rsidR="006B6B06" w:rsidRPr="00201D51">
        <w:t>receive</w:t>
      </w:r>
      <w:r w:rsidR="00D345AD" w:rsidRPr="00201D51">
        <w:t>s</w:t>
      </w:r>
      <w:r w:rsidR="006B6B06" w:rsidRPr="00201D51">
        <w:t xml:space="preserve"> </w:t>
      </w:r>
      <w:r w:rsidR="00D345AD" w:rsidRPr="00201D51">
        <w:t>less</w:t>
      </w:r>
      <w:r w:rsidR="006B6B06" w:rsidRPr="00201D51">
        <w:t xml:space="preserve"> than 250mm or rainfall per year.</w:t>
      </w:r>
      <w:r w:rsidR="00111040" w:rsidRPr="00201D51">
        <w:t xml:space="preserve"> Normally the World Cup is played in June or </w:t>
      </w:r>
      <w:r w:rsidR="00122C10" w:rsidRPr="00201D51">
        <w:t>July,</w:t>
      </w:r>
      <w:r w:rsidR="00111040" w:rsidRPr="00201D51">
        <w:t xml:space="preserve"> but it has been moved to November to avoid the worst heat of the year. In spite of this</w:t>
      </w:r>
      <w:r w:rsidR="002D4B41">
        <w:t>,</w:t>
      </w:r>
      <w:r w:rsidR="00111040" w:rsidRPr="00201D51">
        <w:t xml:space="preserve"> the expected temperature </w:t>
      </w:r>
      <w:r w:rsidR="000B5C61" w:rsidRPr="00201D51">
        <w:t>at the time of the finals will still be ~25°C</w:t>
      </w:r>
      <w:r w:rsidR="00314BCF" w:rsidRPr="00201D51">
        <w:t xml:space="preserve"> and will be played in the evening 6pm local time</w:t>
      </w:r>
      <w:r w:rsidR="000B5C61" w:rsidRPr="00201D51">
        <w:t>.</w:t>
      </w:r>
      <w:r w:rsidR="00C96D5C" w:rsidRPr="00201D51">
        <w:t xml:space="preserve"> </w:t>
      </w:r>
      <w:r w:rsidR="008506D0" w:rsidRPr="00201D51">
        <w:t>(If</w:t>
      </w:r>
      <w:r w:rsidR="00C96D5C" w:rsidRPr="00201D51">
        <w:t xml:space="preserve"> the tournament </w:t>
      </w:r>
      <w:r w:rsidR="008506D0" w:rsidRPr="00201D51">
        <w:t xml:space="preserve">had </w:t>
      </w:r>
      <w:r w:rsidR="00C96D5C" w:rsidRPr="00201D51">
        <w:t xml:space="preserve">been </w:t>
      </w:r>
      <w:r w:rsidR="008506D0" w:rsidRPr="00201D51">
        <w:t xml:space="preserve">played </w:t>
      </w:r>
      <w:r w:rsidR="00C96D5C" w:rsidRPr="00201D51">
        <w:t xml:space="preserve">in the usual summer window matches would have been played in </w:t>
      </w:r>
      <w:r w:rsidR="002218B3" w:rsidRPr="00201D51">
        <w:t>40°C+ heat</w:t>
      </w:r>
      <w:r w:rsidR="008506D0" w:rsidRPr="00201D51">
        <w:t>)</w:t>
      </w:r>
      <w:r w:rsidR="002218B3" w:rsidRPr="00201D51">
        <w:t>.</w:t>
      </w:r>
      <w:r w:rsidR="00122C10" w:rsidRPr="00201D51">
        <w:t xml:space="preserve"> There is widespread concern not only about players but also </w:t>
      </w:r>
      <w:r w:rsidR="00936920" w:rsidRPr="00201D51">
        <w:t>traveling</w:t>
      </w:r>
      <w:r w:rsidR="008506D0" w:rsidRPr="00201D51">
        <w:t xml:space="preserve"> specta</w:t>
      </w:r>
      <w:r w:rsidR="00ED7618" w:rsidRPr="00201D51">
        <w:t>tors socialising</w:t>
      </w:r>
      <w:r w:rsidR="00936920" w:rsidRPr="00201D51">
        <w:t xml:space="preserve"> in desert heat.</w:t>
      </w:r>
    </w:p>
    <w:p w14:paraId="23971E78" w14:textId="77777777" w:rsidR="00F6641F" w:rsidRPr="00201D51" w:rsidRDefault="00F6641F" w:rsidP="001F42B7">
      <w:pPr>
        <w:pStyle w:val="ListParagraph"/>
        <w:jc w:val="both"/>
      </w:pPr>
    </w:p>
    <w:p w14:paraId="27C59C19" w14:textId="174DBDEF" w:rsidR="00936920" w:rsidRPr="00201D51" w:rsidRDefault="0035020E" w:rsidP="001F42B7">
      <w:pPr>
        <w:pStyle w:val="ListParagraph"/>
        <w:numPr>
          <w:ilvl w:val="0"/>
          <w:numId w:val="9"/>
        </w:numPr>
        <w:jc w:val="both"/>
      </w:pPr>
      <w:r w:rsidRPr="00201D51">
        <w:t xml:space="preserve">Figure </w:t>
      </w:r>
      <w:r w:rsidR="00402B9E" w:rsidRPr="00201D51">
        <w:t>3</w:t>
      </w:r>
      <w:r w:rsidRPr="00201D51">
        <w:t xml:space="preserve"> </w:t>
      </w:r>
      <w:r w:rsidR="00B824DE" w:rsidRPr="00201D51">
        <w:t xml:space="preserve">shows football players playing a match above a burial site. </w:t>
      </w:r>
      <w:r w:rsidR="009457AA" w:rsidRPr="00201D51">
        <w:t>It implies</w:t>
      </w:r>
      <w:r w:rsidR="00325DB5" w:rsidRPr="00201D51">
        <w:t xml:space="preserve"> that</w:t>
      </w:r>
      <w:r w:rsidR="009457AA" w:rsidRPr="00201D51">
        <w:t xml:space="preserve"> </w:t>
      </w:r>
      <w:r w:rsidR="00325DB5" w:rsidRPr="00201D51">
        <w:t xml:space="preserve">construction workers have died constructing the football </w:t>
      </w:r>
      <w:r w:rsidR="009457AA" w:rsidRPr="00201D51">
        <w:t xml:space="preserve">World Cup </w:t>
      </w:r>
      <w:r w:rsidR="00325DB5" w:rsidRPr="00201D51">
        <w:t xml:space="preserve">stadiums in Qatar. It is </w:t>
      </w:r>
      <w:r w:rsidR="008B4F41" w:rsidRPr="00201D51">
        <w:t>a</w:t>
      </w:r>
      <w:r w:rsidR="00B85079" w:rsidRPr="00201D51">
        <w:t>n</w:t>
      </w:r>
      <w:r w:rsidR="008B4F41" w:rsidRPr="00201D51">
        <w:t xml:space="preserve"> evocative image, particular as </w:t>
      </w:r>
      <w:r w:rsidR="009457AA" w:rsidRPr="00201D51">
        <w:t>an</w:t>
      </w:r>
      <w:r w:rsidR="008B4F41" w:rsidRPr="00201D51">
        <w:t xml:space="preserve"> unidentified man</w:t>
      </w:r>
      <w:r w:rsidR="00B824DE" w:rsidRPr="00201D51">
        <w:t xml:space="preserve"> </w:t>
      </w:r>
      <w:r w:rsidR="008B4F41" w:rsidRPr="00201D51">
        <w:t xml:space="preserve">is counting </w:t>
      </w:r>
      <w:r w:rsidR="00C34C2A" w:rsidRPr="00201D51">
        <w:t xml:space="preserve">dollar bills in the background suggesting some people have become very rich from hosting the </w:t>
      </w:r>
      <w:r w:rsidR="006558ED" w:rsidRPr="00201D51">
        <w:t>tournament</w:t>
      </w:r>
      <w:r w:rsidR="00C34C2A" w:rsidRPr="00201D51">
        <w:t xml:space="preserve">. Figure </w:t>
      </w:r>
      <w:r w:rsidR="00B85079" w:rsidRPr="00201D51">
        <w:t>4</w:t>
      </w:r>
      <w:r w:rsidR="00C34C2A" w:rsidRPr="00201D51">
        <w:t xml:space="preserve"> focuses on heat stress. In a </w:t>
      </w:r>
      <w:r w:rsidR="00654508" w:rsidRPr="00201D51">
        <w:t>satirical manner</w:t>
      </w:r>
      <w:r w:rsidR="0098747F">
        <w:t>,</w:t>
      </w:r>
      <w:r w:rsidR="00654508" w:rsidRPr="00201D51">
        <w:t xml:space="preserve"> the workers are thankful </w:t>
      </w:r>
      <w:r w:rsidR="0098747F">
        <w:t xml:space="preserve">that </w:t>
      </w:r>
      <w:r w:rsidR="00654508" w:rsidRPr="00201D51">
        <w:t>football player</w:t>
      </w:r>
      <w:r w:rsidR="0098747F">
        <w:t>s</w:t>
      </w:r>
      <w:r w:rsidR="00654508" w:rsidRPr="00201D51">
        <w:t xml:space="preserve"> do n</w:t>
      </w:r>
      <w:r w:rsidR="00B85079" w:rsidRPr="00201D51">
        <w:t>o</w:t>
      </w:r>
      <w:r w:rsidR="00654508" w:rsidRPr="00201D51">
        <w:t xml:space="preserve">t have to endure the high summer temperatures that they have suffered. The cartoon </w:t>
      </w:r>
      <w:r w:rsidR="00F6641F" w:rsidRPr="00201D51">
        <w:t>implies that a footballer</w:t>
      </w:r>
      <w:r w:rsidR="0043565A" w:rsidRPr="00201D51">
        <w:t>’</w:t>
      </w:r>
      <w:r w:rsidR="00F6641F" w:rsidRPr="00201D51">
        <w:t xml:space="preserve">s life is more valuable than a construction worker. </w:t>
      </w:r>
    </w:p>
    <w:p w14:paraId="37756B3D" w14:textId="77777777" w:rsidR="00F6641F" w:rsidRPr="00201D51" w:rsidRDefault="00F6641F" w:rsidP="001F42B7">
      <w:pPr>
        <w:pStyle w:val="ListParagraph"/>
        <w:jc w:val="both"/>
      </w:pPr>
    </w:p>
    <w:p w14:paraId="6B8DBC15" w14:textId="72F6DADF" w:rsidR="00F6641F" w:rsidRPr="00201D51" w:rsidRDefault="00F6641F" w:rsidP="001F42B7">
      <w:pPr>
        <w:pStyle w:val="ListParagraph"/>
        <w:numPr>
          <w:ilvl w:val="0"/>
          <w:numId w:val="9"/>
        </w:numPr>
        <w:jc w:val="both"/>
      </w:pPr>
      <w:r w:rsidRPr="00201D51">
        <w:t xml:space="preserve">There are some reasons </w:t>
      </w:r>
      <w:r w:rsidR="00BA5FF5" w:rsidRPr="00201D51">
        <w:t xml:space="preserve">to celebrate the World Cup being held in Qatar. It is the first time an Arab nation has hosted the football </w:t>
      </w:r>
      <w:r w:rsidR="0043565A" w:rsidRPr="00201D51">
        <w:t>tournament</w:t>
      </w:r>
      <w:r w:rsidR="00BA5FF5" w:rsidRPr="00201D51">
        <w:t xml:space="preserve">, </w:t>
      </w:r>
      <w:r w:rsidR="00D37C47" w:rsidRPr="00201D51">
        <w:t xml:space="preserve">which is a sign of the sport spreading into new territory. </w:t>
      </w:r>
      <w:r w:rsidR="00AF02C8" w:rsidRPr="00201D51">
        <w:t xml:space="preserve">In the short-term </w:t>
      </w:r>
      <w:r w:rsidR="004F7F2D" w:rsidRPr="00201D51">
        <w:t xml:space="preserve">more than 1 million visitors are expected to arrive for the tournament, which will provide a huge boost to </w:t>
      </w:r>
      <w:r w:rsidR="00152439" w:rsidRPr="00201D51">
        <w:t xml:space="preserve">Qatari </w:t>
      </w:r>
      <w:r w:rsidR="004F7F2D" w:rsidRPr="00201D51">
        <w:t>tourism and hospitality</w:t>
      </w:r>
      <w:r w:rsidR="00152439" w:rsidRPr="00201D51">
        <w:t xml:space="preserve">. </w:t>
      </w:r>
      <w:r w:rsidR="00C72EFD" w:rsidRPr="00201D51">
        <w:t>It</w:t>
      </w:r>
      <w:r w:rsidR="00DC26F2" w:rsidRPr="00201D51">
        <w:t xml:space="preserve"> will</w:t>
      </w:r>
      <w:r w:rsidR="00D37C47" w:rsidRPr="00201D51">
        <w:t xml:space="preserve"> generate </w:t>
      </w:r>
      <w:r w:rsidR="004D37FB" w:rsidRPr="00201D51">
        <w:t xml:space="preserve">approximately $17 billion for Qatar with long-term foreign investment </w:t>
      </w:r>
      <w:r w:rsidR="006F03C2" w:rsidRPr="00201D51">
        <w:t>expected to flow into the country.</w:t>
      </w:r>
      <w:r w:rsidR="00DC26F2" w:rsidRPr="00201D51">
        <w:t xml:space="preserve"> </w:t>
      </w:r>
      <w:r w:rsidR="00C72EFD" w:rsidRPr="00201D51">
        <w:t>This will bring b</w:t>
      </w:r>
      <w:r w:rsidR="00DC26F2" w:rsidRPr="00201D51">
        <w:t xml:space="preserve">oth soft power and </w:t>
      </w:r>
      <w:r w:rsidR="00AF02C8" w:rsidRPr="00201D51">
        <w:t xml:space="preserve">political influence </w:t>
      </w:r>
      <w:r w:rsidR="005E438F" w:rsidRPr="00201D51">
        <w:t>between the Arab and</w:t>
      </w:r>
      <w:r w:rsidR="00C679F9" w:rsidRPr="00201D51">
        <w:t xml:space="preserve"> </w:t>
      </w:r>
      <w:r w:rsidR="004C42A4" w:rsidRPr="00201D51">
        <w:t>W</w:t>
      </w:r>
      <w:r w:rsidR="00C679F9" w:rsidRPr="00201D51">
        <w:t>estern world</w:t>
      </w:r>
      <w:r w:rsidR="00AF02C8" w:rsidRPr="00201D51">
        <w:t>.</w:t>
      </w:r>
      <w:r w:rsidR="004C42A4" w:rsidRPr="00201D51">
        <w:t xml:space="preserve"> If the World Cup is a success </w:t>
      </w:r>
      <w:r w:rsidR="009132FF" w:rsidRPr="00201D51">
        <w:t xml:space="preserve">the overall reputation of the Gulf states will be enhanced. There </w:t>
      </w:r>
      <w:r w:rsidR="00B6775E">
        <w:t>has</w:t>
      </w:r>
      <w:r w:rsidR="00E034B0" w:rsidRPr="00201D51">
        <w:t xml:space="preserve"> been </w:t>
      </w:r>
      <w:r w:rsidR="00B6775E">
        <w:t xml:space="preserve">significant </w:t>
      </w:r>
      <w:r w:rsidR="00E034B0" w:rsidRPr="00201D51">
        <w:t>spending on infrastructural projects.</w:t>
      </w:r>
      <w:r w:rsidR="005A64A9" w:rsidRPr="00201D51">
        <w:t xml:space="preserve"> Regional cooperation has occurred with, for example, Pakistan providing </w:t>
      </w:r>
      <w:r w:rsidR="00614B60" w:rsidRPr="00201D51">
        <w:t xml:space="preserve">security for the event by sending </w:t>
      </w:r>
      <w:r w:rsidR="001F42B7" w:rsidRPr="00201D51">
        <w:t>troops to assist with event</w:t>
      </w:r>
      <w:r w:rsidR="00493250" w:rsidRPr="00201D51">
        <w:t xml:space="preserve"> security</w:t>
      </w:r>
      <w:r w:rsidR="001F42B7" w:rsidRPr="00201D51">
        <w:t>.</w:t>
      </w:r>
      <w:r w:rsidR="005A64A9" w:rsidRPr="00201D51">
        <w:t xml:space="preserve"> </w:t>
      </w:r>
      <w:r w:rsidR="009132FF" w:rsidRPr="00201D51">
        <w:t xml:space="preserve"> </w:t>
      </w:r>
    </w:p>
    <w:sectPr w:rsidR="00F6641F" w:rsidRPr="00201D51" w:rsidSect="00823A15">
      <w:headerReference w:type="even" r:id="rId40"/>
      <w:headerReference w:type="default" r:id="rId41"/>
      <w:footerReference w:type="default" r:id="rId42"/>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E496F" w14:textId="77777777" w:rsidR="00662B29" w:rsidRDefault="00662B29">
      <w:r>
        <w:separator/>
      </w:r>
    </w:p>
  </w:endnote>
  <w:endnote w:type="continuationSeparator" w:id="0">
    <w:p w14:paraId="456BFEA4" w14:textId="77777777" w:rsidR="00662B29" w:rsidRDefault="00662B29">
      <w:r>
        <w:continuationSeparator/>
      </w:r>
    </w:p>
  </w:endnote>
  <w:endnote w:type="continuationNotice" w:id="1">
    <w:p w14:paraId="460E2C34" w14:textId="77777777" w:rsidR="00662B29" w:rsidRDefault="00662B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A32"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E11E2" w14:textId="77777777" w:rsidR="00662B29" w:rsidRDefault="00662B29">
      <w:r>
        <w:separator/>
      </w:r>
    </w:p>
  </w:footnote>
  <w:footnote w:type="continuationSeparator" w:id="0">
    <w:p w14:paraId="03AB0AC9" w14:textId="77777777" w:rsidR="00662B29" w:rsidRDefault="00662B29">
      <w:r>
        <w:continuationSeparator/>
      </w:r>
    </w:p>
  </w:footnote>
  <w:footnote w:type="continuationNotice" w:id="1">
    <w:p w14:paraId="70B832A1" w14:textId="77777777" w:rsidR="00662B29" w:rsidRDefault="00662B29"/>
  </w:footnote>
  <w:footnote w:id="2">
    <w:p w14:paraId="04EB3218" w14:textId="40A66B1A" w:rsidR="00E5142C" w:rsidRPr="00E5142C" w:rsidRDefault="00E5142C">
      <w:pPr>
        <w:pStyle w:val="FootnoteText"/>
        <w:rPr>
          <w:lang w:val="en-US"/>
        </w:rPr>
      </w:pPr>
      <w:r>
        <w:rPr>
          <w:rStyle w:val="FootnoteReference"/>
        </w:rPr>
        <w:footnoteRef/>
      </w:r>
      <w:r>
        <w:t xml:space="preserve"> </w:t>
      </w:r>
      <w:r w:rsidR="00E14BE1">
        <w:rPr>
          <w:lang w:val="en-US"/>
        </w:rPr>
        <w:t xml:space="preserve">The Guardian, </w:t>
      </w:r>
      <w:r w:rsidR="00E14BE1" w:rsidRPr="00E14BE1">
        <w:rPr>
          <w:lang w:val="en-US"/>
        </w:rPr>
        <w:t>Revealed: 6,500 migrant workers have died in Qatar since World Cup awarded</w:t>
      </w:r>
    </w:p>
  </w:footnote>
  <w:footnote w:id="3">
    <w:p w14:paraId="1EFFE20F" w14:textId="2195445B" w:rsidR="00D9682B" w:rsidRPr="00D9682B" w:rsidRDefault="00D9682B">
      <w:pPr>
        <w:pStyle w:val="FootnoteText"/>
        <w:rPr>
          <w:lang w:val="en-US"/>
        </w:rPr>
      </w:pPr>
      <w:r>
        <w:rPr>
          <w:rStyle w:val="FootnoteReference"/>
        </w:rPr>
        <w:footnoteRef/>
      </w:r>
      <w:r>
        <w:t xml:space="preserve"> </w:t>
      </w:r>
      <w:r>
        <w:rPr>
          <w:lang w:val="en-US"/>
        </w:rPr>
        <w:t xml:space="preserve">World Bank </w:t>
      </w:r>
      <w:r w:rsidRPr="00F979F0">
        <w:rPr>
          <w:lang w:val="en-US"/>
        </w:rPr>
        <w:t>Rural population (% of total population)</w:t>
      </w:r>
    </w:p>
  </w:footnote>
  <w:footnote w:id="4">
    <w:p w14:paraId="505C6300" w14:textId="31A16917" w:rsidR="00D9682B" w:rsidRPr="00D9682B" w:rsidRDefault="00D9682B">
      <w:pPr>
        <w:pStyle w:val="FootnoteText"/>
        <w:rPr>
          <w:lang w:val="en-US"/>
        </w:rPr>
      </w:pPr>
      <w:r>
        <w:rPr>
          <w:rStyle w:val="FootnoteReference"/>
        </w:rPr>
        <w:footnoteRef/>
      </w:r>
      <w:r>
        <w:t xml:space="preserve"> </w:t>
      </w:r>
      <w:r>
        <w:rPr>
          <w:lang w:val="en-US"/>
        </w:rPr>
        <w:t xml:space="preserve">World Bank </w:t>
      </w:r>
      <w:r w:rsidR="00E562C5" w:rsidRPr="00E562C5">
        <w:rPr>
          <w:lang w:val="en-US"/>
        </w:rPr>
        <w:t>Poverty headcount ratio at $2.15 a day</w:t>
      </w:r>
      <w:r w:rsidR="00E562C5">
        <w:rPr>
          <w:lang w:val="en-US"/>
        </w:rPr>
        <w:t xml:space="preserve"> (2017 PPP) India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EC44E"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07971489" wp14:editId="49FB887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arto="http://schemas.microsoft.com/office/word/2006/arto">
          <w:pict w14:anchorId="64842BFA">
            <v:group id="Group 12" style="position:absolute;margin-left:-1.1pt;margin-top:-10.45pt;width:500.95pt;height:86.65pt;z-index:251658241;mso-width-relative:margin" coordsize="63627,11006" coordorigin="84" o:spid="_x0000_s1026" w14:anchorId="1143C0B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&#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left:48937;top:169;width:14774;height:10837;visibility:visible;mso-wrap-style:square" alt="RGS Invoice logo"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o:title="RGS Invoice logo" r:id="rId4"/>
              </v:shape>
              <v:shape id="Picture 15" style="position:absolute;left:84;top:9948;width:48133;height:974;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o:title="RGS Invoice dot line 130mm 60%" r:id="rId5"/>
              </v:shape>
              <v:shape id="Picture 16" style="position:absolute;left:84;width:48133;height:973;visibility:visible;mso-wrap-style:square" alt="RGS Invoice dot line 130mm 60%"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o:title="RGS Invoice dot line 130mm 60%" r:id="rId5"/>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1AEF5A7" wp14:editId="4012D8E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5"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EF5A7" id="_x0000_t202" coordsize="21600,21600" o:spt="202" path="m,l,21600r21600,l21600,xe">
              <v:stroke joinstyle="miter"/>
              <v:path gradientshapeok="t" o:connecttype="rect"/>
            </v:shapetype>
            <v:shape id="Text Box 6" o:spid="_x0000_s1026" type="#_x0000_t202" style="position:absolute;margin-left:-57.1pt;margin-top:272.7pt;width:17pt;height:1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5"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6C90"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F399" w14:textId="77777777" w:rsidR="009D2AA4" w:rsidRDefault="003A6B88">
    <w:pPr>
      <w:pStyle w:val="Header"/>
    </w:pPr>
    <w:r>
      <w:rPr>
        <w:noProof/>
        <w:lang w:eastAsia="en-GB"/>
      </w:rPr>
      <w:drawing>
        <wp:anchor distT="0" distB="0" distL="114300" distR="114300" simplePos="0" relativeHeight="251658242" behindDoc="0" locked="0" layoutInCell="1" allowOverlap="1" wp14:anchorId="25145937" wp14:editId="303EBF8A">
          <wp:simplePos x="0" y="0"/>
          <wp:positionH relativeFrom="column">
            <wp:posOffset>1856</wp:posOffset>
          </wp:positionH>
          <wp:positionV relativeFrom="paragraph">
            <wp:posOffset>-488</wp:posOffset>
          </wp:positionV>
          <wp:extent cx="6153150" cy="142875"/>
          <wp:effectExtent l="0" t="0" r="0" b="9525"/>
          <wp:wrapNone/>
          <wp:docPr id="60" name="Picture 60"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3150" cy="142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CEA014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A781D99"/>
    <w:multiLevelType w:val="hybridMultilevel"/>
    <w:tmpl w:val="05968B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640CD9"/>
    <w:multiLevelType w:val="hybridMultilevel"/>
    <w:tmpl w:val="1402D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366308"/>
    <w:multiLevelType w:val="hybridMultilevel"/>
    <w:tmpl w:val="C2A489DC"/>
    <w:styleLink w:val="RGSnumberedheadings"/>
    <w:lvl w:ilvl="0" w:tplc="920C7866">
      <w:start w:val="1"/>
      <w:numFmt w:val="decimal"/>
      <w:lvlText w:val="%1."/>
      <w:lvlJc w:val="left"/>
      <w:pPr>
        <w:tabs>
          <w:tab w:val="num" w:pos="425"/>
        </w:tabs>
        <w:ind w:left="425" w:hanging="425"/>
      </w:pPr>
      <w:rPr>
        <w:rFonts w:hint="default"/>
      </w:rPr>
    </w:lvl>
    <w:lvl w:ilvl="1" w:tplc="52F02A70">
      <w:start w:val="1"/>
      <w:numFmt w:val="lowerLetter"/>
      <w:lvlText w:val="%2."/>
      <w:lvlJc w:val="left"/>
      <w:pPr>
        <w:tabs>
          <w:tab w:val="num" w:pos="425"/>
        </w:tabs>
        <w:ind w:left="425" w:hanging="425"/>
      </w:pPr>
      <w:rPr>
        <w:rFonts w:hint="default"/>
      </w:rPr>
    </w:lvl>
    <w:lvl w:ilvl="2" w:tplc="68C266AE">
      <w:start w:val="1"/>
      <w:numFmt w:val="lowerRoman"/>
      <w:lvlText w:val="%3)"/>
      <w:lvlJc w:val="left"/>
      <w:pPr>
        <w:tabs>
          <w:tab w:val="num" w:pos="425"/>
        </w:tabs>
        <w:ind w:left="425" w:hanging="425"/>
      </w:pPr>
      <w:rPr>
        <w:rFonts w:hint="default"/>
      </w:rPr>
    </w:lvl>
    <w:lvl w:ilvl="3" w:tplc="8606F9A8">
      <w:start w:val="1"/>
      <w:numFmt w:val="decimal"/>
      <w:lvlText w:val="(%4)"/>
      <w:lvlJc w:val="left"/>
      <w:pPr>
        <w:tabs>
          <w:tab w:val="num" w:pos="425"/>
        </w:tabs>
        <w:ind w:left="425" w:hanging="425"/>
      </w:pPr>
      <w:rPr>
        <w:rFonts w:hint="default"/>
      </w:rPr>
    </w:lvl>
    <w:lvl w:ilvl="4" w:tplc="5A3E928A">
      <w:start w:val="1"/>
      <w:numFmt w:val="lowerLetter"/>
      <w:lvlText w:val="(%5)"/>
      <w:lvlJc w:val="left"/>
      <w:pPr>
        <w:tabs>
          <w:tab w:val="num" w:pos="425"/>
        </w:tabs>
        <w:ind w:left="425" w:hanging="425"/>
      </w:pPr>
      <w:rPr>
        <w:rFonts w:hint="default"/>
      </w:rPr>
    </w:lvl>
    <w:lvl w:ilvl="5" w:tplc="562AF762">
      <w:start w:val="1"/>
      <w:numFmt w:val="lowerRoman"/>
      <w:lvlText w:val="(%6)"/>
      <w:lvlJc w:val="left"/>
      <w:pPr>
        <w:tabs>
          <w:tab w:val="num" w:pos="425"/>
        </w:tabs>
        <w:ind w:left="425" w:hanging="425"/>
      </w:pPr>
      <w:rPr>
        <w:rFonts w:hint="default"/>
      </w:rPr>
    </w:lvl>
    <w:lvl w:ilvl="6" w:tplc="18840700">
      <w:start w:val="1"/>
      <w:numFmt w:val="decimal"/>
      <w:lvlText w:val="%7."/>
      <w:lvlJc w:val="left"/>
      <w:pPr>
        <w:tabs>
          <w:tab w:val="num" w:pos="425"/>
        </w:tabs>
        <w:ind w:left="425" w:hanging="425"/>
      </w:pPr>
      <w:rPr>
        <w:rFonts w:hint="default"/>
      </w:rPr>
    </w:lvl>
    <w:lvl w:ilvl="7" w:tplc="FEAEEA9A">
      <w:start w:val="1"/>
      <w:numFmt w:val="lowerLetter"/>
      <w:lvlText w:val="%8."/>
      <w:lvlJc w:val="left"/>
      <w:pPr>
        <w:tabs>
          <w:tab w:val="num" w:pos="425"/>
        </w:tabs>
        <w:ind w:left="425" w:hanging="425"/>
      </w:pPr>
      <w:rPr>
        <w:rFonts w:hint="default"/>
      </w:rPr>
    </w:lvl>
    <w:lvl w:ilvl="8" w:tplc="DCF68D3A">
      <w:start w:val="1"/>
      <w:numFmt w:val="lowerRoman"/>
      <w:lvlText w:val="%9."/>
      <w:lvlJc w:val="left"/>
      <w:pPr>
        <w:tabs>
          <w:tab w:val="num" w:pos="425"/>
        </w:tabs>
        <w:ind w:left="425" w:hanging="425"/>
      </w:pPr>
      <w:rPr>
        <w:rFonts w:hint="default"/>
      </w:rPr>
    </w:lvl>
  </w:abstractNum>
  <w:abstractNum w:abstractNumId="4" w15:restartNumberingAfterBreak="0">
    <w:nsid w:val="4E8047DB"/>
    <w:multiLevelType w:val="hybridMultilevel"/>
    <w:tmpl w:val="E072F7EC"/>
    <w:lvl w:ilvl="0" w:tplc="BFC211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F755817"/>
    <w:multiLevelType w:val="hybridMultilevel"/>
    <w:tmpl w:val="44280D2C"/>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7"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74646200">
    <w:abstractNumId w:val="8"/>
  </w:num>
  <w:num w:numId="2" w16cid:durableId="841966551">
    <w:abstractNumId w:val="5"/>
  </w:num>
  <w:num w:numId="3" w16cid:durableId="1487357205">
    <w:abstractNumId w:val="7"/>
  </w:num>
  <w:num w:numId="4" w16cid:durableId="1339772987">
    <w:abstractNumId w:val="3"/>
  </w:num>
  <w:num w:numId="5" w16cid:durableId="1009915602">
    <w:abstractNumId w:val="1"/>
  </w:num>
  <w:num w:numId="6" w16cid:durableId="806897727">
    <w:abstractNumId w:val="2"/>
  </w:num>
  <w:num w:numId="7" w16cid:durableId="1636719821">
    <w:abstractNumId w:val="6"/>
  </w:num>
  <w:num w:numId="8" w16cid:durableId="767311547">
    <w:abstractNumId w:val="0"/>
  </w:num>
  <w:num w:numId="9" w16cid:durableId="169930970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0016"/>
    <w:rsid w:val="000000FA"/>
    <w:rsid w:val="00000328"/>
    <w:rsid w:val="00000526"/>
    <w:rsid w:val="000016BA"/>
    <w:rsid w:val="0000185E"/>
    <w:rsid w:val="00001F18"/>
    <w:rsid w:val="00002017"/>
    <w:rsid w:val="00002093"/>
    <w:rsid w:val="00002196"/>
    <w:rsid w:val="00002241"/>
    <w:rsid w:val="00002564"/>
    <w:rsid w:val="00003BB2"/>
    <w:rsid w:val="000040E5"/>
    <w:rsid w:val="000048A2"/>
    <w:rsid w:val="00004C5D"/>
    <w:rsid w:val="00004D24"/>
    <w:rsid w:val="00005677"/>
    <w:rsid w:val="00005B3E"/>
    <w:rsid w:val="00005C61"/>
    <w:rsid w:val="00005DDE"/>
    <w:rsid w:val="0000660A"/>
    <w:rsid w:val="0000675E"/>
    <w:rsid w:val="00006B1B"/>
    <w:rsid w:val="00006BD4"/>
    <w:rsid w:val="00007642"/>
    <w:rsid w:val="00007838"/>
    <w:rsid w:val="00007CF3"/>
    <w:rsid w:val="00010254"/>
    <w:rsid w:val="000102AE"/>
    <w:rsid w:val="000105D5"/>
    <w:rsid w:val="000107C1"/>
    <w:rsid w:val="00010EBD"/>
    <w:rsid w:val="000115DF"/>
    <w:rsid w:val="000118A4"/>
    <w:rsid w:val="00011D97"/>
    <w:rsid w:val="00012223"/>
    <w:rsid w:val="0001225B"/>
    <w:rsid w:val="00012424"/>
    <w:rsid w:val="00013011"/>
    <w:rsid w:val="000135F4"/>
    <w:rsid w:val="0001371D"/>
    <w:rsid w:val="000139AC"/>
    <w:rsid w:val="00013F06"/>
    <w:rsid w:val="00014DCE"/>
    <w:rsid w:val="000151BA"/>
    <w:rsid w:val="0001564A"/>
    <w:rsid w:val="000159B7"/>
    <w:rsid w:val="00015BCF"/>
    <w:rsid w:val="000161C5"/>
    <w:rsid w:val="0001646E"/>
    <w:rsid w:val="00016AFA"/>
    <w:rsid w:val="00016B95"/>
    <w:rsid w:val="00017311"/>
    <w:rsid w:val="000200EB"/>
    <w:rsid w:val="00020499"/>
    <w:rsid w:val="00021C14"/>
    <w:rsid w:val="000220E1"/>
    <w:rsid w:val="00022324"/>
    <w:rsid w:val="00022600"/>
    <w:rsid w:val="00022945"/>
    <w:rsid w:val="00022D0B"/>
    <w:rsid w:val="000230C5"/>
    <w:rsid w:val="00023F80"/>
    <w:rsid w:val="000242BF"/>
    <w:rsid w:val="000243ED"/>
    <w:rsid w:val="00024E46"/>
    <w:rsid w:val="00024F77"/>
    <w:rsid w:val="00025246"/>
    <w:rsid w:val="000258F4"/>
    <w:rsid w:val="00025BCB"/>
    <w:rsid w:val="00025E59"/>
    <w:rsid w:val="0002688A"/>
    <w:rsid w:val="0002722C"/>
    <w:rsid w:val="0002745A"/>
    <w:rsid w:val="00027EFC"/>
    <w:rsid w:val="0003049C"/>
    <w:rsid w:val="000308AF"/>
    <w:rsid w:val="0003195D"/>
    <w:rsid w:val="000319FB"/>
    <w:rsid w:val="00031A7C"/>
    <w:rsid w:val="00032268"/>
    <w:rsid w:val="00032347"/>
    <w:rsid w:val="00032500"/>
    <w:rsid w:val="00032AE0"/>
    <w:rsid w:val="00034567"/>
    <w:rsid w:val="00034931"/>
    <w:rsid w:val="00034B24"/>
    <w:rsid w:val="00034B32"/>
    <w:rsid w:val="00034DA6"/>
    <w:rsid w:val="0003515B"/>
    <w:rsid w:val="00035261"/>
    <w:rsid w:val="00035331"/>
    <w:rsid w:val="00035F0C"/>
    <w:rsid w:val="0003651B"/>
    <w:rsid w:val="000365C0"/>
    <w:rsid w:val="00036DEE"/>
    <w:rsid w:val="00036F3C"/>
    <w:rsid w:val="000375FA"/>
    <w:rsid w:val="0003791E"/>
    <w:rsid w:val="00037A96"/>
    <w:rsid w:val="00037ED2"/>
    <w:rsid w:val="000406F7"/>
    <w:rsid w:val="00040AF1"/>
    <w:rsid w:val="00041174"/>
    <w:rsid w:val="000414A8"/>
    <w:rsid w:val="0004195C"/>
    <w:rsid w:val="000419CB"/>
    <w:rsid w:val="00041F14"/>
    <w:rsid w:val="000424B1"/>
    <w:rsid w:val="00042550"/>
    <w:rsid w:val="000425EE"/>
    <w:rsid w:val="00042953"/>
    <w:rsid w:val="00042A5B"/>
    <w:rsid w:val="00044697"/>
    <w:rsid w:val="00044BEE"/>
    <w:rsid w:val="00044E9C"/>
    <w:rsid w:val="00044F49"/>
    <w:rsid w:val="0004585B"/>
    <w:rsid w:val="00045C95"/>
    <w:rsid w:val="0004645B"/>
    <w:rsid w:val="00046797"/>
    <w:rsid w:val="00046931"/>
    <w:rsid w:val="000469D3"/>
    <w:rsid w:val="00047293"/>
    <w:rsid w:val="000472AB"/>
    <w:rsid w:val="0004775C"/>
    <w:rsid w:val="00050886"/>
    <w:rsid w:val="00050A86"/>
    <w:rsid w:val="0005162F"/>
    <w:rsid w:val="000516F3"/>
    <w:rsid w:val="000527D8"/>
    <w:rsid w:val="0005287F"/>
    <w:rsid w:val="000531C3"/>
    <w:rsid w:val="000534C5"/>
    <w:rsid w:val="00054369"/>
    <w:rsid w:val="00054621"/>
    <w:rsid w:val="00054D5F"/>
    <w:rsid w:val="000555B2"/>
    <w:rsid w:val="000562DF"/>
    <w:rsid w:val="00056339"/>
    <w:rsid w:val="0005633C"/>
    <w:rsid w:val="0005656D"/>
    <w:rsid w:val="00056577"/>
    <w:rsid w:val="000568EA"/>
    <w:rsid w:val="00056C51"/>
    <w:rsid w:val="00056EEB"/>
    <w:rsid w:val="00056EF8"/>
    <w:rsid w:val="000577A7"/>
    <w:rsid w:val="0006017B"/>
    <w:rsid w:val="00060D63"/>
    <w:rsid w:val="000619D8"/>
    <w:rsid w:val="00061A4F"/>
    <w:rsid w:val="00061AAE"/>
    <w:rsid w:val="0006212B"/>
    <w:rsid w:val="00062CD2"/>
    <w:rsid w:val="00062CED"/>
    <w:rsid w:val="00062D1E"/>
    <w:rsid w:val="00063D97"/>
    <w:rsid w:val="00063FCF"/>
    <w:rsid w:val="00064421"/>
    <w:rsid w:val="0006539A"/>
    <w:rsid w:val="0006555A"/>
    <w:rsid w:val="00065798"/>
    <w:rsid w:val="000657FD"/>
    <w:rsid w:val="00066532"/>
    <w:rsid w:val="00066596"/>
    <w:rsid w:val="00066709"/>
    <w:rsid w:val="00066C0E"/>
    <w:rsid w:val="0006728A"/>
    <w:rsid w:val="00067E7A"/>
    <w:rsid w:val="00070D74"/>
    <w:rsid w:val="00070E2A"/>
    <w:rsid w:val="00070E67"/>
    <w:rsid w:val="00070FE7"/>
    <w:rsid w:val="000719CD"/>
    <w:rsid w:val="00071BFC"/>
    <w:rsid w:val="000722FA"/>
    <w:rsid w:val="00072330"/>
    <w:rsid w:val="0007293F"/>
    <w:rsid w:val="00072A2F"/>
    <w:rsid w:val="00072A7E"/>
    <w:rsid w:val="000730A8"/>
    <w:rsid w:val="000731D5"/>
    <w:rsid w:val="00073287"/>
    <w:rsid w:val="00073D8D"/>
    <w:rsid w:val="0007415B"/>
    <w:rsid w:val="000743CC"/>
    <w:rsid w:val="0007455D"/>
    <w:rsid w:val="000745DE"/>
    <w:rsid w:val="000745EE"/>
    <w:rsid w:val="0007496F"/>
    <w:rsid w:val="00074A92"/>
    <w:rsid w:val="00074B6A"/>
    <w:rsid w:val="00075520"/>
    <w:rsid w:val="00076466"/>
    <w:rsid w:val="00076AB8"/>
    <w:rsid w:val="0007700C"/>
    <w:rsid w:val="00077079"/>
    <w:rsid w:val="000771BE"/>
    <w:rsid w:val="000779C9"/>
    <w:rsid w:val="00080291"/>
    <w:rsid w:val="00080485"/>
    <w:rsid w:val="00080B45"/>
    <w:rsid w:val="00081024"/>
    <w:rsid w:val="00081B10"/>
    <w:rsid w:val="00082CD0"/>
    <w:rsid w:val="00083591"/>
    <w:rsid w:val="00083E8F"/>
    <w:rsid w:val="000843B5"/>
    <w:rsid w:val="00084660"/>
    <w:rsid w:val="00085424"/>
    <w:rsid w:val="000856F9"/>
    <w:rsid w:val="0008598D"/>
    <w:rsid w:val="00086018"/>
    <w:rsid w:val="000866D2"/>
    <w:rsid w:val="000877E6"/>
    <w:rsid w:val="00087AE2"/>
    <w:rsid w:val="000904D2"/>
    <w:rsid w:val="000905FD"/>
    <w:rsid w:val="0009121E"/>
    <w:rsid w:val="0009124B"/>
    <w:rsid w:val="000913B3"/>
    <w:rsid w:val="00091554"/>
    <w:rsid w:val="00092C75"/>
    <w:rsid w:val="00093027"/>
    <w:rsid w:val="0009358A"/>
    <w:rsid w:val="0009397A"/>
    <w:rsid w:val="00093CFF"/>
    <w:rsid w:val="00093E44"/>
    <w:rsid w:val="00093F85"/>
    <w:rsid w:val="0009402C"/>
    <w:rsid w:val="0009567E"/>
    <w:rsid w:val="000963D3"/>
    <w:rsid w:val="00096602"/>
    <w:rsid w:val="00096DBC"/>
    <w:rsid w:val="00096EDD"/>
    <w:rsid w:val="00097135"/>
    <w:rsid w:val="0009744F"/>
    <w:rsid w:val="00097801"/>
    <w:rsid w:val="00097841"/>
    <w:rsid w:val="000A000C"/>
    <w:rsid w:val="000A0072"/>
    <w:rsid w:val="000A0642"/>
    <w:rsid w:val="000A0ADB"/>
    <w:rsid w:val="000A15A8"/>
    <w:rsid w:val="000A189B"/>
    <w:rsid w:val="000A251D"/>
    <w:rsid w:val="000A496C"/>
    <w:rsid w:val="000A4D99"/>
    <w:rsid w:val="000A4F6C"/>
    <w:rsid w:val="000A4FEB"/>
    <w:rsid w:val="000A5458"/>
    <w:rsid w:val="000A5B70"/>
    <w:rsid w:val="000A5E05"/>
    <w:rsid w:val="000A68FA"/>
    <w:rsid w:val="000A70F1"/>
    <w:rsid w:val="000B0538"/>
    <w:rsid w:val="000B0554"/>
    <w:rsid w:val="000B1B4F"/>
    <w:rsid w:val="000B1FB9"/>
    <w:rsid w:val="000B24B5"/>
    <w:rsid w:val="000B2B47"/>
    <w:rsid w:val="000B3123"/>
    <w:rsid w:val="000B3F5B"/>
    <w:rsid w:val="000B4DE8"/>
    <w:rsid w:val="000B5511"/>
    <w:rsid w:val="000B5C61"/>
    <w:rsid w:val="000B5CF1"/>
    <w:rsid w:val="000B5DAE"/>
    <w:rsid w:val="000B6528"/>
    <w:rsid w:val="000B6C92"/>
    <w:rsid w:val="000B6DAB"/>
    <w:rsid w:val="000B6EBD"/>
    <w:rsid w:val="000C05EA"/>
    <w:rsid w:val="000C06CC"/>
    <w:rsid w:val="000C0E4E"/>
    <w:rsid w:val="000C20FF"/>
    <w:rsid w:val="000C23D8"/>
    <w:rsid w:val="000C2B61"/>
    <w:rsid w:val="000C324F"/>
    <w:rsid w:val="000C398B"/>
    <w:rsid w:val="000C400B"/>
    <w:rsid w:val="000C4742"/>
    <w:rsid w:val="000C4849"/>
    <w:rsid w:val="000C4ABA"/>
    <w:rsid w:val="000C4AC6"/>
    <w:rsid w:val="000C54D2"/>
    <w:rsid w:val="000C6066"/>
    <w:rsid w:val="000C646C"/>
    <w:rsid w:val="000C6D2F"/>
    <w:rsid w:val="000C7183"/>
    <w:rsid w:val="000C7487"/>
    <w:rsid w:val="000C795D"/>
    <w:rsid w:val="000D039A"/>
    <w:rsid w:val="000D03B9"/>
    <w:rsid w:val="000D0444"/>
    <w:rsid w:val="000D0B09"/>
    <w:rsid w:val="000D0B95"/>
    <w:rsid w:val="000D0F88"/>
    <w:rsid w:val="000D1A96"/>
    <w:rsid w:val="000D1DE7"/>
    <w:rsid w:val="000D2020"/>
    <w:rsid w:val="000D2064"/>
    <w:rsid w:val="000D271D"/>
    <w:rsid w:val="000D3224"/>
    <w:rsid w:val="000D36E4"/>
    <w:rsid w:val="000D4E5D"/>
    <w:rsid w:val="000D5249"/>
    <w:rsid w:val="000D53B7"/>
    <w:rsid w:val="000D5AAF"/>
    <w:rsid w:val="000D5B4C"/>
    <w:rsid w:val="000D67A4"/>
    <w:rsid w:val="000D7D8E"/>
    <w:rsid w:val="000D7E7A"/>
    <w:rsid w:val="000D7F3A"/>
    <w:rsid w:val="000E0714"/>
    <w:rsid w:val="000E0AA7"/>
    <w:rsid w:val="000E0BFB"/>
    <w:rsid w:val="000E142A"/>
    <w:rsid w:val="000E1C96"/>
    <w:rsid w:val="000E2273"/>
    <w:rsid w:val="000E30AB"/>
    <w:rsid w:val="000E3182"/>
    <w:rsid w:val="000E3373"/>
    <w:rsid w:val="000E3F83"/>
    <w:rsid w:val="000E4026"/>
    <w:rsid w:val="000E4702"/>
    <w:rsid w:val="000E4C13"/>
    <w:rsid w:val="000E51E9"/>
    <w:rsid w:val="000E5A59"/>
    <w:rsid w:val="000E5C3E"/>
    <w:rsid w:val="000E6C77"/>
    <w:rsid w:val="000E7148"/>
    <w:rsid w:val="000E72D6"/>
    <w:rsid w:val="000E7E13"/>
    <w:rsid w:val="000F05BF"/>
    <w:rsid w:val="000F0A27"/>
    <w:rsid w:val="000F0D06"/>
    <w:rsid w:val="000F0F1F"/>
    <w:rsid w:val="000F10CB"/>
    <w:rsid w:val="000F19C3"/>
    <w:rsid w:val="000F1A2F"/>
    <w:rsid w:val="000F1C99"/>
    <w:rsid w:val="000F33B4"/>
    <w:rsid w:val="000F4185"/>
    <w:rsid w:val="000F41FC"/>
    <w:rsid w:val="000F46B0"/>
    <w:rsid w:val="000F5132"/>
    <w:rsid w:val="000F56DB"/>
    <w:rsid w:val="000F5D77"/>
    <w:rsid w:val="000F78E2"/>
    <w:rsid w:val="000F7900"/>
    <w:rsid w:val="00100A1C"/>
    <w:rsid w:val="00100C94"/>
    <w:rsid w:val="0010148F"/>
    <w:rsid w:val="00101641"/>
    <w:rsid w:val="00101F41"/>
    <w:rsid w:val="00102023"/>
    <w:rsid w:val="00102051"/>
    <w:rsid w:val="0010308F"/>
    <w:rsid w:val="00103970"/>
    <w:rsid w:val="00103BED"/>
    <w:rsid w:val="00104687"/>
    <w:rsid w:val="00104BED"/>
    <w:rsid w:val="00105808"/>
    <w:rsid w:val="001058E9"/>
    <w:rsid w:val="00105A8A"/>
    <w:rsid w:val="00105B19"/>
    <w:rsid w:val="00105B47"/>
    <w:rsid w:val="00107A9F"/>
    <w:rsid w:val="00107E10"/>
    <w:rsid w:val="00107E11"/>
    <w:rsid w:val="001100CD"/>
    <w:rsid w:val="001100D9"/>
    <w:rsid w:val="00111040"/>
    <w:rsid w:val="001116BB"/>
    <w:rsid w:val="001119BE"/>
    <w:rsid w:val="00111F66"/>
    <w:rsid w:val="00112D63"/>
    <w:rsid w:val="00112F7A"/>
    <w:rsid w:val="00112FD8"/>
    <w:rsid w:val="001130E8"/>
    <w:rsid w:val="00113301"/>
    <w:rsid w:val="001135C9"/>
    <w:rsid w:val="001138EC"/>
    <w:rsid w:val="00113F01"/>
    <w:rsid w:val="001143E5"/>
    <w:rsid w:val="00114569"/>
    <w:rsid w:val="0011461F"/>
    <w:rsid w:val="00116466"/>
    <w:rsid w:val="00116BAB"/>
    <w:rsid w:val="001200E9"/>
    <w:rsid w:val="00120DAF"/>
    <w:rsid w:val="001210BE"/>
    <w:rsid w:val="0012174A"/>
    <w:rsid w:val="00122515"/>
    <w:rsid w:val="001226A4"/>
    <w:rsid w:val="001226E0"/>
    <w:rsid w:val="00122A52"/>
    <w:rsid w:val="00122C10"/>
    <w:rsid w:val="00122DA6"/>
    <w:rsid w:val="001231E2"/>
    <w:rsid w:val="00123434"/>
    <w:rsid w:val="0012463F"/>
    <w:rsid w:val="00124B27"/>
    <w:rsid w:val="00124E72"/>
    <w:rsid w:val="001252F2"/>
    <w:rsid w:val="00125D77"/>
    <w:rsid w:val="00125F50"/>
    <w:rsid w:val="001272F5"/>
    <w:rsid w:val="00127ED8"/>
    <w:rsid w:val="00127F2F"/>
    <w:rsid w:val="001305C4"/>
    <w:rsid w:val="00130E4D"/>
    <w:rsid w:val="00130F8F"/>
    <w:rsid w:val="001312DB"/>
    <w:rsid w:val="0013149E"/>
    <w:rsid w:val="001318B3"/>
    <w:rsid w:val="00132444"/>
    <w:rsid w:val="00132642"/>
    <w:rsid w:val="001326F8"/>
    <w:rsid w:val="00132B32"/>
    <w:rsid w:val="0013342D"/>
    <w:rsid w:val="00133FFF"/>
    <w:rsid w:val="0013429C"/>
    <w:rsid w:val="001344C1"/>
    <w:rsid w:val="00134757"/>
    <w:rsid w:val="00134C7B"/>
    <w:rsid w:val="00134FA2"/>
    <w:rsid w:val="001351EE"/>
    <w:rsid w:val="00135A07"/>
    <w:rsid w:val="00135BF9"/>
    <w:rsid w:val="00136113"/>
    <w:rsid w:val="00136235"/>
    <w:rsid w:val="00136637"/>
    <w:rsid w:val="00136F95"/>
    <w:rsid w:val="00137323"/>
    <w:rsid w:val="001374C2"/>
    <w:rsid w:val="00137C4A"/>
    <w:rsid w:val="00137CE2"/>
    <w:rsid w:val="001401AB"/>
    <w:rsid w:val="0014027A"/>
    <w:rsid w:val="00140532"/>
    <w:rsid w:val="0014147D"/>
    <w:rsid w:val="001414A5"/>
    <w:rsid w:val="00141704"/>
    <w:rsid w:val="00141782"/>
    <w:rsid w:val="00141926"/>
    <w:rsid w:val="00141B4E"/>
    <w:rsid w:val="00141D4E"/>
    <w:rsid w:val="0014209A"/>
    <w:rsid w:val="00142848"/>
    <w:rsid w:val="00142895"/>
    <w:rsid w:val="001428B6"/>
    <w:rsid w:val="00144C8B"/>
    <w:rsid w:val="00144E08"/>
    <w:rsid w:val="00145101"/>
    <w:rsid w:val="00146142"/>
    <w:rsid w:val="00146FB3"/>
    <w:rsid w:val="001470E2"/>
    <w:rsid w:val="00147109"/>
    <w:rsid w:val="001473A7"/>
    <w:rsid w:val="001479C0"/>
    <w:rsid w:val="0015015F"/>
    <w:rsid w:val="00150422"/>
    <w:rsid w:val="0015054E"/>
    <w:rsid w:val="001508C3"/>
    <w:rsid w:val="00150C40"/>
    <w:rsid w:val="00150D02"/>
    <w:rsid w:val="00151B14"/>
    <w:rsid w:val="00152439"/>
    <w:rsid w:val="00152C92"/>
    <w:rsid w:val="0015313B"/>
    <w:rsid w:val="001534BD"/>
    <w:rsid w:val="00153D08"/>
    <w:rsid w:val="0015475E"/>
    <w:rsid w:val="00155BF6"/>
    <w:rsid w:val="00155C72"/>
    <w:rsid w:val="00156113"/>
    <w:rsid w:val="0015640B"/>
    <w:rsid w:val="001565DA"/>
    <w:rsid w:val="0015688E"/>
    <w:rsid w:val="00156A16"/>
    <w:rsid w:val="001572C9"/>
    <w:rsid w:val="001608FC"/>
    <w:rsid w:val="0016094B"/>
    <w:rsid w:val="00161A6F"/>
    <w:rsid w:val="00161F10"/>
    <w:rsid w:val="00162DCC"/>
    <w:rsid w:val="001636A1"/>
    <w:rsid w:val="001636D7"/>
    <w:rsid w:val="001636E1"/>
    <w:rsid w:val="00164BBD"/>
    <w:rsid w:val="00164D7C"/>
    <w:rsid w:val="001651A9"/>
    <w:rsid w:val="00165637"/>
    <w:rsid w:val="00166DD5"/>
    <w:rsid w:val="00167491"/>
    <w:rsid w:val="001677A6"/>
    <w:rsid w:val="00167C5C"/>
    <w:rsid w:val="00170085"/>
    <w:rsid w:val="0017071F"/>
    <w:rsid w:val="00170EB3"/>
    <w:rsid w:val="00170F2D"/>
    <w:rsid w:val="00171004"/>
    <w:rsid w:val="001710AD"/>
    <w:rsid w:val="0017222E"/>
    <w:rsid w:val="001727A8"/>
    <w:rsid w:val="00172B8B"/>
    <w:rsid w:val="00173A9F"/>
    <w:rsid w:val="0017453A"/>
    <w:rsid w:val="001747A4"/>
    <w:rsid w:val="00174AC0"/>
    <w:rsid w:val="0017534F"/>
    <w:rsid w:val="001757A5"/>
    <w:rsid w:val="001762DC"/>
    <w:rsid w:val="001771B1"/>
    <w:rsid w:val="001777DC"/>
    <w:rsid w:val="0017799B"/>
    <w:rsid w:val="00180A0D"/>
    <w:rsid w:val="00181513"/>
    <w:rsid w:val="0018170C"/>
    <w:rsid w:val="00182843"/>
    <w:rsid w:val="00182936"/>
    <w:rsid w:val="00182B34"/>
    <w:rsid w:val="00183872"/>
    <w:rsid w:val="00183B2E"/>
    <w:rsid w:val="00183EAE"/>
    <w:rsid w:val="0018496C"/>
    <w:rsid w:val="00184C31"/>
    <w:rsid w:val="00185404"/>
    <w:rsid w:val="001854B5"/>
    <w:rsid w:val="00185747"/>
    <w:rsid w:val="00186282"/>
    <w:rsid w:val="0018658D"/>
    <w:rsid w:val="00186852"/>
    <w:rsid w:val="00187723"/>
    <w:rsid w:val="001878AB"/>
    <w:rsid w:val="001878C7"/>
    <w:rsid w:val="00187C84"/>
    <w:rsid w:val="00187F74"/>
    <w:rsid w:val="00190F91"/>
    <w:rsid w:val="0019217C"/>
    <w:rsid w:val="00192379"/>
    <w:rsid w:val="0019378F"/>
    <w:rsid w:val="001938E2"/>
    <w:rsid w:val="001939F1"/>
    <w:rsid w:val="00193CC9"/>
    <w:rsid w:val="00194714"/>
    <w:rsid w:val="001958C9"/>
    <w:rsid w:val="001966F1"/>
    <w:rsid w:val="001968AC"/>
    <w:rsid w:val="0019717C"/>
    <w:rsid w:val="0019721D"/>
    <w:rsid w:val="00197E1D"/>
    <w:rsid w:val="001A00C4"/>
    <w:rsid w:val="001A17B5"/>
    <w:rsid w:val="001A29C7"/>
    <w:rsid w:val="001A2A2F"/>
    <w:rsid w:val="001A2CEB"/>
    <w:rsid w:val="001A31C0"/>
    <w:rsid w:val="001A38F6"/>
    <w:rsid w:val="001A3A9B"/>
    <w:rsid w:val="001A49FA"/>
    <w:rsid w:val="001A5178"/>
    <w:rsid w:val="001A53DB"/>
    <w:rsid w:val="001A5682"/>
    <w:rsid w:val="001A5B6B"/>
    <w:rsid w:val="001A64BF"/>
    <w:rsid w:val="001A65AA"/>
    <w:rsid w:val="001A6A27"/>
    <w:rsid w:val="001A7268"/>
    <w:rsid w:val="001A77D5"/>
    <w:rsid w:val="001B0483"/>
    <w:rsid w:val="001B06D4"/>
    <w:rsid w:val="001B0A93"/>
    <w:rsid w:val="001B1B25"/>
    <w:rsid w:val="001B1B55"/>
    <w:rsid w:val="001B1DA3"/>
    <w:rsid w:val="001B2C21"/>
    <w:rsid w:val="001B2C26"/>
    <w:rsid w:val="001B2C3F"/>
    <w:rsid w:val="001B2CD3"/>
    <w:rsid w:val="001B32A4"/>
    <w:rsid w:val="001B33F7"/>
    <w:rsid w:val="001B343F"/>
    <w:rsid w:val="001B3C6E"/>
    <w:rsid w:val="001B3CCB"/>
    <w:rsid w:val="001B4148"/>
    <w:rsid w:val="001B4212"/>
    <w:rsid w:val="001B4A49"/>
    <w:rsid w:val="001B4EB4"/>
    <w:rsid w:val="001B5236"/>
    <w:rsid w:val="001B58E1"/>
    <w:rsid w:val="001B5A33"/>
    <w:rsid w:val="001B5CF5"/>
    <w:rsid w:val="001B668A"/>
    <w:rsid w:val="001B6766"/>
    <w:rsid w:val="001B6CAD"/>
    <w:rsid w:val="001B79F8"/>
    <w:rsid w:val="001B7C15"/>
    <w:rsid w:val="001B7CD8"/>
    <w:rsid w:val="001B7EE1"/>
    <w:rsid w:val="001C00A0"/>
    <w:rsid w:val="001C00DC"/>
    <w:rsid w:val="001C073D"/>
    <w:rsid w:val="001C07ED"/>
    <w:rsid w:val="001C120A"/>
    <w:rsid w:val="001C1567"/>
    <w:rsid w:val="001C1952"/>
    <w:rsid w:val="001C2192"/>
    <w:rsid w:val="001C2317"/>
    <w:rsid w:val="001C2516"/>
    <w:rsid w:val="001C2D9D"/>
    <w:rsid w:val="001C303B"/>
    <w:rsid w:val="001C30CE"/>
    <w:rsid w:val="001C3205"/>
    <w:rsid w:val="001C3489"/>
    <w:rsid w:val="001C350B"/>
    <w:rsid w:val="001C3812"/>
    <w:rsid w:val="001C453E"/>
    <w:rsid w:val="001C4684"/>
    <w:rsid w:val="001C46F6"/>
    <w:rsid w:val="001C49A8"/>
    <w:rsid w:val="001C522B"/>
    <w:rsid w:val="001C5275"/>
    <w:rsid w:val="001C5CB5"/>
    <w:rsid w:val="001C5F3A"/>
    <w:rsid w:val="001C5FA3"/>
    <w:rsid w:val="001C6549"/>
    <w:rsid w:val="001C6A68"/>
    <w:rsid w:val="001C6A72"/>
    <w:rsid w:val="001C6A7E"/>
    <w:rsid w:val="001C6C6D"/>
    <w:rsid w:val="001C77A1"/>
    <w:rsid w:val="001D0619"/>
    <w:rsid w:val="001D0643"/>
    <w:rsid w:val="001D08CC"/>
    <w:rsid w:val="001D0A7A"/>
    <w:rsid w:val="001D1495"/>
    <w:rsid w:val="001D188F"/>
    <w:rsid w:val="001D1A36"/>
    <w:rsid w:val="001D1BE0"/>
    <w:rsid w:val="001D1F2A"/>
    <w:rsid w:val="001D1FA9"/>
    <w:rsid w:val="001D2B44"/>
    <w:rsid w:val="001D3D6D"/>
    <w:rsid w:val="001D484D"/>
    <w:rsid w:val="001D5223"/>
    <w:rsid w:val="001D5385"/>
    <w:rsid w:val="001D55CD"/>
    <w:rsid w:val="001D57C8"/>
    <w:rsid w:val="001D5ACF"/>
    <w:rsid w:val="001D62AA"/>
    <w:rsid w:val="001D687E"/>
    <w:rsid w:val="001D6C80"/>
    <w:rsid w:val="001E03F3"/>
    <w:rsid w:val="001E0704"/>
    <w:rsid w:val="001E13B2"/>
    <w:rsid w:val="001E17DD"/>
    <w:rsid w:val="001E1CD4"/>
    <w:rsid w:val="001E2017"/>
    <w:rsid w:val="001E2063"/>
    <w:rsid w:val="001E2892"/>
    <w:rsid w:val="001E292D"/>
    <w:rsid w:val="001E29CC"/>
    <w:rsid w:val="001E3FD0"/>
    <w:rsid w:val="001E45D9"/>
    <w:rsid w:val="001E4684"/>
    <w:rsid w:val="001E4C73"/>
    <w:rsid w:val="001E6851"/>
    <w:rsid w:val="001E6C2F"/>
    <w:rsid w:val="001E72F9"/>
    <w:rsid w:val="001F0A5A"/>
    <w:rsid w:val="001F0BB2"/>
    <w:rsid w:val="001F0C8C"/>
    <w:rsid w:val="001F1301"/>
    <w:rsid w:val="001F1618"/>
    <w:rsid w:val="001F1C10"/>
    <w:rsid w:val="001F1EAD"/>
    <w:rsid w:val="001F21CA"/>
    <w:rsid w:val="001F3097"/>
    <w:rsid w:val="001F3407"/>
    <w:rsid w:val="001F37EC"/>
    <w:rsid w:val="001F38AC"/>
    <w:rsid w:val="001F3A95"/>
    <w:rsid w:val="001F3C16"/>
    <w:rsid w:val="001F3F71"/>
    <w:rsid w:val="001F41C6"/>
    <w:rsid w:val="001F42B7"/>
    <w:rsid w:val="001F5B0A"/>
    <w:rsid w:val="001F61BA"/>
    <w:rsid w:val="001F646B"/>
    <w:rsid w:val="001F6838"/>
    <w:rsid w:val="001F6B8F"/>
    <w:rsid w:val="001F7585"/>
    <w:rsid w:val="001F76D5"/>
    <w:rsid w:val="001F7E2D"/>
    <w:rsid w:val="0020004D"/>
    <w:rsid w:val="0020058E"/>
    <w:rsid w:val="00200756"/>
    <w:rsid w:val="00200781"/>
    <w:rsid w:val="002013B3"/>
    <w:rsid w:val="00201CD6"/>
    <w:rsid w:val="00201D51"/>
    <w:rsid w:val="00201D99"/>
    <w:rsid w:val="002020A7"/>
    <w:rsid w:val="0020211F"/>
    <w:rsid w:val="002021EF"/>
    <w:rsid w:val="002026FD"/>
    <w:rsid w:val="00203FF9"/>
    <w:rsid w:val="00204395"/>
    <w:rsid w:val="002050C9"/>
    <w:rsid w:val="00205579"/>
    <w:rsid w:val="0020572F"/>
    <w:rsid w:val="0020589C"/>
    <w:rsid w:val="002058D5"/>
    <w:rsid w:val="00205B58"/>
    <w:rsid w:val="00205CA1"/>
    <w:rsid w:val="00206066"/>
    <w:rsid w:val="00206343"/>
    <w:rsid w:val="00206756"/>
    <w:rsid w:val="00206A3B"/>
    <w:rsid w:val="00206C3D"/>
    <w:rsid w:val="002078D7"/>
    <w:rsid w:val="00210473"/>
    <w:rsid w:val="00210722"/>
    <w:rsid w:val="00211063"/>
    <w:rsid w:val="002117F6"/>
    <w:rsid w:val="00211B7A"/>
    <w:rsid w:val="00211D40"/>
    <w:rsid w:val="00212ADA"/>
    <w:rsid w:val="00212FF7"/>
    <w:rsid w:val="00213BFA"/>
    <w:rsid w:val="00214494"/>
    <w:rsid w:val="00214DF0"/>
    <w:rsid w:val="00215558"/>
    <w:rsid w:val="00215821"/>
    <w:rsid w:val="0021589A"/>
    <w:rsid w:val="002160FE"/>
    <w:rsid w:val="00216A40"/>
    <w:rsid w:val="0021736C"/>
    <w:rsid w:val="00217BD2"/>
    <w:rsid w:val="00220345"/>
    <w:rsid w:val="00220432"/>
    <w:rsid w:val="0022056E"/>
    <w:rsid w:val="00220871"/>
    <w:rsid w:val="002217B3"/>
    <w:rsid w:val="002218B3"/>
    <w:rsid w:val="00221921"/>
    <w:rsid w:val="00221C0A"/>
    <w:rsid w:val="00221C3A"/>
    <w:rsid w:val="00221CFC"/>
    <w:rsid w:val="002220EB"/>
    <w:rsid w:val="002221A8"/>
    <w:rsid w:val="00222324"/>
    <w:rsid w:val="00222689"/>
    <w:rsid w:val="00222B56"/>
    <w:rsid w:val="00223181"/>
    <w:rsid w:val="00223652"/>
    <w:rsid w:val="00223AFD"/>
    <w:rsid w:val="00223BDC"/>
    <w:rsid w:val="00223E10"/>
    <w:rsid w:val="00224069"/>
    <w:rsid w:val="00224093"/>
    <w:rsid w:val="00224A09"/>
    <w:rsid w:val="0022506C"/>
    <w:rsid w:val="00225354"/>
    <w:rsid w:val="00226083"/>
    <w:rsid w:val="0022638F"/>
    <w:rsid w:val="00226A23"/>
    <w:rsid w:val="00226C9E"/>
    <w:rsid w:val="00226CD1"/>
    <w:rsid w:val="00227101"/>
    <w:rsid w:val="002273D2"/>
    <w:rsid w:val="00227477"/>
    <w:rsid w:val="002276C0"/>
    <w:rsid w:val="002279E5"/>
    <w:rsid w:val="002314BB"/>
    <w:rsid w:val="002316AF"/>
    <w:rsid w:val="002328FF"/>
    <w:rsid w:val="00232991"/>
    <w:rsid w:val="00232AB9"/>
    <w:rsid w:val="00232ED1"/>
    <w:rsid w:val="0023374B"/>
    <w:rsid w:val="00233B21"/>
    <w:rsid w:val="00234204"/>
    <w:rsid w:val="0023430A"/>
    <w:rsid w:val="00234524"/>
    <w:rsid w:val="00235253"/>
    <w:rsid w:val="00235463"/>
    <w:rsid w:val="00235FFF"/>
    <w:rsid w:val="0023642D"/>
    <w:rsid w:val="0023644B"/>
    <w:rsid w:val="00236670"/>
    <w:rsid w:val="00236AAF"/>
    <w:rsid w:val="00236D53"/>
    <w:rsid w:val="00236FB1"/>
    <w:rsid w:val="002372A9"/>
    <w:rsid w:val="00237C69"/>
    <w:rsid w:val="00237DEF"/>
    <w:rsid w:val="0024007C"/>
    <w:rsid w:val="00240171"/>
    <w:rsid w:val="00240B9D"/>
    <w:rsid w:val="00240D48"/>
    <w:rsid w:val="00240E8D"/>
    <w:rsid w:val="00241954"/>
    <w:rsid w:val="0024222A"/>
    <w:rsid w:val="0024239A"/>
    <w:rsid w:val="0024256A"/>
    <w:rsid w:val="0024298B"/>
    <w:rsid w:val="002437D0"/>
    <w:rsid w:val="0024399F"/>
    <w:rsid w:val="002451AD"/>
    <w:rsid w:val="00245A78"/>
    <w:rsid w:val="0024601F"/>
    <w:rsid w:val="00246ABD"/>
    <w:rsid w:val="002474C4"/>
    <w:rsid w:val="002479DC"/>
    <w:rsid w:val="00247DBC"/>
    <w:rsid w:val="002507F2"/>
    <w:rsid w:val="00251557"/>
    <w:rsid w:val="00251891"/>
    <w:rsid w:val="002518D9"/>
    <w:rsid w:val="00251A99"/>
    <w:rsid w:val="00251D65"/>
    <w:rsid w:val="00252422"/>
    <w:rsid w:val="00252737"/>
    <w:rsid w:val="00252A1B"/>
    <w:rsid w:val="002533CE"/>
    <w:rsid w:val="00253DA0"/>
    <w:rsid w:val="002548B0"/>
    <w:rsid w:val="0025499B"/>
    <w:rsid w:val="002557DA"/>
    <w:rsid w:val="002560EE"/>
    <w:rsid w:val="002573AB"/>
    <w:rsid w:val="00257AEB"/>
    <w:rsid w:val="00257EB2"/>
    <w:rsid w:val="00261A0C"/>
    <w:rsid w:val="00261D30"/>
    <w:rsid w:val="00262DD8"/>
    <w:rsid w:val="00263190"/>
    <w:rsid w:val="002631D4"/>
    <w:rsid w:val="0026320E"/>
    <w:rsid w:val="00263327"/>
    <w:rsid w:val="00264474"/>
    <w:rsid w:val="0026462A"/>
    <w:rsid w:val="002649A4"/>
    <w:rsid w:val="00264FCB"/>
    <w:rsid w:val="00265EE7"/>
    <w:rsid w:val="002661D0"/>
    <w:rsid w:val="00266366"/>
    <w:rsid w:val="00266808"/>
    <w:rsid w:val="00266B56"/>
    <w:rsid w:val="00270168"/>
    <w:rsid w:val="00270A8F"/>
    <w:rsid w:val="00270F8E"/>
    <w:rsid w:val="00270FFF"/>
    <w:rsid w:val="00271065"/>
    <w:rsid w:val="00271B51"/>
    <w:rsid w:val="00272004"/>
    <w:rsid w:val="00272076"/>
    <w:rsid w:val="002722CC"/>
    <w:rsid w:val="0027237E"/>
    <w:rsid w:val="002726CC"/>
    <w:rsid w:val="00272771"/>
    <w:rsid w:val="00272973"/>
    <w:rsid w:val="00272FCB"/>
    <w:rsid w:val="002731DA"/>
    <w:rsid w:val="0027354B"/>
    <w:rsid w:val="00274134"/>
    <w:rsid w:val="0027452E"/>
    <w:rsid w:val="002751E0"/>
    <w:rsid w:val="00275713"/>
    <w:rsid w:val="00275F58"/>
    <w:rsid w:val="00276A86"/>
    <w:rsid w:val="00276D1C"/>
    <w:rsid w:val="00276D99"/>
    <w:rsid w:val="00277DC2"/>
    <w:rsid w:val="00280E86"/>
    <w:rsid w:val="00281026"/>
    <w:rsid w:val="00281B0F"/>
    <w:rsid w:val="00282101"/>
    <w:rsid w:val="002822DE"/>
    <w:rsid w:val="00282329"/>
    <w:rsid w:val="002825F3"/>
    <w:rsid w:val="00282FEA"/>
    <w:rsid w:val="002831A8"/>
    <w:rsid w:val="0028333B"/>
    <w:rsid w:val="00283484"/>
    <w:rsid w:val="00284880"/>
    <w:rsid w:val="00284B79"/>
    <w:rsid w:val="00284BAF"/>
    <w:rsid w:val="00285561"/>
    <w:rsid w:val="002855FF"/>
    <w:rsid w:val="002856B1"/>
    <w:rsid w:val="00286789"/>
    <w:rsid w:val="00286874"/>
    <w:rsid w:val="00286F4A"/>
    <w:rsid w:val="002875B3"/>
    <w:rsid w:val="00287A31"/>
    <w:rsid w:val="00287E2E"/>
    <w:rsid w:val="00287F28"/>
    <w:rsid w:val="002904A7"/>
    <w:rsid w:val="00290594"/>
    <w:rsid w:val="00291040"/>
    <w:rsid w:val="002910FA"/>
    <w:rsid w:val="002921EF"/>
    <w:rsid w:val="00292635"/>
    <w:rsid w:val="00292716"/>
    <w:rsid w:val="00292FAA"/>
    <w:rsid w:val="0029311B"/>
    <w:rsid w:val="0029344B"/>
    <w:rsid w:val="0029381B"/>
    <w:rsid w:val="00293FA4"/>
    <w:rsid w:val="00294B69"/>
    <w:rsid w:val="00295E88"/>
    <w:rsid w:val="00296741"/>
    <w:rsid w:val="0029675C"/>
    <w:rsid w:val="00297370"/>
    <w:rsid w:val="00297AFF"/>
    <w:rsid w:val="002A0DBF"/>
    <w:rsid w:val="002A1828"/>
    <w:rsid w:val="002A1F6D"/>
    <w:rsid w:val="002A1FB7"/>
    <w:rsid w:val="002A2771"/>
    <w:rsid w:val="002A2E6F"/>
    <w:rsid w:val="002A327C"/>
    <w:rsid w:val="002A3710"/>
    <w:rsid w:val="002A3907"/>
    <w:rsid w:val="002A4B59"/>
    <w:rsid w:val="002A4C9D"/>
    <w:rsid w:val="002A5BB9"/>
    <w:rsid w:val="002A5ECB"/>
    <w:rsid w:val="002A612E"/>
    <w:rsid w:val="002A621D"/>
    <w:rsid w:val="002A634A"/>
    <w:rsid w:val="002A6FDF"/>
    <w:rsid w:val="002A71C0"/>
    <w:rsid w:val="002A77AE"/>
    <w:rsid w:val="002A7A59"/>
    <w:rsid w:val="002A7FD8"/>
    <w:rsid w:val="002B0160"/>
    <w:rsid w:val="002B01E4"/>
    <w:rsid w:val="002B0F5E"/>
    <w:rsid w:val="002B1334"/>
    <w:rsid w:val="002B18E1"/>
    <w:rsid w:val="002B190C"/>
    <w:rsid w:val="002B19D1"/>
    <w:rsid w:val="002B1AAA"/>
    <w:rsid w:val="002B1CE6"/>
    <w:rsid w:val="002B23A9"/>
    <w:rsid w:val="002B26AF"/>
    <w:rsid w:val="002B2F1B"/>
    <w:rsid w:val="002B309A"/>
    <w:rsid w:val="002B3937"/>
    <w:rsid w:val="002B4558"/>
    <w:rsid w:val="002B4857"/>
    <w:rsid w:val="002B5259"/>
    <w:rsid w:val="002B5D51"/>
    <w:rsid w:val="002B6A48"/>
    <w:rsid w:val="002C0279"/>
    <w:rsid w:val="002C04C1"/>
    <w:rsid w:val="002C0855"/>
    <w:rsid w:val="002C0FEC"/>
    <w:rsid w:val="002C11A9"/>
    <w:rsid w:val="002C1B2E"/>
    <w:rsid w:val="002C207F"/>
    <w:rsid w:val="002C279B"/>
    <w:rsid w:val="002C2A1E"/>
    <w:rsid w:val="002C2CFD"/>
    <w:rsid w:val="002C30C2"/>
    <w:rsid w:val="002C3244"/>
    <w:rsid w:val="002C35FB"/>
    <w:rsid w:val="002C3E6B"/>
    <w:rsid w:val="002C401C"/>
    <w:rsid w:val="002C5000"/>
    <w:rsid w:val="002C5272"/>
    <w:rsid w:val="002C5700"/>
    <w:rsid w:val="002C5EC7"/>
    <w:rsid w:val="002C6205"/>
    <w:rsid w:val="002C628C"/>
    <w:rsid w:val="002C6A5B"/>
    <w:rsid w:val="002D0688"/>
    <w:rsid w:val="002D0955"/>
    <w:rsid w:val="002D0B8E"/>
    <w:rsid w:val="002D1620"/>
    <w:rsid w:val="002D1C5D"/>
    <w:rsid w:val="002D2CE5"/>
    <w:rsid w:val="002D2F73"/>
    <w:rsid w:val="002D32F7"/>
    <w:rsid w:val="002D33AD"/>
    <w:rsid w:val="002D37BC"/>
    <w:rsid w:val="002D3C2E"/>
    <w:rsid w:val="002D3C80"/>
    <w:rsid w:val="002D3DDB"/>
    <w:rsid w:val="002D4B41"/>
    <w:rsid w:val="002D54AB"/>
    <w:rsid w:val="002D569C"/>
    <w:rsid w:val="002D56C8"/>
    <w:rsid w:val="002D5702"/>
    <w:rsid w:val="002D5CBA"/>
    <w:rsid w:val="002D645F"/>
    <w:rsid w:val="002D6743"/>
    <w:rsid w:val="002D6C93"/>
    <w:rsid w:val="002D6E0E"/>
    <w:rsid w:val="002D7415"/>
    <w:rsid w:val="002D7BBA"/>
    <w:rsid w:val="002D7E5C"/>
    <w:rsid w:val="002E0005"/>
    <w:rsid w:val="002E0285"/>
    <w:rsid w:val="002E0B60"/>
    <w:rsid w:val="002E0B9A"/>
    <w:rsid w:val="002E1111"/>
    <w:rsid w:val="002E1297"/>
    <w:rsid w:val="002E13DA"/>
    <w:rsid w:val="002E2154"/>
    <w:rsid w:val="002E22A1"/>
    <w:rsid w:val="002E22A6"/>
    <w:rsid w:val="002E248A"/>
    <w:rsid w:val="002E3275"/>
    <w:rsid w:val="002E32D2"/>
    <w:rsid w:val="002E3A48"/>
    <w:rsid w:val="002E47FB"/>
    <w:rsid w:val="002E4F23"/>
    <w:rsid w:val="002E5066"/>
    <w:rsid w:val="002E515A"/>
    <w:rsid w:val="002E51FA"/>
    <w:rsid w:val="002E5F6C"/>
    <w:rsid w:val="002E6041"/>
    <w:rsid w:val="002E60A7"/>
    <w:rsid w:val="002E62A2"/>
    <w:rsid w:val="002E65A8"/>
    <w:rsid w:val="002E6B34"/>
    <w:rsid w:val="002E730C"/>
    <w:rsid w:val="002E7471"/>
    <w:rsid w:val="002E7941"/>
    <w:rsid w:val="002F0514"/>
    <w:rsid w:val="002F0D56"/>
    <w:rsid w:val="002F0F47"/>
    <w:rsid w:val="002F15DA"/>
    <w:rsid w:val="002F1F8B"/>
    <w:rsid w:val="002F237F"/>
    <w:rsid w:val="002F2804"/>
    <w:rsid w:val="002F2980"/>
    <w:rsid w:val="002F2A04"/>
    <w:rsid w:val="002F34F9"/>
    <w:rsid w:val="002F36DF"/>
    <w:rsid w:val="002F451B"/>
    <w:rsid w:val="002F4544"/>
    <w:rsid w:val="002F46ED"/>
    <w:rsid w:val="002F4CEA"/>
    <w:rsid w:val="002F4F69"/>
    <w:rsid w:val="002F520F"/>
    <w:rsid w:val="002F6054"/>
    <w:rsid w:val="002F64D9"/>
    <w:rsid w:val="002F66B5"/>
    <w:rsid w:val="002F6812"/>
    <w:rsid w:val="002F6C4C"/>
    <w:rsid w:val="002F70BA"/>
    <w:rsid w:val="002F77AD"/>
    <w:rsid w:val="002F7939"/>
    <w:rsid w:val="002F7AF8"/>
    <w:rsid w:val="002F7BD1"/>
    <w:rsid w:val="002F7E2A"/>
    <w:rsid w:val="00300109"/>
    <w:rsid w:val="00300131"/>
    <w:rsid w:val="003001B1"/>
    <w:rsid w:val="0030040E"/>
    <w:rsid w:val="003005B2"/>
    <w:rsid w:val="00300A2B"/>
    <w:rsid w:val="00301420"/>
    <w:rsid w:val="003020D5"/>
    <w:rsid w:val="003028E0"/>
    <w:rsid w:val="003038EA"/>
    <w:rsid w:val="00303B63"/>
    <w:rsid w:val="003040D4"/>
    <w:rsid w:val="00304B3F"/>
    <w:rsid w:val="00305098"/>
    <w:rsid w:val="00305207"/>
    <w:rsid w:val="0030543A"/>
    <w:rsid w:val="00305496"/>
    <w:rsid w:val="00306678"/>
    <w:rsid w:val="00306818"/>
    <w:rsid w:val="00306CD2"/>
    <w:rsid w:val="00306F53"/>
    <w:rsid w:val="0030703A"/>
    <w:rsid w:val="003079C5"/>
    <w:rsid w:val="003079ED"/>
    <w:rsid w:val="00307DF5"/>
    <w:rsid w:val="00307EF3"/>
    <w:rsid w:val="0031000F"/>
    <w:rsid w:val="0031020B"/>
    <w:rsid w:val="00310991"/>
    <w:rsid w:val="00310D54"/>
    <w:rsid w:val="00310F99"/>
    <w:rsid w:val="00311439"/>
    <w:rsid w:val="00311ED0"/>
    <w:rsid w:val="00312263"/>
    <w:rsid w:val="003124DE"/>
    <w:rsid w:val="00312631"/>
    <w:rsid w:val="0031276C"/>
    <w:rsid w:val="0031310D"/>
    <w:rsid w:val="00313594"/>
    <w:rsid w:val="003135E8"/>
    <w:rsid w:val="00313AFA"/>
    <w:rsid w:val="003143A7"/>
    <w:rsid w:val="00314478"/>
    <w:rsid w:val="0031455B"/>
    <w:rsid w:val="00314715"/>
    <w:rsid w:val="00314BCF"/>
    <w:rsid w:val="00314FE7"/>
    <w:rsid w:val="00315312"/>
    <w:rsid w:val="00315868"/>
    <w:rsid w:val="00316A7A"/>
    <w:rsid w:val="00317029"/>
    <w:rsid w:val="0031751B"/>
    <w:rsid w:val="00317581"/>
    <w:rsid w:val="003175EC"/>
    <w:rsid w:val="00317CCB"/>
    <w:rsid w:val="00320620"/>
    <w:rsid w:val="0032093F"/>
    <w:rsid w:val="0032118F"/>
    <w:rsid w:val="0032168B"/>
    <w:rsid w:val="00321CB3"/>
    <w:rsid w:val="00322949"/>
    <w:rsid w:val="00323146"/>
    <w:rsid w:val="003232C0"/>
    <w:rsid w:val="003233CC"/>
    <w:rsid w:val="00323488"/>
    <w:rsid w:val="003242D1"/>
    <w:rsid w:val="003245EB"/>
    <w:rsid w:val="003250D1"/>
    <w:rsid w:val="0032520E"/>
    <w:rsid w:val="00325CBD"/>
    <w:rsid w:val="00325DB5"/>
    <w:rsid w:val="00325FDD"/>
    <w:rsid w:val="00326601"/>
    <w:rsid w:val="00326BDD"/>
    <w:rsid w:val="00326CD7"/>
    <w:rsid w:val="00326E6F"/>
    <w:rsid w:val="00326FB0"/>
    <w:rsid w:val="003272AC"/>
    <w:rsid w:val="00327524"/>
    <w:rsid w:val="00327BA2"/>
    <w:rsid w:val="00327C0D"/>
    <w:rsid w:val="00327E10"/>
    <w:rsid w:val="00327E9C"/>
    <w:rsid w:val="003302BD"/>
    <w:rsid w:val="00330854"/>
    <w:rsid w:val="00330A52"/>
    <w:rsid w:val="00330EDD"/>
    <w:rsid w:val="0033130F"/>
    <w:rsid w:val="00331F6D"/>
    <w:rsid w:val="003321DC"/>
    <w:rsid w:val="003323D7"/>
    <w:rsid w:val="00332467"/>
    <w:rsid w:val="00332470"/>
    <w:rsid w:val="0033268A"/>
    <w:rsid w:val="0033329E"/>
    <w:rsid w:val="003335A9"/>
    <w:rsid w:val="00334588"/>
    <w:rsid w:val="00334F86"/>
    <w:rsid w:val="00334FDE"/>
    <w:rsid w:val="00335D31"/>
    <w:rsid w:val="00336393"/>
    <w:rsid w:val="00336BB1"/>
    <w:rsid w:val="00336CE5"/>
    <w:rsid w:val="00336FDA"/>
    <w:rsid w:val="003373FB"/>
    <w:rsid w:val="00337A20"/>
    <w:rsid w:val="003404DD"/>
    <w:rsid w:val="003410F3"/>
    <w:rsid w:val="003417D3"/>
    <w:rsid w:val="00341D2B"/>
    <w:rsid w:val="0034268F"/>
    <w:rsid w:val="00342C12"/>
    <w:rsid w:val="00343013"/>
    <w:rsid w:val="00343F15"/>
    <w:rsid w:val="00344095"/>
    <w:rsid w:val="00344162"/>
    <w:rsid w:val="00344300"/>
    <w:rsid w:val="00344341"/>
    <w:rsid w:val="00344739"/>
    <w:rsid w:val="00344A1C"/>
    <w:rsid w:val="00344BD2"/>
    <w:rsid w:val="00344DDE"/>
    <w:rsid w:val="003455C4"/>
    <w:rsid w:val="00345C1C"/>
    <w:rsid w:val="00345C5D"/>
    <w:rsid w:val="00345DF9"/>
    <w:rsid w:val="003466F9"/>
    <w:rsid w:val="00347473"/>
    <w:rsid w:val="00347650"/>
    <w:rsid w:val="00347F0B"/>
    <w:rsid w:val="0035020E"/>
    <w:rsid w:val="003502E5"/>
    <w:rsid w:val="003503C5"/>
    <w:rsid w:val="00350564"/>
    <w:rsid w:val="00350961"/>
    <w:rsid w:val="00350A5E"/>
    <w:rsid w:val="00350FF1"/>
    <w:rsid w:val="00351201"/>
    <w:rsid w:val="003513A2"/>
    <w:rsid w:val="00351602"/>
    <w:rsid w:val="00351C75"/>
    <w:rsid w:val="003522D9"/>
    <w:rsid w:val="0035242A"/>
    <w:rsid w:val="003524EB"/>
    <w:rsid w:val="003527D2"/>
    <w:rsid w:val="003535DD"/>
    <w:rsid w:val="003535FC"/>
    <w:rsid w:val="00353620"/>
    <w:rsid w:val="003547AD"/>
    <w:rsid w:val="003555BD"/>
    <w:rsid w:val="00356206"/>
    <w:rsid w:val="00356F61"/>
    <w:rsid w:val="003571A6"/>
    <w:rsid w:val="00360978"/>
    <w:rsid w:val="00360F98"/>
    <w:rsid w:val="00361018"/>
    <w:rsid w:val="00362CF5"/>
    <w:rsid w:val="00363155"/>
    <w:rsid w:val="003636EA"/>
    <w:rsid w:val="00364777"/>
    <w:rsid w:val="00364BF9"/>
    <w:rsid w:val="00364ECE"/>
    <w:rsid w:val="00365286"/>
    <w:rsid w:val="00365A64"/>
    <w:rsid w:val="00365A7F"/>
    <w:rsid w:val="00366DA1"/>
    <w:rsid w:val="00367146"/>
    <w:rsid w:val="00367229"/>
    <w:rsid w:val="003674FB"/>
    <w:rsid w:val="00367BA5"/>
    <w:rsid w:val="0037264B"/>
    <w:rsid w:val="00372CE6"/>
    <w:rsid w:val="003735BB"/>
    <w:rsid w:val="00373A47"/>
    <w:rsid w:val="00373E89"/>
    <w:rsid w:val="0037439C"/>
    <w:rsid w:val="003746B2"/>
    <w:rsid w:val="00374BAF"/>
    <w:rsid w:val="0037537A"/>
    <w:rsid w:val="003753B2"/>
    <w:rsid w:val="003763FD"/>
    <w:rsid w:val="00376498"/>
    <w:rsid w:val="00376C3B"/>
    <w:rsid w:val="00377081"/>
    <w:rsid w:val="003773EE"/>
    <w:rsid w:val="00377C8A"/>
    <w:rsid w:val="0038036A"/>
    <w:rsid w:val="00380A44"/>
    <w:rsid w:val="0038113B"/>
    <w:rsid w:val="00381659"/>
    <w:rsid w:val="00381893"/>
    <w:rsid w:val="0038252C"/>
    <w:rsid w:val="00383359"/>
    <w:rsid w:val="00383D61"/>
    <w:rsid w:val="00383E81"/>
    <w:rsid w:val="003851D1"/>
    <w:rsid w:val="00385A15"/>
    <w:rsid w:val="00385CB2"/>
    <w:rsid w:val="00386961"/>
    <w:rsid w:val="00386A96"/>
    <w:rsid w:val="00386FF9"/>
    <w:rsid w:val="003876B6"/>
    <w:rsid w:val="0039056F"/>
    <w:rsid w:val="00390AD0"/>
    <w:rsid w:val="00390DF9"/>
    <w:rsid w:val="0039202B"/>
    <w:rsid w:val="003926F7"/>
    <w:rsid w:val="0039298D"/>
    <w:rsid w:val="00392E23"/>
    <w:rsid w:val="003933FA"/>
    <w:rsid w:val="00393418"/>
    <w:rsid w:val="00393C5F"/>
    <w:rsid w:val="00393DCA"/>
    <w:rsid w:val="0039475D"/>
    <w:rsid w:val="00395CF0"/>
    <w:rsid w:val="00396A65"/>
    <w:rsid w:val="00396F41"/>
    <w:rsid w:val="00397338"/>
    <w:rsid w:val="0039745A"/>
    <w:rsid w:val="003974C6"/>
    <w:rsid w:val="00397BAB"/>
    <w:rsid w:val="00397CB6"/>
    <w:rsid w:val="00397F06"/>
    <w:rsid w:val="003A0A91"/>
    <w:rsid w:val="003A0B86"/>
    <w:rsid w:val="003A142C"/>
    <w:rsid w:val="003A166D"/>
    <w:rsid w:val="003A173C"/>
    <w:rsid w:val="003A1822"/>
    <w:rsid w:val="003A1A44"/>
    <w:rsid w:val="003A2C6F"/>
    <w:rsid w:val="003A3850"/>
    <w:rsid w:val="003A3925"/>
    <w:rsid w:val="003A406C"/>
    <w:rsid w:val="003A42F0"/>
    <w:rsid w:val="003A532E"/>
    <w:rsid w:val="003A5342"/>
    <w:rsid w:val="003A5523"/>
    <w:rsid w:val="003A58C8"/>
    <w:rsid w:val="003A596B"/>
    <w:rsid w:val="003A5C8B"/>
    <w:rsid w:val="003A66E2"/>
    <w:rsid w:val="003A671A"/>
    <w:rsid w:val="003A6A5D"/>
    <w:rsid w:val="003A6AC9"/>
    <w:rsid w:val="003A6B88"/>
    <w:rsid w:val="003B027A"/>
    <w:rsid w:val="003B0690"/>
    <w:rsid w:val="003B0A52"/>
    <w:rsid w:val="003B0D35"/>
    <w:rsid w:val="003B1EBB"/>
    <w:rsid w:val="003B2410"/>
    <w:rsid w:val="003B2720"/>
    <w:rsid w:val="003B2EED"/>
    <w:rsid w:val="003B30CF"/>
    <w:rsid w:val="003B3D32"/>
    <w:rsid w:val="003B3F73"/>
    <w:rsid w:val="003B403E"/>
    <w:rsid w:val="003B4A4C"/>
    <w:rsid w:val="003B4CC5"/>
    <w:rsid w:val="003B4EA9"/>
    <w:rsid w:val="003B5216"/>
    <w:rsid w:val="003B5BEF"/>
    <w:rsid w:val="003B5F8F"/>
    <w:rsid w:val="003B653A"/>
    <w:rsid w:val="003B6A13"/>
    <w:rsid w:val="003B6B67"/>
    <w:rsid w:val="003B73D1"/>
    <w:rsid w:val="003B7978"/>
    <w:rsid w:val="003B7B4D"/>
    <w:rsid w:val="003C0521"/>
    <w:rsid w:val="003C05F0"/>
    <w:rsid w:val="003C0BB7"/>
    <w:rsid w:val="003C1302"/>
    <w:rsid w:val="003C15EF"/>
    <w:rsid w:val="003C17C5"/>
    <w:rsid w:val="003C1938"/>
    <w:rsid w:val="003C1AB1"/>
    <w:rsid w:val="003C207D"/>
    <w:rsid w:val="003C244D"/>
    <w:rsid w:val="003C281F"/>
    <w:rsid w:val="003C2F7B"/>
    <w:rsid w:val="003C35FE"/>
    <w:rsid w:val="003C364F"/>
    <w:rsid w:val="003C3870"/>
    <w:rsid w:val="003C4520"/>
    <w:rsid w:val="003C4A1D"/>
    <w:rsid w:val="003C4C73"/>
    <w:rsid w:val="003C4F37"/>
    <w:rsid w:val="003C5A9E"/>
    <w:rsid w:val="003C5AA6"/>
    <w:rsid w:val="003C5FD7"/>
    <w:rsid w:val="003C6688"/>
    <w:rsid w:val="003D03B9"/>
    <w:rsid w:val="003D054E"/>
    <w:rsid w:val="003D0719"/>
    <w:rsid w:val="003D0A0B"/>
    <w:rsid w:val="003D0CD7"/>
    <w:rsid w:val="003D15D6"/>
    <w:rsid w:val="003D1995"/>
    <w:rsid w:val="003D1DD0"/>
    <w:rsid w:val="003D23AA"/>
    <w:rsid w:val="003D23E9"/>
    <w:rsid w:val="003D3032"/>
    <w:rsid w:val="003D356C"/>
    <w:rsid w:val="003D3BE4"/>
    <w:rsid w:val="003D44D7"/>
    <w:rsid w:val="003D457C"/>
    <w:rsid w:val="003D494B"/>
    <w:rsid w:val="003D5438"/>
    <w:rsid w:val="003D57AD"/>
    <w:rsid w:val="003D6840"/>
    <w:rsid w:val="003D69E7"/>
    <w:rsid w:val="003D6DB3"/>
    <w:rsid w:val="003D6F17"/>
    <w:rsid w:val="003E072C"/>
    <w:rsid w:val="003E0878"/>
    <w:rsid w:val="003E0EED"/>
    <w:rsid w:val="003E10E1"/>
    <w:rsid w:val="003E19C9"/>
    <w:rsid w:val="003E1A1A"/>
    <w:rsid w:val="003E1C28"/>
    <w:rsid w:val="003E1DB4"/>
    <w:rsid w:val="003E1ED3"/>
    <w:rsid w:val="003E227F"/>
    <w:rsid w:val="003E2587"/>
    <w:rsid w:val="003E28EE"/>
    <w:rsid w:val="003E2F15"/>
    <w:rsid w:val="003E2F19"/>
    <w:rsid w:val="003E2F8B"/>
    <w:rsid w:val="003E3821"/>
    <w:rsid w:val="003E485C"/>
    <w:rsid w:val="003E4FA5"/>
    <w:rsid w:val="003E5150"/>
    <w:rsid w:val="003E6780"/>
    <w:rsid w:val="003E6E68"/>
    <w:rsid w:val="003E7FC3"/>
    <w:rsid w:val="003F078D"/>
    <w:rsid w:val="003F07F1"/>
    <w:rsid w:val="003F095D"/>
    <w:rsid w:val="003F0BA6"/>
    <w:rsid w:val="003F11E2"/>
    <w:rsid w:val="003F16E6"/>
    <w:rsid w:val="003F1E7B"/>
    <w:rsid w:val="003F1F4B"/>
    <w:rsid w:val="003F1F6D"/>
    <w:rsid w:val="003F2149"/>
    <w:rsid w:val="003F3411"/>
    <w:rsid w:val="003F51E1"/>
    <w:rsid w:val="003F5FF0"/>
    <w:rsid w:val="003F604E"/>
    <w:rsid w:val="003F73E1"/>
    <w:rsid w:val="003F77EE"/>
    <w:rsid w:val="003F787B"/>
    <w:rsid w:val="003F7CB9"/>
    <w:rsid w:val="003F7DFF"/>
    <w:rsid w:val="00400147"/>
    <w:rsid w:val="00400A62"/>
    <w:rsid w:val="00400F84"/>
    <w:rsid w:val="00401281"/>
    <w:rsid w:val="00402281"/>
    <w:rsid w:val="004028B7"/>
    <w:rsid w:val="00402B9E"/>
    <w:rsid w:val="004030F9"/>
    <w:rsid w:val="00403D32"/>
    <w:rsid w:val="00403FE1"/>
    <w:rsid w:val="0040431A"/>
    <w:rsid w:val="00404506"/>
    <w:rsid w:val="00404BA9"/>
    <w:rsid w:val="00404F05"/>
    <w:rsid w:val="004052AF"/>
    <w:rsid w:val="00405A63"/>
    <w:rsid w:val="004069E8"/>
    <w:rsid w:val="00406EE1"/>
    <w:rsid w:val="00407041"/>
    <w:rsid w:val="0040735D"/>
    <w:rsid w:val="00407864"/>
    <w:rsid w:val="00407AB6"/>
    <w:rsid w:val="00407EF4"/>
    <w:rsid w:val="004103BC"/>
    <w:rsid w:val="00410559"/>
    <w:rsid w:val="00410EF5"/>
    <w:rsid w:val="0041101A"/>
    <w:rsid w:val="00411482"/>
    <w:rsid w:val="0041169B"/>
    <w:rsid w:val="004126BD"/>
    <w:rsid w:val="00412E6D"/>
    <w:rsid w:val="0041383D"/>
    <w:rsid w:val="00413911"/>
    <w:rsid w:val="004145A8"/>
    <w:rsid w:val="00414749"/>
    <w:rsid w:val="0041485C"/>
    <w:rsid w:val="0041515A"/>
    <w:rsid w:val="004162A4"/>
    <w:rsid w:val="004164F8"/>
    <w:rsid w:val="00416DF9"/>
    <w:rsid w:val="00417437"/>
    <w:rsid w:val="004177FE"/>
    <w:rsid w:val="004178B5"/>
    <w:rsid w:val="00417A63"/>
    <w:rsid w:val="00417ADE"/>
    <w:rsid w:val="00417CF8"/>
    <w:rsid w:val="00417E49"/>
    <w:rsid w:val="00417F85"/>
    <w:rsid w:val="00420CBA"/>
    <w:rsid w:val="00420D3E"/>
    <w:rsid w:val="0042104B"/>
    <w:rsid w:val="00421A58"/>
    <w:rsid w:val="00421EC2"/>
    <w:rsid w:val="004235E4"/>
    <w:rsid w:val="0042365E"/>
    <w:rsid w:val="00423F98"/>
    <w:rsid w:val="0042545E"/>
    <w:rsid w:val="00425AC3"/>
    <w:rsid w:val="00425ED5"/>
    <w:rsid w:val="00427682"/>
    <w:rsid w:val="004277D5"/>
    <w:rsid w:val="00427D65"/>
    <w:rsid w:val="00427E8D"/>
    <w:rsid w:val="00430E8A"/>
    <w:rsid w:val="00430EA4"/>
    <w:rsid w:val="00431051"/>
    <w:rsid w:val="0043132D"/>
    <w:rsid w:val="00432028"/>
    <w:rsid w:val="004321A4"/>
    <w:rsid w:val="0043237C"/>
    <w:rsid w:val="00432DBB"/>
    <w:rsid w:val="00433161"/>
    <w:rsid w:val="00433AE8"/>
    <w:rsid w:val="00433C22"/>
    <w:rsid w:val="00433DBB"/>
    <w:rsid w:val="0043410E"/>
    <w:rsid w:val="00434396"/>
    <w:rsid w:val="00434596"/>
    <w:rsid w:val="00434EFE"/>
    <w:rsid w:val="004350BA"/>
    <w:rsid w:val="0043533F"/>
    <w:rsid w:val="0043565A"/>
    <w:rsid w:val="00435A12"/>
    <w:rsid w:val="00436C08"/>
    <w:rsid w:val="00436F24"/>
    <w:rsid w:val="004370D8"/>
    <w:rsid w:val="00437317"/>
    <w:rsid w:val="00437927"/>
    <w:rsid w:val="00437BED"/>
    <w:rsid w:val="00437CBB"/>
    <w:rsid w:val="00437D29"/>
    <w:rsid w:val="00437F1B"/>
    <w:rsid w:val="004404A7"/>
    <w:rsid w:val="00440837"/>
    <w:rsid w:val="00440C88"/>
    <w:rsid w:val="00440F60"/>
    <w:rsid w:val="00441C06"/>
    <w:rsid w:val="0044233D"/>
    <w:rsid w:val="004426A0"/>
    <w:rsid w:val="004426E0"/>
    <w:rsid w:val="0044273E"/>
    <w:rsid w:val="004427BA"/>
    <w:rsid w:val="00442B8C"/>
    <w:rsid w:val="00442F44"/>
    <w:rsid w:val="004432B8"/>
    <w:rsid w:val="004433DB"/>
    <w:rsid w:val="00443835"/>
    <w:rsid w:val="00444622"/>
    <w:rsid w:val="004446C7"/>
    <w:rsid w:val="00444F18"/>
    <w:rsid w:val="00445395"/>
    <w:rsid w:val="0044566B"/>
    <w:rsid w:val="00445731"/>
    <w:rsid w:val="00446023"/>
    <w:rsid w:val="004460F8"/>
    <w:rsid w:val="00446A5E"/>
    <w:rsid w:val="00446BB7"/>
    <w:rsid w:val="004474AA"/>
    <w:rsid w:val="00447C23"/>
    <w:rsid w:val="00450753"/>
    <w:rsid w:val="00450B88"/>
    <w:rsid w:val="00450BF3"/>
    <w:rsid w:val="00450F8A"/>
    <w:rsid w:val="00451A49"/>
    <w:rsid w:val="004523F5"/>
    <w:rsid w:val="00452714"/>
    <w:rsid w:val="004536EB"/>
    <w:rsid w:val="004556C2"/>
    <w:rsid w:val="00455794"/>
    <w:rsid w:val="004559F8"/>
    <w:rsid w:val="00456189"/>
    <w:rsid w:val="004565A2"/>
    <w:rsid w:val="004567B0"/>
    <w:rsid w:val="00456D2A"/>
    <w:rsid w:val="00456D5F"/>
    <w:rsid w:val="004576AB"/>
    <w:rsid w:val="00457B4E"/>
    <w:rsid w:val="0046020A"/>
    <w:rsid w:val="00460886"/>
    <w:rsid w:val="00460EA2"/>
    <w:rsid w:val="00461CC5"/>
    <w:rsid w:val="004620C5"/>
    <w:rsid w:val="004620F6"/>
    <w:rsid w:val="0046247D"/>
    <w:rsid w:val="004624CC"/>
    <w:rsid w:val="00462D0F"/>
    <w:rsid w:val="00462F3F"/>
    <w:rsid w:val="004630C5"/>
    <w:rsid w:val="004636AC"/>
    <w:rsid w:val="004637DD"/>
    <w:rsid w:val="00463A63"/>
    <w:rsid w:val="00463D93"/>
    <w:rsid w:val="00463DD6"/>
    <w:rsid w:val="00465C32"/>
    <w:rsid w:val="00465FF9"/>
    <w:rsid w:val="00466045"/>
    <w:rsid w:val="00466C94"/>
    <w:rsid w:val="00466F3B"/>
    <w:rsid w:val="0046750E"/>
    <w:rsid w:val="004703CB"/>
    <w:rsid w:val="004705D1"/>
    <w:rsid w:val="00472376"/>
    <w:rsid w:val="004724DD"/>
    <w:rsid w:val="0047263B"/>
    <w:rsid w:val="00472B3C"/>
    <w:rsid w:val="00472B98"/>
    <w:rsid w:val="00472DD7"/>
    <w:rsid w:val="00473534"/>
    <w:rsid w:val="004735F7"/>
    <w:rsid w:val="004739BF"/>
    <w:rsid w:val="00473A26"/>
    <w:rsid w:val="00473B5C"/>
    <w:rsid w:val="00473F22"/>
    <w:rsid w:val="00474013"/>
    <w:rsid w:val="00474880"/>
    <w:rsid w:val="00474A0D"/>
    <w:rsid w:val="00475386"/>
    <w:rsid w:val="00475AE8"/>
    <w:rsid w:val="00475B61"/>
    <w:rsid w:val="00476620"/>
    <w:rsid w:val="004772DD"/>
    <w:rsid w:val="00477D1B"/>
    <w:rsid w:val="00480BC0"/>
    <w:rsid w:val="00480D07"/>
    <w:rsid w:val="00481E63"/>
    <w:rsid w:val="0048292D"/>
    <w:rsid w:val="004829C8"/>
    <w:rsid w:val="00482DB8"/>
    <w:rsid w:val="004833B0"/>
    <w:rsid w:val="0048364C"/>
    <w:rsid w:val="004839E5"/>
    <w:rsid w:val="00483D0B"/>
    <w:rsid w:val="00483F01"/>
    <w:rsid w:val="004841EF"/>
    <w:rsid w:val="004847B2"/>
    <w:rsid w:val="004852B6"/>
    <w:rsid w:val="004853D8"/>
    <w:rsid w:val="00485EC3"/>
    <w:rsid w:val="004863B5"/>
    <w:rsid w:val="0048671B"/>
    <w:rsid w:val="00486BA7"/>
    <w:rsid w:val="00486EFD"/>
    <w:rsid w:val="00487187"/>
    <w:rsid w:val="00487C1A"/>
    <w:rsid w:val="00490AAD"/>
    <w:rsid w:val="00491331"/>
    <w:rsid w:val="004913E8"/>
    <w:rsid w:val="00491B1D"/>
    <w:rsid w:val="00491EEA"/>
    <w:rsid w:val="004926CF"/>
    <w:rsid w:val="00492729"/>
    <w:rsid w:val="00492C63"/>
    <w:rsid w:val="00493250"/>
    <w:rsid w:val="004937AC"/>
    <w:rsid w:val="00493BC9"/>
    <w:rsid w:val="00493DAC"/>
    <w:rsid w:val="004943F8"/>
    <w:rsid w:val="00494BCC"/>
    <w:rsid w:val="00495590"/>
    <w:rsid w:val="0049584B"/>
    <w:rsid w:val="00495986"/>
    <w:rsid w:val="00495F3E"/>
    <w:rsid w:val="004960FC"/>
    <w:rsid w:val="00496C77"/>
    <w:rsid w:val="0049795E"/>
    <w:rsid w:val="00497A11"/>
    <w:rsid w:val="00497AF6"/>
    <w:rsid w:val="00497B93"/>
    <w:rsid w:val="00497BB7"/>
    <w:rsid w:val="00497FA7"/>
    <w:rsid w:val="004A016B"/>
    <w:rsid w:val="004A033F"/>
    <w:rsid w:val="004A039C"/>
    <w:rsid w:val="004A09D1"/>
    <w:rsid w:val="004A0F5B"/>
    <w:rsid w:val="004A16C0"/>
    <w:rsid w:val="004A16E6"/>
    <w:rsid w:val="004A22E4"/>
    <w:rsid w:val="004A23EA"/>
    <w:rsid w:val="004A276F"/>
    <w:rsid w:val="004A27E8"/>
    <w:rsid w:val="004A303E"/>
    <w:rsid w:val="004A3BB4"/>
    <w:rsid w:val="004A3E39"/>
    <w:rsid w:val="004A4009"/>
    <w:rsid w:val="004A518A"/>
    <w:rsid w:val="004A69EB"/>
    <w:rsid w:val="004A7521"/>
    <w:rsid w:val="004A75AB"/>
    <w:rsid w:val="004A7F82"/>
    <w:rsid w:val="004B02E0"/>
    <w:rsid w:val="004B0DEF"/>
    <w:rsid w:val="004B0F35"/>
    <w:rsid w:val="004B23D4"/>
    <w:rsid w:val="004B2D74"/>
    <w:rsid w:val="004B2EBB"/>
    <w:rsid w:val="004B3178"/>
    <w:rsid w:val="004B36DB"/>
    <w:rsid w:val="004B36F4"/>
    <w:rsid w:val="004B3890"/>
    <w:rsid w:val="004B4AD6"/>
    <w:rsid w:val="004B5C2B"/>
    <w:rsid w:val="004B5DE1"/>
    <w:rsid w:val="004B5E0E"/>
    <w:rsid w:val="004B5EDE"/>
    <w:rsid w:val="004B62F6"/>
    <w:rsid w:val="004B657D"/>
    <w:rsid w:val="004B6BFE"/>
    <w:rsid w:val="004B6D4E"/>
    <w:rsid w:val="004B6E63"/>
    <w:rsid w:val="004B70F7"/>
    <w:rsid w:val="004B760B"/>
    <w:rsid w:val="004B7749"/>
    <w:rsid w:val="004B7CEC"/>
    <w:rsid w:val="004C0C26"/>
    <w:rsid w:val="004C1950"/>
    <w:rsid w:val="004C1AB9"/>
    <w:rsid w:val="004C1C46"/>
    <w:rsid w:val="004C2544"/>
    <w:rsid w:val="004C2CCB"/>
    <w:rsid w:val="004C2EF1"/>
    <w:rsid w:val="004C316C"/>
    <w:rsid w:val="004C3E5B"/>
    <w:rsid w:val="004C3E9A"/>
    <w:rsid w:val="004C42A4"/>
    <w:rsid w:val="004C49C2"/>
    <w:rsid w:val="004C4BB2"/>
    <w:rsid w:val="004C4C88"/>
    <w:rsid w:val="004C5DE9"/>
    <w:rsid w:val="004C6273"/>
    <w:rsid w:val="004C66C5"/>
    <w:rsid w:val="004C6839"/>
    <w:rsid w:val="004C6BCA"/>
    <w:rsid w:val="004C782E"/>
    <w:rsid w:val="004C7854"/>
    <w:rsid w:val="004C7D1A"/>
    <w:rsid w:val="004D0406"/>
    <w:rsid w:val="004D0B24"/>
    <w:rsid w:val="004D0B3C"/>
    <w:rsid w:val="004D0CF6"/>
    <w:rsid w:val="004D0E79"/>
    <w:rsid w:val="004D177C"/>
    <w:rsid w:val="004D18D5"/>
    <w:rsid w:val="004D1BE5"/>
    <w:rsid w:val="004D21D8"/>
    <w:rsid w:val="004D28A7"/>
    <w:rsid w:val="004D2B76"/>
    <w:rsid w:val="004D311A"/>
    <w:rsid w:val="004D311D"/>
    <w:rsid w:val="004D37FB"/>
    <w:rsid w:val="004D3852"/>
    <w:rsid w:val="004D38CE"/>
    <w:rsid w:val="004D495E"/>
    <w:rsid w:val="004D4A3E"/>
    <w:rsid w:val="004D4B1A"/>
    <w:rsid w:val="004D5150"/>
    <w:rsid w:val="004D5D94"/>
    <w:rsid w:val="004D5FD5"/>
    <w:rsid w:val="004D6245"/>
    <w:rsid w:val="004D6502"/>
    <w:rsid w:val="004D6EEF"/>
    <w:rsid w:val="004D727B"/>
    <w:rsid w:val="004D7507"/>
    <w:rsid w:val="004D77EA"/>
    <w:rsid w:val="004D795C"/>
    <w:rsid w:val="004D796E"/>
    <w:rsid w:val="004E0369"/>
    <w:rsid w:val="004E074C"/>
    <w:rsid w:val="004E106E"/>
    <w:rsid w:val="004E179B"/>
    <w:rsid w:val="004E192D"/>
    <w:rsid w:val="004E1A22"/>
    <w:rsid w:val="004E1EA1"/>
    <w:rsid w:val="004E2009"/>
    <w:rsid w:val="004E2031"/>
    <w:rsid w:val="004E2827"/>
    <w:rsid w:val="004E2D77"/>
    <w:rsid w:val="004E31E8"/>
    <w:rsid w:val="004E3676"/>
    <w:rsid w:val="004E3830"/>
    <w:rsid w:val="004E4509"/>
    <w:rsid w:val="004E48DC"/>
    <w:rsid w:val="004E578F"/>
    <w:rsid w:val="004E5C3B"/>
    <w:rsid w:val="004E6FFC"/>
    <w:rsid w:val="004E7248"/>
    <w:rsid w:val="004E76C9"/>
    <w:rsid w:val="004E7915"/>
    <w:rsid w:val="004E7A36"/>
    <w:rsid w:val="004E7DA5"/>
    <w:rsid w:val="004F02E2"/>
    <w:rsid w:val="004F182E"/>
    <w:rsid w:val="004F1B78"/>
    <w:rsid w:val="004F3209"/>
    <w:rsid w:val="004F3287"/>
    <w:rsid w:val="004F3526"/>
    <w:rsid w:val="004F3D2F"/>
    <w:rsid w:val="004F4B84"/>
    <w:rsid w:val="004F4EEB"/>
    <w:rsid w:val="004F55AA"/>
    <w:rsid w:val="004F5726"/>
    <w:rsid w:val="004F6E3E"/>
    <w:rsid w:val="004F7B5E"/>
    <w:rsid w:val="004F7C5F"/>
    <w:rsid w:val="004F7F2D"/>
    <w:rsid w:val="005004E3"/>
    <w:rsid w:val="005005A8"/>
    <w:rsid w:val="00500D9E"/>
    <w:rsid w:val="00501FD8"/>
    <w:rsid w:val="00502650"/>
    <w:rsid w:val="00502C23"/>
    <w:rsid w:val="00503055"/>
    <w:rsid w:val="00503BD9"/>
    <w:rsid w:val="00503C21"/>
    <w:rsid w:val="00503DDF"/>
    <w:rsid w:val="00503FC9"/>
    <w:rsid w:val="00504101"/>
    <w:rsid w:val="0050413B"/>
    <w:rsid w:val="0050456B"/>
    <w:rsid w:val="0050485C"/>
    <w:rsid w:val="00504A75"/>
    <w:rsid w:val="005059D7"/>
    <w:rsid w:val="005069A2"/>
    <w:rsid w:val="00506B05"/>
    <w:rsid w:val="00506CF8"/>
    <w:rsid w:val="00506ED0"/>
    <w:rsid w:val="0050702B"/>
    <w:rsid w:val="0050719A"/>
    <w:rsid w:val="005075FC"/>
    <w:rsid w:val="0050768D"/>
    <w:rsid w:val="00507908"/>
    <w:rsid w:val="005079BF"/>
    <w:rsid w:val="00507BBE"/>
    <w:rsid w:val="00507E3B"/>
    <w:rsid w:val="0051012D"/>
    <w:rsid w:val="0051038C"/>
    <w:rsid w:val="00510430"/>
    <w:rsid w:val="005109AC"/>
    <w:rsid w:val="00510AD1"/>
    <w:rsid w:val="0051119E"/>
    <w:rsid w:val="00512FAA"/>
    <w:rsid w:val="00513834"/>
    <w:rsid w:val="00513CCC"/>
    <w:rsid w:val="0051465F"/>
    <w:rsid w:val="00514CC1"/>
    <w:rsid w:val="00515A1C"/>
    <w:rsid w:val="0051647A"/>
    <w:rsid w:val="0051662C"/>
    <w:rsid w:val="0051709D"/>
    <w:rsid w:val="0051769C"/>
    <w:rsid w:val="0051786F"/>
    <w:rsid w:val="005179C6"/>
    <w:rsid w:val="005209EE"/>
    <w:rsid w:val="0052101C"/>
    <w:rsid w:val="00521DFF"/>
    <w:rsid w:val="00521E16"/>
    <w:rsid w:val="005224E3"/>
    <w:rsid w:val="00522A6F"/>
    <w:rsid w:val="00522F6C"/>
    <w:rsid w:val="00523425"/>
    <w:rsid w:val="005234BA"/>
    <w:rsid w:val="00523875"/>
    <w:rsid w:val="00523C2B"/>
    <w:rsid w:val="00523DC3"/>
    <w:rsid w:val="00523F01"/>
    <w:rsid w:val="00523F4E"/>
    <w:rsid w:val="00524571"/>
    <w:rsid w:val="00524CE9"/>
    <w:rsid w:val="00525554"/>
    <w:rsid w:val="0052575B"/>
    <w:rsid w:val="00525B32"/>
    <w:rsid w:val="00525BA4"/>
    <w:rsid w:val="0052623B"/>
    <w:rsid w:val="005269FD"/>
    <w:rsid w:val="00526AC4"/>
    <w:rsid w:val="0052732B"/>
    <w:rsid w:val="00527615"/>
    <w:rsid w:val="00527BC8"/>
    <w:rsid w:val="00527CEB"/>
    <w:rsid w:val="00527DF1"/>
    <w:rsid w:val="00527E5A"/>
    <w:rsid w:val="00527F75"/>
    <w:rsid w:val="0053037C"/>
    <w:rsid w:val="0053073D"/>
    <w:rsid w:val="00530B5D"/>
    <w:rsid w:val="00530F44"/>
    <w:rsid w:val="00531CEB"/>
    <w:rsid w:val="00531D20"/>
    <w:rsid w:val="00531D2B"/>
    <w:rsid w:val="00531D79"/>
    <w:rsid w:val="005326AD"/>
    <w:rsid w:val="005327C6"/>
    <w:rsid w:val="00532D2D"/>
    <w:rsid w:val="00532F92"/>
    <w:rsid w:val="00533094"/>
    <w:rsid w:val="00533667"/>
    <w:rsid w:val="005337A6"/>
    <w:rsid w:val="005337C3"/>
    <w:rsid w:val="00534419"/>
    <w:rsid w:val="00534B87"/>
    <w:rsid w:val="00534E15"/>
    <w:rsid w:val="00534FC7"/>
    <w:rsid w:val="00534FFF"/>
    <w:rsid w:val="0053514F"/>
    <w:rsid w:val="005360FD"/>
    <w:rsid w:val="00536E46"/>
    <w:rsid w:val="00536EBB"/>
    <w:rsid w:val="00537C70"/>
    <w:rsid w:val="00540579"/>
    <w:rsid w:val="00540685"/>
    <w:rsid w:val="0054078A"/>
    <w:rsid w:val="0054089A"/>
    <w:rsid w:val="00540CED"/>
    <w:rsid w:val="005420E8"/>
    <w:rsid w:val="00542953"/>
    <w:rsid w:val="00542BB1"/>
    <w:rsid w:val="0054337F"/>
    <w:rsid w:val="005436CB"/>
    <w:rsid w:val="0054373F"/>
    <w:rsid w:val="005437AA"/>
    <w:rsid w:val="00543AAE"/>
    <w:rsid w:val="00544DF0"/>
    <w:rsid w:val="00544F76"/>
    <w:rsid w:val="00544FD4"/>
    <w:rsid w:val="00545430"/>
    <w:rsid w:val="00545468"/>
    <w:rsid w:val="0054591F"/>
    <w:rsid w:val="00546EEB"/>
    <w:rsid w:val="005472D6"/>
    <w:rsid w:val="00550442"/>
    <w:rsid w:val="005509E7"/>
    <w:rsid w:val="00551565"/>
    <w:rsid w:val="0055183E"/>
    <w:rsid w:val="00551A50"/>
    <w:rsid w:val="00551DB9"/>
    <w:rsid w:val="005526DB"/>
    <w:rsid w:val="00552803"/>
    <w:rsid w:val="005528FF"/>
    <w:rsid w:val="00552ABB"/>
    <w:rsid w:val="00552FA7"/>
    <w:rsid w:val="00553AC2"/>
    <w:rsid w:val="00553CC1"/>
    <w:rsid w:val="00553E3A"/>
    <w:rsid w:val="00553F3A"/>
    <w:rsid w:val="00554070"/>
    <w:rsid w:val="005541CC"/>
    <w:rsid w:val="00554E4E"/>
    <w:rsid w:val="005550F8"/>
    <w:rsid w:val="005557AB"/>
    <w:rsid w:val="00556538"/>
    <w:rsid w:val="00557189"/>
    <w:rsid w:val="00557B75"/>
    <w:rsid w:val="00560412"/>
    <w:rsid w:val="005608BC"/>
    <w:rsid w:val="00560A5B"/>
    <w:rsid w:val="00560FD2"/>
    <w:rsid w:val="00561E84"/>
    <w:rsid w:val="00562328"/>
    <w:rsid w:val="00562425"/>
    <w:rsid w:val="00563023"/>
    <w:rsid w:val="005630D2"/>
    <w:rsid w:val="0056389C"/>
    <w:rsid w:val="00563D49"/>
    <w:rsid w:val="005642A6"/>
    <w:rsid w:val="005642F3"/>
    <w:rsid w:val="00564512"/>
    <w:rsid w:val="00564E4C"/>
    <w:rsid w:val="005651E2"/>
    <w:rsid w:val="0056548A"/>
    <w:rsid w:val="00565659"/>
    <w:rsid w:val="00565E71"/>
    <w:rsid w:val="005665F5"/>
    <w:rsid w:val="00566E46"/>
    <w:rsid w:val="005704BC"/>
    <w:rsid w:val="00570697"/>
    <w:rsid w:val="00570EFE"/>
    <w:rsid w:val="00571B7C"/>
    <w:rsid w:val="00571BE2"/>
    <w:rsid w:val="00571E7B"/>
    <w:rsid w:val="005724A1"/>
    <w:rsid w:val="00572B40"/>
    <w:rsid w:val="005731FA"/>
    <w:rsid w:val="00574059"/>
    <w:rsid w:val="0057486F"/>
    <w:rsid w:val="005748DE"/>
    <w:rsid w:val="00575734"/>
    <w:rsid w:val="005758B6"/>
    <w:rsid w:val="005763FD"/>
    <w:rsid w:val="005765D5"/>
    <w:rsid w:val="00577006"/>
    <w:rsid w:val="005773E5"/>
    <w:rsid w:val="00577402"/>
    <w:rsid w:val="00580327"/>
    <w:rsid w:val="00580AA6"/>
    <w:rsid w:val="00581283"/>
    <w:rsid w:val="00581C74"/>
    <w:rsid w:val="00581D2A"/>
    <w:rsid w:val="0058257B"/>
    <w:rsid w:val="00582750"/>
    <w:rsid w:val="00582B22"/>
    <w:rsid w:val="00582EDD"/>
    <w:rsid w:val="0058301E"/>
    <w:rsid w:val="00583486"/>
    <w:rsid w:val="0058350C"/>
    <w:rsid w:val="005839E2"/>
    <w:rsid w:val="00583C76"/>
    <w:rsid w:val="00583DB1"/>
    <w:rsid w:val="00583E08"/>
    <w:rsid w:val="00584564"/>
    <w:rsid w:val="0058476E"/>
    <w:rsid w:val="00585112"/>
    <w:rsid w:val="005851AE"/>
    <w:rsid w:val="005853A8"/>
    <w:rsid w:val="0058560F"/>
    <w:rsid w:val="00585AD9"/>
    <w:rsid w:val="00585D96"/>
    <w:rsid w:val="00586111"/>
    <w:rsid w:val="00586943"/>
    <w:rsid w:val="00586B9A"/>
    <w:rsid w:val="005876DB"/>
    <w:rsid w:val="00587AAC"/>
    <w:rsid w:val="00587EF8"/>
    <w:rsid w:val="0059005D"/>
    <w:rsid w:val="0059038C"/>
    <w:rsid w:val="005909C3"/>
    <w:rsid w:val="00591049"/>
    <w:rsid w:val="00591385"/>
    <w:rsid w:val="0059179C"/>
    <w:rsid w:val="005919C5"/>
    <w:rsid w:val="005924D6"/>
    <w:rsid w:val="00592939"/>
    <w:rsid w:val="00592B1D"/>
    <w:rsid w:val="005932D8"/>
    <w:rsid w:val="00593E1B"/>
    <w:rsid w:val="00593F32"/>
    <w:rsid w:val="005940A8"/>
    <w:rsid w:val="005950EC"/>
    <w:rsid w:val="005954DF"/>
    <w:rsid w:val="00595851"/>
    <w:rsid w:val="0059598C"/>
    <w:rsid w:val="00595B62"/>
    <w:rsid w:val="00597B9A"/>
    <w:rsid w:val="00597F08"/>
    <w:rsid w:val="005A0A7B"/>
    <w:rsid w:val="005A21B4"/>
    <w:rsid w:val="005A2326"/>
    <w:rsid w:val="005A28DB"/>
    <w:rsid w:val="005A3487"/>
    <w:rsid w:val="005A35F0"/>
    <w:rsid w:val="005A36C0"/>
    <w:rsid w:val="005A37F5"/>
    <w:rsid w:val="005A3A1A"/>
    <w:rsid w:val="005A3AD7"/>
    <w:rsid w:val="005A3F04"/>
    <w:rsid w:val="005A49CF"/>
    <w:rsid w:val="005A60B4"/>
    <w:rsid w:val="005A641A"/>
    <w:rsid w:val="005A64A9"/>
    <w:rsid w:val="005A701C"/>
    <w:rsid w:val="005A74CB"/>
    <w:rsid w:val="005A7CE0"/>
    <w:rsid w:val="005B0862"/>
    <w:rsid w:val="005B0CA9"/>
    <w:rsid w:val="005B0D8F"/>
    <w:rsid w:val="005B1126"/>
    <w:rsid w:val="005B181B"/>
    <w:rsid w:val="005B1837"/>
    <w:rsid w:val="005B1B2B"/>
    <w:rsid w:val="005B1DA9"/>
    <w:rsid w:val="005B1DD4"/>
    <w:rsid w:val="005B23CF"/>
    <w:rsid w:val="005B30D5"/>
    <w:rsid w:val="005B37F8"/>
    <w:rsid w:val="005B4636"/>
    <w:rsid w:val="005B6452"/>
    <w:rsid w:val="005B7012"/>
    <w:rsid w:val="005B7A36"/>
    <w:rsid w:val="005B7E34"/>
    <w:rsid w:val="005B7E53"/>
    <w:rsid w:val="005C0D9C"/>
    <w:rsid w:val="005C104D"/>
    <w:rsid w:val="005C26EE"/>
    <w:rsid w:val="005C278B"/>
    <w:rsid w:val="005C2A01"/>
    <w:rsid w:val="005C2A27"/>
    <w:rsid w:val="005C2B47"/>
    <w:rsid w:val="005C3C4D"/>
    <w:rsid w:val="005C4923"/>
    <w:rsid w:val="005C4D14"/>
    <w:rsid w:val="005C4DF7"/>
    <w:rsid w:val="005C50F9"/>
    <w:rsid w:val="005C53A2"/>
    <w:rsid w:val="005C546C"/>
    <w:rsid w:val="005C5479"/>
    <w:rsid w:val="005C558B"/>
    <w:rsid w:val="005C5B4E"/>
    <w:rsid w:val="005C6019"/>
    <w:rsid w:val="005C621F"/>
    <w:rsid w:val="005C6793"/>
    <w:rsid w:val="005C689A"/>
    <w:rsid w:val="005C7C22"/>
    <w:rsid w:val="005C7D9E"/>
    <w:rsid w:val="005D00CD"/>
    <w:rsid w:val="005D0388"/>
    <w:rsid w:val="005D0668"/>
    <w:rsid w:val="005D06A5"/>
    <w:rsid w:val="005D131F"/>
    <w:rsid w:val="005D1839"/>
    <w:rsid w:val="005D25D3"/>
    <w:rsid w:val="005D2AC6"/>
    <w:rsid w:val="005D2C93"/>
    <w:rsid w:val="005D3141"/>
    <w:rsid w:val="005D37A6"/>
    <w:rsid w:val="005D3953"/>
    <w:rsid w:val="005D4314"/>
    <w:rsid w:val="005D4737"/>
    <w:rsid w:val="005D4FD5"/>
    <w:rsid w:val="005D5679"/>
    <w:rsid w:val="005D5A5B"/>
    <w:rsid w:val="005D5F98"/>
    <w:rsid w:val="005D6582"/>
    <w:rsid w:val="005D71AE"/>
    <w:rsid w:val="005D7265"/>
    <w:rsid w:val="005D77BC"/>
    <w:rsid w:val="005D7BA1"/>
    <w:rsid w:val="005D7EBB"/>
    <w:rsid w:val="005E00C2"/>
    <w:rsid w:val="005E07EC"/>
    <w:rsid w:val="005E12F4"/>
    <w:rsid w:val="005E15A4"/>
    <w:rsid w:val="005E1BA9"/>
    <w:rsid w:val="005E1E5D"/>
    <w:rsid w:val="005E247A"/>
    <w:rsid w:val="005E2863"/>
    <w:rsid w:val="005E2D1C"/>
    <w:rsid w:val="005E2D6A"/>
    <w:rsid w:val="005E3021"/>
    <w:rsid w:val="005E327B"/>
    <w:rsid w:val="005E364C"/>
    <w:rsid w:val="005E3F7F"/>
    <w:rsid w:val="005E4187"/>
    <w:rsid w:val="005E438F"/>
    <w:rsid w:val="005E452E"/>
    <w:rsid w:val="005E4F3F"/>
    <w:rsid w:val="005E5216"/>
    <w:rsid w:val="005E6384"/>
    <w:rsid w:val="005E6E46"/>
    <w:rsid w:val="005E6EE5"/>
    <w:rsid w:val="005E782C"/>
    <w:rsid w:val="005F0354"/>
    <w:rsid w:val="005F05EA"/>
    <w:rsid w:val="005F067B"/>
    <w:rsid w:val="005F088F"/>
    <w:rsid w:val="005F09C1"/>
    <w:rsid w:val="005F17AF"/>
    <w:rsid w:val="005F221F"/>
    <w:rsid w:val="005F2469"/>
    <w:rsid w:val="005F24A6"/>
    <w:rsid w:val="005F2530"/>
    <w:rsid w:val="005F30CF"/>
    <w:rsid w:val="005F361C"/>
    <w:rsid w:val="005F3AE2"/>
    <w:rsid w:val="005F3C8F"/>
    <w:rsid w:val="005F409D"/>
    <w:rsid w:val="005F42BC"/>
    <w:rsid w:val="005F455A"/>
    <w:rsid w:val="005F5147"/>
    <w:rsid w:val="005F5268"/>
    <w:rsid w:val="005F5518"/>
    <w:rsid w:val="005F57A1"/>
    <w:rsid w:val="005F5AB4"/>
    <w:rsid w:val="005F5B61"/>
    <w:rsid w:val="005F64BC"/>
    <w:rsid w:val="005F6A41"/>
    <w:rsid w:val="005F76E2"/>
    <w:rsid w:val="005F788F"/>
    <w:rsid w:val="00600104"/>
    <w:rsid w:val="006007E4"/>
    <w:rsid w:val="00601189"/>
    <w:rsid w:val="00601A7D"/>
    <w:rsid w:val="0060205C"/>
    <w:rsid w:val="00602732"/>
    <w:rsid w:val="00603575"/>
    <w:rsid w:val="006036D1"/>
    <w:rsid w:val="006036E7"/>
    <w:rsid w:val="006037B3"/>
    <w:rsid w:val="00603DE9"/>
    <w:rsid w:val="0060417D"/>
    <w:rsid w:val="0060433F"/>
    <w:rsid w:val="006048D5"/>
    <w:rsid w:val="006050AC"/>
    <w:rsid w:val="006055BB"/>
    <w:rsid w:val="00606B8C"/>
    <w:rsid w:val="006071E8"/>
    <w:rsid w:val="0060732D"/>
    <w:rsid w:val="006077D0"/>
    <w:rsid w:val="00607B62"/>
    <w:rsid w:val="0061005F"/>
    <w:rsid w:val="00610C07"/>
    <w:rsid w:val="00610F7A"/>
    <w:rsid w:val="006112E4"/>
    <w:rsid w:val="00611E7D"/>
    <w:rsid w:val="006121DE"/>
    <w:rsid w:val="006124BF"/>
    <w:rsid w:val="00613053"/>
    <w:rsid w:val="00613565"/>
    <w:rsid w:val="00613B2D"/>
    <w:rsid w:val="00613FD0"/>
    <w:rsid w:val="006140E3"/>
    <w:rsid w:val="006147D8"/>
    <w:rsid w:val="00614B60"/>
    <w:rsid w:val="006152EB"/>
    <w:rsid w:val="006153E6"/>
    <w:rsid w:val="0061630F"/>
    <w:rsid w:val="006163D0"/>
    <w:rsid w:val="006166B3"/>
    <w:rsid w:val="00616EEA"/>
    <w:rsid w:val="00617101"/>
    <w:rsid w:val="00620AAE"/>
    <w:rsid w:val="00621823"/>
    <w:rsid w:val="006225C1"/>
    <w:rsid w:val="006230FD"/>
    <w:rsid w:val="006239C0"/>
    <w:rsid w:val="006244DB"/>
    <w:rsid w:val="0062476B"/>
    <w:rsid w:val="00624C69"/>
    <w:rsid w:val="00624F47"/>
    <w:rsid w:val="0062560D"/>
    <w:rsid w:val="00626985"/>
    <w:rsid w:val="00626AAF"/>
    <w:rsid w:val="00626EDA"/>
    <w:rsid w:val="00627508"/>
    <w:rsid w:val="00627C88"/>
    <w:rsid w:val="00627E75"/>
    <w:rsid w:val="006300D1"/>
    <w:rsid w:val="00630420"/>
    <w:rsid w:val="0063044D"/>
    <w:rsid w:val="006312D6"/>
    <w:rsid w:val="00631C73"/>
    <w:rsid w:val="00631CA3"/>
    <w:rsid w:val="00631F27"/>
    <w:rsid w:val="00631FA2"/>
    <w:rsid w:val="006325C3"/>
    <w:rsid w:val="006330ED"/>
    <w:rsid w:val="00633E4B"/>
    <w:rsid w:val="0063403D"/>
    <w:rsid w:val="00634427"/>
    <w:rsid w:val="0063447B"/>
    <w:rsid w:val="00635656"/>
    <w:rsid w:val="00635698"/>
    <w:rsid w:val="00636345"/>
    <w:rsid w:val="00636ECF"/>
    <w:rsid w:val="00636FFC"/>
    <w:rsid w:val="0063758D"/>
    <w:rsid w:val="0063760C"/>
    <w:rsid w:val="00637CAD"/>
    <w:rsid w:val="006413B8"/>
    <w:rsid w:val="0064174D"/>
    <w:rsid w:val="00641B29"/>
    <w:rsid w:val="00641C8E"/>
    <w:rsid w:val="006421F7"/>
    <w:rsid w:val="00642412"/>
    <w:rsid w:val="006430CE"/>
    <w:rsid w:val="00643235"/>
    <w:rsid w:val="00643430"/>
    <w:rsid w:val="0064480A"/>
    <w:rsid w:val="00644DF5"/>
    <w:rsid w:val="0064533B"/>
    <w:rsid w:val="006456C8"/>
    <w:rsid w:val="00646238"/>
    <w:rsid w:val="00646BDA"/>
    <w:rsid w:val="0064702E"/>
    <w:rsid w:val="006472BB"/>
    <w:rsid w:val="0064730F"/>
    <w:rsid w:val="0064733B"/>
    <w:rsid w:val="00647823"/>
    <w:rsid w:val="00647C72"/>
    <w:rsid w:val="00647DB5"/>
    <w:rsid w:val="00650490"/>
    <w:rsid w:val="00650C51"/>
    <w:rsid w:val="00650D7C"/>
    <w:rsid w:val="006515FF"/>
    <w:rsid w:val="00651FF7"/>
    <w:rsid w:val="0065299C"/>
    <w:rsid w:val="006531D1"/>
    <w:rsid w:val="006539A6"/>
    <w:rsid w:val="00653BB3"/>
    <w:rsid w:val="0065400F"/>
    <w:rsid w:val="00654508"/>
    <w:rsid w:val="006546F6"/>
    <w:rsid w:val="006548D2"/>
    <w:rsid w:val="00654DA8"/>
    <w:rsid w:val="00654DE8"/>
    <w:rsid w:val="006558ED"/>
    <w:rsid w:val="0065607D"/>
    <w:rsid w:val="0065620E"/>
    <w:rsid w:val="00656AE6"/>
    <w:rsid w:val="006570B6"/>
    <w:rsid w:val="006570C1"/>
    <w:rsid w:val="00657890"/>
    <w:rsid w:val="00657D11"/>
    <w:rsid w:val="006601C8"/>
    <w:rsid w:val="0066037D"/>
    <w:rsid w:val="00660D53"/>
    <w:rsid w:val="00661052"/>
    <w:rsid w:val="0066180B"/>
    <w:rsid w:val="00661D46"/>
    <w:rsid w:val="00662010"/>
    <w:rsid w:val="00662AFE"/>
    <w:rsid w:val="00662B29"/>
    <w:rsid w:val="00662CA9"/>
    <w:rsid w:val="00663164"/>
    <w:rsid w:val="0066365F"/>
    <w:rsid w:val="006638E7"/>
    <w:rsid w:val="00663CA6"/>
    <w:rsid w:val="00664164"/>
    <w:rsid w:val="006647EC"/>
    <w:rsid w:val="0066487B"/>
    <w:rsid w:val="00664B45"/>
    <w:rsid w:val="00664C5C"/>
    <w:rsid w:val="006650F5"/>
    <w:rsid w:val="00665A44"/>
    <w:rsid w:val="006662DA"/>
    <w:rsid w:val="00666361"/>
    <w:rsid w:val="006666F1"/>
    <w:rsid w:val="00666E32"/>
    <w:rsid w:val="006670B0"/>
    <w:rsid w:val="0066749E"/>
    <w:rsid w:val="00667CD5"/>
    <w:rsid w:val="0067024E"/>
    <w:rsid w:val="00671188"/>
    <w:rsid w:val="0067191C"/>
    <w:rsid w:val="00672548"/>
    <w:rsid w:val="00672BD7"/>
    <w:rsid w:val="006731A6"/>
    <w:rsid w:val="00673878"/>
    <w:rsid w:val="006738A5"/>
    <w:rsid w:val="00673B8C"/>
    <w:rsid w:val="006743BB"/>
    <w:rsid w:val="00674DB4"/>
    <w:rsid w:val="00674F72"/>
    <w:rsid w:val="00676523"/>
    <w:rsid w:val="00677AB4"/>
    <w:rsid w:val="00680227"/>
    <w:rsid w:val="00680FD8"/>
    <w:rsid w:val="00681617"/>
    <w:rsid w:val="00681A07"/>
    <w:rsid w:val="00682E9C"/>
    <w:rsid w:val="00682F7C"/>
    <w:rsid w:val="006835DE"/>
    <w:rsid w:val="00683C4C"/>
    <w:rsid w:val="00684520"/>
    <w:rsid w:val="00684975"/>
    <w:rsid w:val="00684CD3"/>
    <w:rsid w:val="00684F9B"/>
    <w:rsid w:val="00685287"/>
    <w:rsid w:val="006857B9"/>
    <w:rsid w:val="00685D9E"/>
    <w:rsid w:val="00685EFC"/>
    <w:rsid w:val="00686108"/>
    <w:rsid w:val="00686854"/>
    <w:rsid w:val="00686AC8"/>
    <w:rsid w:val="00686D0C"/>
    <w:rsid w:val="00686E6C"/>
    <w:rsid w:val="006873A4"/>
    <w:rsid w:val="0068761D"/>
    <w:rsid w:val="00687867"/>
    <w:rsid w:val="00687B0C"/>
    <w:rsid w:val="00690599"/>
    <w:rsid w:val="00690AAE"/>
    <w:rsid w:val="00691119"/>
    <w:rsid w:val="006915AF"/>
    <w:rsid w:val="006918BC"/>
    <w:rsid w:val="00691984"/>
    <w:rsid w:val="00691A50"/>
    <w:rsid w:val="0069262B"/>
    <w:rsid w:val="006928F0"/>
    <w:rsid w:val="0069299E"/>
    <w:rsid w:val="00692AA8"/>
    <w:rsid w:val="00694476"/>
    <w:rsid w:val="00694880"/>
    <w:rsid w:val="0069489B"/>
    <w:rsid w:val="006950FE"/>
    <w:rsid w:val="006951B8"/>
    <w:rsid w:val="006952BB"/>
    <w:rsid w:val="006960B4"/>
    <w:rsid w:val="00696272"/>
    <w:rsid w:val="0069688C"/>
    <w:rsid w:val="006969C5"/>
    <w:rsid w:val="00696D35"/>
    <w:rsid w:val="0069716B"/>
    <w:rsid w:val="00697A95"/>
    <w:rsid w:val="006A0129"/>
    <w:rsid w:val="006A027E"/>
    <w:rsid w:val="006A0E4F"/>
    <w:rsid w:val="006A1E7E"/>
    <w:rsid w:val="006A1E94"/>
    <w:rsid w:val="006A2570"/>
    <w:rsid w:val="006A2AE6"/>
    <w:rsid w:val="006A2B75"/>
    <w:rsid w:val="006A2D26"/>
    <w:rsid w:val="006A2EB1"/>
    <w:rsid w:val="006A3139"/>
    <w:rsid w:val="006A34A4"/>
    <w:rsid w:val="006A381E"/>
    <w:rsid w:val="006A3C6B"/>
    <w:rsid w:val="006A3D99"/>
    <w:rsid w:val="006A3EE7"/>
    <w:rsid w:val="006A54A1"/>
    <w:rsid w:val="006A5574"/>
    <w:rsid w:val="006A55CA"/>
    <w:rsid w:val="006A594F"/>
    <w:rsid w:val="006A628B"/>
    <w:rsid w:val="006A6422"/>
    <w:rsid w:val="006A6BD5"/>
    <w:rsid w:val="006A6C7F"/>
    <w:rsid w:val="006A6E61"/>
    <w:rsid w:val="006A6E90"/>
    <w:rsid w:val="006B0F50"/>
    <w:rsid w:val="006B10F7"/>
    <w:rsid w:val="006B1638"/>
    <w:rsid w:val="006B1B42"/>
    <w:rsid w:val="006B1E30"/>
    <w:rsid w:val="006B20D3"/>
    <w:rsid w:val="006B21CC"/>
    <w:rsid w:val="006B2411"/>
    <w:rsid w:val="006B2416"/>
    <w:rsid w:val="006B2585"/>
    <w:rsid w:val="006B264D"/>
    <w:rsid w:val="006B3E05"/>
    <w:rsid w:val="006B4336"/>
    <w:rsid w:val="006B4520"/>
    <w:rsid w:val="006B453E"/>
    <w:rsid w:val="006B48C9"/>
    <w:rsid w:val="006B55DA"/>
    <w:rsid w:val="006B5906"/>
    <w:rsid w:val="006B60EE"/>
    <w:rsid w:val="006B68F0"/>
    <w:rsid w:val="006B6947"/>
    <w:rsid w:val="006B6AD0"/>
    <w:rsid w:val="006B6B06"/>
    <w:rsid w:val="006B6C1B"/>
    <w:rsid w:val="006B6C55"/>
    <w:rsid w:val="006C03C3"/>
    <w:rsid w:val="006C03C7"/>
    <w:rsid w:val="006C11B9"/>
    <w:rsid w:val="006C1217"/>
    <w:rsid w:val="006C14CE"/>
    <w:rsid w:val="006C1F16"/>
    <w:rsid w:val="006C1F9E"/>
    <w:rsid w:val="006C2185"/>
    <w:rsid w:val="006C2513"/>
    <w:rsid w:val="006C25E7"/>
    <w:rsid w:val="006C2728"/>
    <w:rsid w:val="006C2743"/>
    <w:rsid w:val="006C280C"/>
    <w:rsid w:val="006C287C"/>
    <w:rsid w:val="006C2B34"/>
    <w:rsid w:val="006C2CDB"/>
    <w:rsid w:val="006C3495"/>
    <w:rsid w:val="006C3B1E"/>
    <w:rsid w:val="006C4577"/>
    <w:rsid w:val="006C4AFB"/>
    <w:rsid w:val="006C5072"/>
    <w:rsid w:val="006C5252"/>
    <w:rsid w:val="006C55F7"/>
    <w:rsid w:val="006C566E"/>
    <w:rsid w:val="006C60F5"/>
    <w:rsid w:val="006C62F3"/>
    <w:rsid w:val="006C63CC"/>
    <w:rsid w:val="006C65A0"/>
    <w:rsid w:val="006C6767"/>
    <w:rsid w:val="006C6772"/>
    <w:rsid w:val="006D0682"/>
    <w:rsid w:val="006D074E"/>
    <w:rsid w:val="006D1B24"/>
    <w:rsid w:val="006D28F6"/>
    <w:rsid w:val="006D2919"/>
    <w:rsid w:val="006D2B01"/>
    <w:rsid w:val="006D2C9B"/>
    <w:rsid w:val="006D317E"/>
    <w:rsid w:val="006D3BEE"/>
    <w:rsid w:val="006D40B6"/>
    <w:rsid w:val="006D4519"/>
    <w:rsid w:val="006D52DC"/>
    <w:rsid w:val="006D539D"/>
    <w:rsid w:val="006D55C7"/>
    <w:rsid w:val="006D562C"/>
    <w:rsid w:val="006D6449"/>
    <w:rsid w:val="006D64BE"/>
    <w:rsid w:val="006D69B6"/>
    <w:rsid w:val="006D6D91"/>
    <w:rsid w:val="006D72AD"/>
    <w:rsid w:val="006E1B2E"/>
    <w:rsid w:val="006E1E16"/>
    <w:rsid w:val="006E2C8E"/>
    <w:rsid w:val="006E402B"/>
    <w:rsid w:val="006E4E26"/>
    <w:rsid w:val="006E5532"/>
    <w:rsid w:val="006E57EF"/>
    <w:rsid w:val="006E5E9F"/>
    <w:rsid w:val="006E682D"/>
    <w:rsid w:val="006E6B50"/>
    <w:rsid w:val="006E6F31"/>
    <w:rsid w:val="006E6F57"/>
    <w:rsid w:val="006E7160"/>
    <w:rsid w:val="006E7271"/>
    <w:rsid w:val="006E74C0"/>
    <w:rsid w:val="006E7755"/>
    <w:rsid w:val="006E78BF"/>
    <w:rsid w:val="006E7FCA"/>
    <w:rsid w:val="006F028B"/>
    <w:rsid w:val="006F03C2"/>
    <w:rsid w:val="006F0536"/>
    <w:rsid w:val="006F09F1"/>
    <w:rsid w:val="006F0D4C"/>
    <w:rsid w:val="006F1235"/>
    <w:rsid w:val="006F1317"/>
    <w:rsid w:val="006F165D"/>
    <w:rsid w:val="006F2BBB"/>
    <w:rsid w:val="006F2C19"/>
    <w:rsid w:val="006F3734"/>
    <w:rsid w:val="006F3F1E"/>
    <w:rsid w:val="006F4412"/>
    <w:rsid w:val="006F48F1"/>
    <w:rsid w:val="006F49A9"/>
    <w:rsid w:val="006F49AE"/>
    <w:rsid w:val="006F4C29"/>
    <w:rsid w:val="006F527E"/>
    <w:rsid w:val="006F573E"/>
    <w:rsid w:val="006F5A1F"/>
    <w:rsid w:val="006F5E3E"/>
    <w:rsid w:val="006F621C"/>
    <w:rsid w:val="006F640A"/>
    <w:rsid w:val="006F6EC7"/>
    <w:rsid w:val="006F713D"/>
    <w:rsid w:val="006F7208"/>
    <w:rsid w:val="007005D2"/>
    <w:rsid w:val="00701EC5"/>
    <w:rsid w:val="007024F2"/>
    <w:rsid w:val="00702826"/>
    <w:rsid w:val="0070327C"/>
    <w:rsid w:val="00703360"/>
    <w:rsid w:val="00703731"/>
    <w:rsid w:val="00703A95"/>
    <w:rsid w:val="0070437D"/>
    <w:rsid w:val="0070471F"/>
    <w:rsid w:val="00705492"/>
    <w:rsid w:val="0070678A"/>
    <w:rsid w:val="00707402"/>
    <w:rsid w:val="0070793C"/>
    <w:rsid w:val="007101B5"/>
    <w:rsid w:val="007116A8"/>
    <w:rsid w:val="007117B5"/>
    <w:rsid w:val="00712115"/>
    <w:rsid w:val="007123F0"/>
    <w:rsid w:val="00712A96"/>
    <w:rsid w:val="00712DC5"/>
    <w:rsid w:val="00713667"/>
    <w:rsid w:val="00713B4D"/>
    <w:rsid w:val="00713B91"/>
    <w:rsid w:val="0071478A"/>
    <w:rsid w:val="007147A4"/>
    <w:rsid w:val="00714E15"/>
    <w:rsid w:val="00715C4E"/>
    <w:rsid w:val="00716031"/>
    <w:rsid w:val="007164BA"/>
    <w:rsid w:val="007166F7"/>
    <w:rsid w:val="007178C2"/>
    <w:rsid w:val="007178D5"/>
    <w:rsid w:val="007202D7"/>
    <w:rsid w:val="0072065E"/>
    <w:rsid w:val="00720999"/>
    <w:rsid w:val="00720B88"/>
    <w:rsid w:val="00721D81"/>
    <w:rsid w:val="00722179"/>
    <w:rsid w:val="007221CF"/>
    <w:rsid w:val="007222DB"/>
    <w:rsid w:val="0072248B"/>
    <w:rsid w:val="0072287A"/>
    <w:rsid w:val="00722A1C"/>
    <w:rsid w:val="00722A43"/>
    <w:rsid w:val="00722D77"/>
    <w:rsid w:val="007237E2"/>
    <w:rsid w:val="00723CE7"/>
    <w:rsid w:val="00723F19"/>
    <w:rsid w:val="00724249"/>
    <w:rsid w:val="00724445"/>
    <w:rsid w:val="007245B4"/>
    <w:rsid w:val="00725313"/>
    <w:rsid w:val="00726A02"/>
    <w:rsid w:val="00727713"/>
    <w:rsid w:val="00730CD4"/>
    <w:rsid w:val="00730D9A"/>
    <w:rsid w:val="0073107D"/>
    <w:rsid w:val="007311B9"/>
    <w:rsid w:val="00731763"/>
    <w:rsid w:val="007317E3"/>
    <w:rsid w:val="00731E85"/>
    <w:rsid w:val="00731F73"/>
    <w:rsid w:val="00732B0A"/>
    <w:rsid w:val="00733247"/>
    <w:rsid w:val="00734007"/>
    <w:rsid w:val="00734186"/>
    <w:rsid w:val="007342BB"/>
    <w:rsid w:val="007348F8"/>
    <w:rsid w:val="00734B8F"/>
    <w:rsid w:val="00735A78"/>
    <w:rsid w:val="007363A4"/>
    <w:rsid w:val="00737090"/>
    <w:rsid w:val="0073779F"/>
    <w:rsid w:val="00740010"/>
    <w:rsid w:val="007401E4"/>
    <w:rsid w:val="007411E5"/>
    <w:rsid w:val="007412EE"/>
    <w:rsid w:val="00741670"/>
    <w:rsid w:val="00741797"/>
    <w:rsid w:val="00741E70"/>
    <w:rsid w:val="00742115"/>
    <w:rsid w:val="00742A78"/>
    <w:rsid w:val="00742F7C"/>
    <w:rsid w:val="00743D8F"/>
    <w:rsid w:val="007441B8"/>
    <w:rsid w:val="0074428F"/>
    <w:rsid w:val="007454EC"/>
    <w:rsid w:val="00745D90"/>
    <w:rsid w:val="0074607F"/>
    <w:rsid w:val="00746374"/>
    <w:rsid w:val="00746378"/>
    <w:rsid w:val="007465EE"/>
    <w:rsid w:val="007470A7"/>
    <w:rsid w:val="00747377"/>
    <w:rsid w:val="00747C6F"/>
    <w:rsid w:val="00747D2E"/>
    <w:rsid w:val="00747F6D"/>
    <w:rsid w:val="0075024E"/>
    <w:rsid w:val="00750628"/>
    <w:rsid w:val="00750CE2"/>
    <w:rsid w:val="00750D35"/>
    <w:rsid w:val="00751112"/>
    <w:rsid w:val="0075131C"/>
    <w:rsid w:val="00751A94"/>
    <w:rsid w:val="00751F45"/>
    <w:rsid w:val="00751F89"/>
    <w:rsid w:val="0075220B"/>
    <w:rsid w:val="007533AC"/>
    <w:rsid w:val="00753905"/>
    <w:rsid w:val="007541EF"/>
    <w:rsid w:val="0075454B"/>
    <w:rsid w:val="00754CC8"/>
    <w:rsid w:val="00755BF7"/>
    <w:rsid w:val="00755F29"/>
    <w:rsid w:val="00756B0B"/>
    <w:rsid w:val="00756CEF"/>
    <w:rsid w:val="00756F96"/>
    <w:rsid w:val="007571B8"/>
    <w:rsid w:val="00757451"/>
    <w:rsid w:val="0075781D"/>
    <w:rsid w:val="0075789A"/>
    <w:rsid w:val="00757ACC"/>
    <w:rsid w:val="00757C8B"/>
    <w:rsid w:val="00760DE0"/>
    <w:rsid w:val="00761C5F"/>
    <w:rsid w:val="0076302A"/>
    <w:rsid w:val="0076322C"/>
    <w:rsid w:val="00763922"/>
    <w:rsid w:val="00763E28"/>
    <w:rsid w:val="00764263"/>
    <w:rsid w:val="0076441E"/>
    <w:rsid w:val="00764FFD"/>
    <w:rsid w:val="007650C7"/>
    <w:rsid w:val="007653D3"/>
    <w:rsid w:val="007657EC"/>
    <w:rsid w:val="00765D34"/>
    <w:rsid w:val="00765E8C"/>
    <w:rsid w:val="00766101"/>
    <w:rsid w:val="0076648F"/>
    <w:rsid w:val="007664B9"/>
    <w:rsid w:val="00766A78"/>
    <w:rsid w:val="00767402"/>
    <w:rsid w:val="007674C3"/>
    <w:rsid w:val="0076759B"/>
    <w:rsid w:val="00767752"/>
    <w:rsid w:val="0076787D"/>
    <w:rsid w:val="00767EE8"/>
    <w:rsid w:val="00770147"/>
    <w:rsid w:val="00770417"/>
    <w:rsid w:val="007704BC"/>
    <w:rsid w:val="007704FB"/>
    <w:rsid w:val="0077051B"/>
    <w:rsid w:val="007707FE"/>
    <w:rsid w:val="00770AD5"/>
    <w:rsid w:val="00770B5D"/>
    <w:rsid w:val="0077150C"/>
    <w:rsid w:val="007715B7"/>
    <w:rsid w:val="00771628"/>
    <w:rsid w:val="007719C3"/>
    <w:rsid w:val="00771CB0"/>
    <w:rsid w:val="00771DF0"/>
    <w:rsid w:val="00772392"/>
    <w:rsid w:val="00772980"/>
    <w:rsid w:val="00772AC0"/>
    <w:rsid w:val="00772C84"/>
    <w:rsid w:val="00773293"/>
    <w:rsid w:val="00773C32"/>
    <w:rsid w:val="00773CF6"/>
    <w:rsid w:val="0077462A"/>
    <w:rsid w:val="00774C96"/>
    <w:rsid w:val="00774DFF"/>
    <w:rsid w:val="00775097"/>
    <w:rsid w:val="00775911"/>
    <w:rsid w:val="00775FE8"/>
    <w:rsid w:val="00776833"/>
    <w:rsid w:val="00776AF7"/>
    <w:rsid w:val="00776B23"/>
    <w:rsid w:val="00777912"/>
    <w:rsid w:val="007779F9"/>
    <w:rsid w:val="00777B54"/>
    <w:rsid w:val="00777BBC"/>
    <w:rsid w:val="00777CB1"/>
    <w:rsid w:val="007803EC"/>
    <w:rsid w:val="007806B3"/>
    <w:rsid w:val="00780B74"/>
    <w:rsid w:val="007810A4"/>
    <w:rsid w:val="00782871"/>
    <w:rsid w:val="00782F3D"/>
    <w:rsid w:val="007832FE"/>
    <w:rsid w:val="007837CC"/>
    <w:rsid w:val="0078385E"/>
    <w:rsid w:val="00783C62"/>
    <w:rsid w:val="0078461A"/>
    <w:rsid w:val="00784761"/>
    <w:rsid w:val="00784A5F"/>
    <w:rsid w:val="00785347"/>
    <w:rsid w:val="007856F1"/>
    <w:rsid w:val="00785939"/>
    <w:rsid w:val="00785EBE"/>
    <w:rsid w:val="00786066"/>
    <w:rsid w:val="00786C56"/>
    <w:rsid w:val="00786D52"/>
    <w:rsid w:val="00787381"/>
    <w:rsid w:val="00790B1A"/>
    <w:rsid w:val="00790BF6"/>
    <w:rsid w:val="007919CA"/>
    <w:rsid w:val="00791D06"/>
    <w:rsid w:val="00791DAA"/>
    <w:rsid w:val="0079215E"/>
    <w:rsid w:val="00792724"/>
    <w:rsid w:val="00792745"/>
    <w:rsid w:val="007927F2"/>
    <w:rsid w:val="0079286B"/>
    <w:rsid w:val="00792C0B"/>
    <w:rsid w:val="00793399"/>
    <w:rsid w:val="007935FB"/>
    <w:rsid w:val="007936EF"/>
    <w:rsid w:val="007937D9"/>
    <w:rsid w:val="00794FD1"/>
    <w:rsid w:val="0079634B"/>
    <w:rsid w:val="00796EBA"/>
    <w:rsid w:val="007972DE"/>
    <w:rsid w:val="007973D7"/>
    <w:rsid w:val="007974E0"/>
    <w:rsid w:val="007A052E"/>
    <w:rsid w:val="007A1455"/>
    <w:rsid w:val="007A15C6"/>
    <w:rsid w:val="007A1848"/>
    <w:rsid w:val="007A1D79"/>
    <w:rsid w:val="007A1DBF"/>
    <w:rsid w:val="007A24AF"/>
    <w:rsid w:val="007A25B2"/>
    <w:rsid w:val="007A2EF9"/>
    <w:rsid w:val="007A3327"/>
    <w:rsid w:val="007A332A"/>
    <w:rsid w:val="007A379C"/>
    <w:rsid w:val="007A3C26"/>
    <w:rsid w:val="007A3E24"/>
    <w:rsid w:val="007A401C"/>
    <w:rsid w:val="007A491A"/>
    <w:rsid w:val="007A4F41"/>
    <w:rsid w:val="007A5F72"/>
    <w:rsid w:val="007A61DF"/>
    <w:rsid w:val="007A61EB"/>
    <w:rsid w:val="007A627A"/>
    <w:rsid w:val="007A66A8"/>
    <w:rsid w:val="007A6A10"/>
    <w:rsid w:val="007A6A84"/>
    <w:rsid w:val="007A6BE4"/>
    <w:rsid w:val="007A73E2"/>
    <w:rsid w:val="007A7416"/>
    <w:rsid w:val="007A7496"/>
    <w:rsid w:val="007A7898"/>
    <w:rsid w:val="007A7DAB"/>
    <w:rsid w:val="007B01FC"/>
    <w:rsid w:val="007B06A9"/>
    <w:rsid w:val="007B08C6"/>
    <w:rsid w:val="007B0B84"/>
    <w:rsid w:val="007B1214"/>
    <w:rsid w:val="007B1462"/>
    <w:rsid w:val="007B16C0"/>
    <w:rsid w:val="007B21A5"/>
    <w:rsid w:val="007B2244"/>
    <w:rsid w:val="007B243E"/>
    <w:rsid w:val="007B28CB"/>
    <w:rsid w:val="007B29E5"/>
    <w:rsid w:val="007B2E3E"/>
    <w:rsid w:val="007B2E70"/>
    <w:rsid w:val="007B2E9B"/>
    <w:rsid w:val="007B4000"/>
    <w:rsid w:val="007B4FAD"/>
    <w:rsid w:val="007B5402"/>
    <w:rsid w:val="007B67E8"/>
    <w:rsid w:val="007B776D"/>
    <w:rsid w:val="007B7A76"/>
    <w:rsid w:val="007C0BC1"/>
    <w:rsid w:val="007C100D"/>
    <w:rsid w:val="007C1347"/>
    <w:rsid w:val="007C1C3F"/>
    <w:rsid w:val="007C1E97"/>
    <w:rsid w:val="007C1EC1"/>
    <w:rsid w:val="007C2113"/>
    <w:rsid w:val="007C3340"/>
    <w:rsid w:val="007C349E"/>
    <w:rsid w:val="007C39EF"/>
    <w:rsid w:val="007C3F1D"/>
    <w:rsid w:val="007C4619"/>
    <w:rsid w:val="007C56BC"/>
    <w:rsid w:val="007C5ABF"/>
    <w:rsid w:val="007C5EDB"/>
    <w:rsid w:val="007C658F"/>
    <w:rsid w:val="007C660C"/>
    <w:rsid w:val="007C76B2"/>
    <w:rsid w:val="007D008B"/>
    <w:rsid w:val="007D0F3D"/>
    <w:rsid w:val="007D115D"/>
    <w:rsid w:val="007D1207"/>
    <w:rsid w:val="007D160D"/>
    <w:rsid w:val="007D1E0B"/>
    <w:rsid w:val="007D20A5"/>
    <w:rsid w:val="007D25D3"/>
    <w:rsid w:val="007D2738"/>
    <w:rsid w:val="007D2E4F"/>
    <w:rsid w:val="007D2FAB"/>
    <w:rsid w:val="007D319E"/>
    <w:rsid w:val="007D335C"/>
    <w:rsid w:val="007D39C5"/>
    <w:rsid w:val="007D4086"/>
    <w:rsid w:val="007D42FD"/>
    <w:rsid w:val="007D4D8D"/>
    <w:rsid w:val="007D4EE7"/>
    <w:rsid w:val="007D4F4D"/>
    <w:rsid w:val="007D5582"/>
    <w:rsid w:val="007D6341"/>
    <w:rsid w:val="007D68E9"/>
    <w:rsid w:val="007D6ED1"/>
    <w:rsid w:val="007D77B5"/>
    <w:rsid w:val="007D7A08"/>
    <w:rsid w:val="007E0428"/>
    <w:rsid w:val="007E0C7E"/>
    <w:rsid w:val="007E10F9"/>
    <w:rsid w:val="007E1316"/>
    <w:rsid w:val="007E25F6"/>
    <w:rsid w:val="007E33A2"/>
    <w:rsid w:val="007E3613"/>
    <w:rsid w:val="007E37B0"/>
    <w:rsid w:val="007E3B4E"/>
    <w:rsid w:val="007E3E79"/>
    <w:rsid w:val="007E4516"/>
    <w:rsid w:val="007E46FD"/>
    <w:rsid w:val="007E4864"/>
    <w:rsid w:val="007E4EBC"/>
    <w:rsid w:val="007E4F8C"/>
    <w:rsid w:val="007E51D0"/>
    <w:rsid w:val="007E541F"/>
    <w:rsid w:val="007E549A"/>
    <w:rsid w:val="007E55ED"/>
    <w:rsid w:val="007E5D90"/>
    <w:rsid w:val="007E5E9E"/>
    <w:rsid w:val="007E6B14"/>
    <w:rsid w:val="007E73EE"/>
    <w:rsid w:val="007E7ACF"/>
    <w:rsid w:val="007F1149"/>
    <w:rsid w:val="007F1592"/>
    <w:rsid w:val="007F17EB"/>
    <w:rsid w:val="007F197A"/>
    <w:rsid w:val="007F330D"/>
    <w:rsid w:val="007F37F9"/>
    <w:rsid w:val="007F3A09"/>
    <w:rsid w:val="007F3D5B"/>
    <w:rsid w:val="007F3E44"/>
    <w:rsid w:val="007F3EEE"/>
    <w:rsid w:val="007F4189"/>
    <w:rsid w:val="007F4634"/>
    <w:rsid w:val="007F48B3"/>
    <w:rsid w:val="007F4A88"/>
    <w:rsid w:val="007F4B47"/>
    <w:rsid w:val="007F4D5C"/>
    <w:rsid w:val="007F53F2"/>
    <w:rsid w:val="007F6162"/>
    <w:rsid w:val="007F6816"/>
    <w:rsid w:val="007F782F"/>
    <w:rsid w:val="007F7D81"/>
    <w:rsid w:val="00800099"/>
    <w:rsid w:val="0080050A"/>
    <w:rsid w:val="00800A3A"/>
    <w:rsid w:val="00801135"/>
    <w:rsid w:val="008012E8"/>
    <w:rsid w:val="00801870"/>
    <w:rsid w:val="008018B4"/>
    <w:rsid w:val="00801A0C"/>
    <w:rsid w:val="00801BC9"/>
    <w:rsid w:val="008024E0"/>
    <w:rsid w:val="00802856"/>
    <w:rsid w:val="008029F2"/>
    <w:rsid w:val="00803B83"/>
    <w:rsid w:val="00804253"/>
    <w:rsid w:val="008045D8"/>
    <w:rsid w:val="008051AC"/>
    <w:rsid w:val="008057D7"/>
    <w:rsid w:val="00805D1E"/>
    <w:rsid w:val="008060A5"/>
    <w:rsid w:val="00806277"/>
    <w:rsid w:val="00806F30"/>
    <w:rsid w:val="00806FB7"/>
    <w:rsid w:val="0080734E"/>
    <w:rsid w:val="00807441"/>
    <w:rsid w:val="0080784D"/>
    <w:rsid w:val="008078A0"/>
    <w:rsid w:val="00807C0E"/>
    <w:rsid w:val="00807E13"/>
    <w:rsid w:val="00807FA7"/>
    <w:rsid w:val="00810210"/>
    <w:rsid w:val="0081027E"/>
    <w:rsid w:val="008102BE"/>
    <w:rsid w:val="00810313"/>
    <w:rsid w:val="008104D3"/>
    <w:rsid w:val="0081055C"/>
    <w:rsid w:val="008106FD"/>
    <w:rsid w:val="0081081B"/>
    <w:rsid w:val="008109FD"/>
    <w:rsid w:val="00810C17"/>
    <w:rsid w:val="00810EFB"/>
    <w:rsid w:val="0081161C"/>
    <w:rsid w:val="00812607"/>
    <w:rsid w:val="00812715"/>
    <w:rsid w:val="00812AE7"/>
    <w:rsid w:val="00812C42"/>
    <w:rsid w:val="00812F15"/>
    <w:rsid w:val="008131FB"/>
    <w:rsid w:val="00813287"/>
    <w:rsid w:val="00813368"/>
    <w:rsid w:val="00813576"/>
    <w:rsid w:val="00814CC6"/>
    <w:rsid w:val="00814E86"/>
    <w:rsid w:val="008151B9"/>
    <w:rsid w:val="0081533B"/>
    <w:rsid w:val="00815B0C"/>
    <w:rsid w:val="00815CB9"/>
    <w:rsid w:val="0081645C"/>
    <w:rsid w:val="008169A5"/>
    <w:rsid w:val="00816C12"/>
    <w:rsid w:val="00816DE5"/>
    <w:rsid w:val="0081700E"/>
    <w:rsid w:val="0081773B"/>
    <w:rsid w:val="00820D73"/>
    <w:rsid w:val="00821D7D"/>
    <w:rsid w:val="008220B3"/>
    <w:rsid w:val="0082283E"/>
    <w:rsid w:val="008229C3"/>
    <w:rsid w:val="00822BDB"/>
    <w:rsid w:val="00823165"/>
    <w:rsid w:val="008234DD"/>
    <w:rsid w:val="008236EA"/>
    <w:rsid w:val="00823A15"/>
    <w:rsid w:val="00823B9F"/>
    <w:rsid w:val="00824C8D"/>
    <w:rsid w:val="00824FC3"/>
    <w:rsid w:val="00825514"/>
    <w:rsid w:val="00825563"/>
    <w:rsid w:val="00825701"/>
    <w:rsid w:val="00825F95"/>
    <w:rsid w:val="00826AD4"/>
    <w:rsid w:val="00826BB3"/>
    <w:rsid w:val="008271FD"/>
    <w:rsid w:val="0082733A"/>
    <w:rsid w:val="00827F02"/>
    <w:rsid w:val="008305AB"/>
    <w:rsid w:val="00830C6B"/>
    <w:rsid w:val="008311B2"/>
    <w:rsid w:val="008323C4"/>
    <w:rsid w:val="008323DF"/>
    <w:rsid w:val="00832710"/>
    <w:rsid w:val="008328EA"/>
    <w:rsid w:val="00832D8D"/>
    <w:rsid w:val="00832EAA"/>
    <w:rsid w:val="0083350B"/>
    <w:rsid w:val="008335AA"/>
    <w:rsid w:val="008339D6"/>
    <w:rsid w:val="00833F4A"/>
    <w:rsid w:val="00834425"/>
    <w:rsid w:val="008348EE"/>
    <w:rsid w:val="00834B53"/>
    <w:rsid w:val="0083580E"/>
    <w:rsid w:val="0083605C"/>
    <w:rsid w:val="0083661D"/>
    <w:rsid w:val="00836AEF"/>
    <w:rsid w:val="008372C8"/>
    <w:rsid w:val="00837383"/>
    <w:rsid w:val="00837551"/>
    <w:rsid w:val="0083782B"/>
    <w:rsid w:val="0083792C"/>
    <w:rsid w:val="00837FD6"/>
    <w:rsid w:val="00837FE8"/>
    <w:rsid w:val="00841000"/>
    <w:rsid w:val="0084251A"/>
    <w:rsid w:val="00842FB8"/>
    <w:rsid w:val="0084351C"/>
    <w:rsid w:val="00843B83"/>
    <w:rsid w:val="0084423C"/>
    <w:rsid w:val="0084495D"/>
    <w:rsid w:val="00845318"/>
    <w:rsid w:val="00845C21"/>
    <w:rsid w:val="00845CB4"/>
    <w:rsid w:val="00845F40"/>
    <w:rsid w:val="008460D5"/>
    <w:rsid w:val="0084618B"/>
    <w:rsid w:val="0084668A"/>
    <w:rsid w:val="008469D9"/>
    <w:rsid w:val="00846D58"/>
    <w:rsid w:val="00846D63"/>
    <w:rsid w:val="00846FDA"/>
    <w:rsid w:val="008479E5"/>
    <w:rsid w:val="00847F8A"/>
    <w:rsid w:val="00847FC7"/>
    <w:rsid w:val="008506D0"/>
    <w:rsid w:val="0085078B"/>
    <w:rsid w:val="0085285F"/>
    <w:rsid w:val="008528EC"/>
    <w:rsid w:val="008533DE"/>
    <w:rsid w:val="00853DE8"/>
    <w:rsid w:val="0085477F"/>
    <w:rsid w:val="00855541"/>
    <w:rsid w:val="0085595E"/>
    <w:rsid w:val="00855AC0"/>
    <w:rsid w:val="00855D96"/>
    <w:rsid w:val="008560DF"/>
    <w:rsid w:val="0085613B"/>
    <w:rsid w:val="00856401"/>
    <w:rsid w:val="0085672A"/>
    <w:rsid w:val="008567B0"/>
    <w:rsid w:val="00856B4F"/>
    <w:rsid w:val="00856E06"/>
    <w:rsid w:val="00856FD9"/>
    <w:rsid w:val="008573F7"/>
    <w:rsid w:val="008576A5"/>
    <w:rsid w:val="00860904"/>
    <w:rsid w:val="00861A0B"/>
    <w:rsid w:val="00861E92"/>
    <w:rsid w:val="008624E4"/>
    <w:rsid w:val="00862511"/>
    <w:rsid w:val="00862E4F"/>
    <w:rsid w:val="00862F4E"/>
    <w:rsid w:val="00863857"/>
    <w:rsid w:val="0086422A"/>
    <w:rsid w:val="00864260"/>
    <w:rsid w:val="00864963"/>
    <w:rsid w:val="008652E3"/>
    <w:rsid w:val="00865382"/>
    <w:rsid w:val="0086596F"/>
    <w:rsid w:val="00865991"/>
    <w:rsid w:val="00865A77"/>
    <w:rsid w:val="00865C3F"/>
    <w:rsid w:val="00865CD3"/>
    <w:rsid w:val="0086653F"/>
    <w:rsid w:val="008665FF"/>
    <w:rsid w:val="00866BC8"/>
    <w:rsid w:val="008674BA"/>
    <w:rsid w:val="00870B80"/>
    <w:rsid w:val="00870FA8"/>
    <w:rsid w:val="008710FC"/>
    <w:rsid w:val="008718F3"/>
    <w:rsid w:val="00871B7F"/>
    <w:rsid w:val="00871CA0"/>
    <w:rsid w:val="00871E58"/>
    <w:rsid w:val="00872B24"/>
    <w:rsid w:val="00872EC7"/>
    <w:rsid w:val="008731B5"/>
    <w:rsid w:val="00873394"/>
    <w:rsid w:val="008737AC"/>
    <w:rsid w:val="00874951"/>
    <w:rsid w:val="00874A5B"/>
    <w:rsid w:val="00875B02"/>
    <w:rsid w:val="00876404"/>
    <w:rsid w:val="00876A2E"/>
    <w:rsid w:val="008774B6"/>
    <w:rsid w:val="008776F9"/>
    <w:rsid w:val="00877B89"/>
    <w:rsid w:val="00880456"/>
    <w:rsid w:val="00880F48"/>
    <w:rsid w:val="00881ACB"/>
    <w:rsid w:val="008820AA"/>
    <w:rsid w:val="00882440"/>
    <w:rsid w:val="00882B16"/>
    <w:rsid w:val="00883244"/>
    <w:rsid w:val="008833B5"/>
    <w:rsid w:val="008838CA"/>
    <w:rsid w:val="00883F15"/>
    <w:rsid w:val="00884570"/>
    <w:rsid w:val="00884F47"/>
    <w:rsid w:val="008850C8"/>
    <w:rsid w:val="008851AD"/>
    <w:rsid w:val="008859AE"/>
    <w:rsid w:val="00887274"/>
    <w:rsid w:val="008877A2"/>
    <w:rsid w:val="0089038C"/>
    <w:rsid w:val="00891CE0"/>
    <w:rsid w:val="0089232E"/>
    <w:rsid w:val="00892DA4"/>
    <w:rsid w:val="00894B9E"/>
    <w:rsid w:val="00895076"/>
    <w:rsid w:val="0089541F"/>
    <w:rsid w:val="008958B9"/>
    <w:rsid w:val="00896ABF"/>
    <w:rsid w:val="00896C39"/>
    <w:rsid w:val="00897261"/>
    <w:rsid w:val="008976A9"/>
    <w:rsid w:val="00897771"/>
    <w:rsid w:val="008A0119"/>
    <w:rsid w:val="008A01E6"/>
    <w:rsid w:val="008A0683"/>
    <w:rsid w:val="008A09D4"/>
    <w:rsid w:val="008A1CBC"/>
    <w:rsid w:val="008A1E51"/>
    <w:rsid w:val="008A2018"/>
    <w:rsid w:val="008A2702"/>
    <w:rsid w:val="008A286E"/>
    <w:rsid w:val="008A2FA0"/>
    <w:rsid w:val="008A3432"/>
    <w:rsid w:val="008A367D"/>
    <w:rsid w:val="008A3FC2"/>
    <w:rsid w:val="008A4875"/>
    <w:rsid w:val="008A526C"/>
    <w:rsid w:val="008A553A"/>
    <w:rsid w:val="008A58EE"/>
    <w:rsid w:val="008A6498"/>
    <w:rsid w:val="008A66E2"/>
    <w:rsid w:val="008A6A2D"/>
    <w:rsid w:val="008A6F42"/>
    <w:rsid w:val="008A6F8B"/>
    <w:rsid w:val="008A6FE4"/>
    <w:rsid w:val="008A728A"/>
    <w:rsid w:val="008A7846"/>
    <w:rsid w:val="008A7A7E"/>
    <w:rsid w:val="008A7EFE"/>
    <w:rsid w:val="008A7FA0"/>
    <w:rsid w:val="008B02E3"/>
    <w:rsid w:val="008B03F8"/>
    <w:rsid w:val="008B09BD"/>
    <w:rsid w:val="008B0BC6"/>
    <w:rsid w:val="008B195B"/>
    <w:rsid w:val="008B2679"/>
    <w:rsid w:val="008B3081"/>
    <w:rsid w:val="008B3B16"/>
    <w:rsid w:val="008B4380"/>
    <w:rsid w:val="008B4937"/>
    <w:rsid w:val="008B4970"/>
    <w:rsid w:val="008B4B43"/>
    <w:rsid w:val="008B4F41"/>
    <w:rsid w:val="008B514E"/>
    <w:rsid w:val="008B5733"/>
    <w:rsid w:val="008B5BE5"/>
    <w:rsid w:val="008B6096"/>
    <w:rsid w:val="008B6E2D"/>
    <w:rsid w:val="008C02CE"/>
    <w:rsid w:val="008C02DE"/>
    <w:rsid w:val="008C080F"/>
    <w:rsid w:val="008C0FEA"/>
    <w:rsid w:val="008C128D"/>
    <w:rsid w:val="008C1960"/>
    <w:rsid w:val="008C1DBB"/>
    <w:rsid w:val="008C1F40"/>
    <w:rsid w:val="008C2937"/>
    <w:rsid w:val="008C318F"/>
    <w:rsid w:val="008C321E"/>
    <w:rsid w:val="008C45C9"/>
    <w:rsid w:val="008C468F"/>
    <w:rsid w:val="008C5442"/>
    <w:rsid w:val="008C55A0"/>
    <w:rsid w:val="008C6008"/>
    <w:rsid w:val="008C64EC"/>
    <w:rsid w:val="008C6EEB"/>
    <w:rsid w:val="008C73D3"/>
    <w:rsid w:val="008C74B0"/>
    <w:rsid w:val="008C74CD"/>
    <w:rsid w:val="008C7AE3"/>
    <w:rsid w:val="008C7B4C"/>
    <w:rsid w:val="008C7E56"/>
    <w:rsid w:val="008C7E87"/>
    <w:rsid w:val="008D017E"/>
    <w:rsid w:val="008D0672"/>
    <w:rsid w:val="008D0B8E"/>
    <w:rsid w:val="008D0E9D"/>
    <w:rsid w:val="008D188F"/>
    <w:rsid w:val="008D1C93"/>
    <w:rsid w:val="008D1E78"/>
    <w:rsid w:val="008D2163"/>
    <w:rsid w:val="008D2611"/>
    <w:rsid w:val="008D27AD"/>
    <w:rsid w:val="008D34C7"/>
    <w:rsid w:val="008D359D"/>
    <w:rsid w:val="008D3836"/>
    <w:rsid w:val="008D3C34"/>
    <w:rsid w:val="008D3C4E"/>
    <w:rsid w:val="008D4788"/>
    <w:rsid w:val="008D4A23"/>
    <w:rsid w:val="008D57E1"/>
    <w:rsid w:val="008D5DE8"/>
    <w:rsid w:val="008D6430"/>
    <w:rsid w:val="008D6703"/>
    <w:rsid w:val="008D7BE7"/>
    <w:rsid w:val="008D7D74"/>
    <w:rsid w:val="008E189E"/>
    <w:rsid w:val="008E245A"/>
    <w:rsid w:val="008E26FD"/>
    <w:rsid w:val="008E2AAD"/>
    <w:rsid w:val="008E2B09"/>
    <w:rsid w:val="008E2C3A"/>
    <w:rsid w:val="008E369A"/>
    <w:rsid w:val="008E3C62"/>
    <w:rsid w:val="008E3FA4"/>
    <w:rsid w:val="008E3FA5"/>
    <w:rsid w:val="008E418D"/>
    <w:rsid w:val="008E4A69"/>
    <w:rsid w:val="008E50B1"/>
    <w:rsid w:val="008E52FC"/>
    <w:rsid w:val="008E550F"/>
    <w:rsid w:val="008E5D39"/>
    <w:rsid w:val="008E5E20"/>
    <w:rsid w:val="008F08A6"/>
    <w:rsid w:val="008F0C2E"/>
    <w:rsid w:val="008F0E38"/>
    <w:rsid w:val="008F1587"/>
    <w:rsid w:val="008F18FA"/>
    <w:rsid w:val="008F1CF6"/>
    <w:rsid w:val="008F1D5C"/>
    <w:rsid w:val="008F305D"/>
    <w:rsid w:val="008F3379"/>
    <w:rsid w:val="008F37D8"/>
    <w:rsid w:val="008F40A4"/>
    <w:rsid w:val="008F4239"/>
    <w:rsid w:val="008F4563"/>
    <w:rsid w:val="008F46ED"/>
    <w:rsid w:val="008F4D3D"/>
    <w:rsid w:val="008F5038"/>
    <w:rsid w:val="008F5644"/>
    <w:rsid w:val="008F60B2"/>
    <w:rsid w:val="008F644F"/>
    <w:rsid w:val="008F6C51"/>
    <w:rsid w:val="008F73D1"/>
    <w:rsid w:val="008F7BC2"/>
    <w:rsid w:val="008F7E76"/>
    <w:rsid w:val="00900133"/>
    <w:rsid w:val="0090061A"/>
    <w:rsid w:val="00900635"/>
    <w:rsid w:val="009008FE"/>
    <w:rsid w:val="00900A25"/>
    <w:rsid w:val="00900E1D"/>
    <w:rsid w:val="009019D4"/>
    <w:rsid w:val="00901EB1"/>
    <w:rsid w:val="00903465"/>
    <w:rsid w:val="0090368B"/>
    <w:rsid w:val="009037E1"/>
    <w:rsid w:val="00903964"/>
    <w:rsid w:val="00903E77"/>
    <w:rsid w:val="0090479C"/>
    <w:rsid w:val="00904955"/>
    <w:rsid w:val="00905B7F"/>
    <w:rsid w:val="00905E3E"/>
    <w:rsid w:val="00905F6B"/>
    <w:rsid w:val="00906431"/>
    <w:rsid w:val="009065D0"/>
    <w:rsid w:val="00906FC8"/>
    <w:rsid w:val="00907E94"/>
    <w:rsid w:val="00910034"/>
    <w:rsid w:val="00910E5B"/>
    <w:rsid w:val="00911CBB"/>
    <w:rsid w:val="00912997"/>
    <w:rsid w:val="00913075"/>
    <w:rsid w:val="009131FB"/>
    <w:rsid w:val="0091323E"/>
    <w:rsid w:val="0091329A"/>
    <w:rsid w:val="009132FF"/>
    <w:rsid w:val="009148B9"/>
    <w:rsid w:val="009153D4"/>
    <w:rsid w:val="00915447"/>
    <w:rsid w:val="009159B7"/>
    <w:rsid w:val="00915BBA"/>
    <w:rsid w:val="00916121"/>
    <w:rsid w:val="00916F37"/>
    <w:rsid w:val="00916F87"/>
    <w:rsid w:val="00917824"/>
    <w:rsid w:val="00917841"/>
    <w:rsid w:val="00920347"/>
    <w:rsid w:val="00920CA4"/>
    <w:rsid w:val="00920D67"/>
    <w:rsid w:val="00920E9B"/>
    <w:rsid w:val="009210D0"/>
    <w:rsid w:val="009217C4"/>
    <w:rsid w:val="0092195F"/>
    <w:rsid w:val="00921A45"/>
    <w:rsid w:val="00921BD7"/>
    <w:rsid w:val="009220B9"/>
    <w:rsid w:val="00922888"/>
    <w:rsid w:val="00922A08"/>
    <w:rsid w:val="00922EA2"/>
    <w:rsid w:val="009236BA"/>
    <w:rsid w:val="0092455F"/>
    <w:rsid w:val="0092496E"/>
    <w:rsid w:val="00924E81"/>
    <w:rsid w:val="0092503D"/>
    <w:rsid w:val="00925D5A"/>
    <w:rsid w:val="00925DB6"/>
    <w:rsid w:val="00926184"/>
    <w:rsid w:val="009263B9"/>
    <w:rsid w:val="00926E7D"/>
    <w:rsid w:val="00926EB8"/>
    <w:rsid w:val="0092786A"/>
    <w:rsid w:val="00927A33"/>
    <w:rsid w:val="00927F44"/>
    <w:rsid w:val="00927FA4"/>
    <w:rsid w:val="009300E1"/>
    <w:rsid w:val="009303CD"/>
    <w:rsid w:val="009308E6"/>
    <w:rsid w:val="00931B18"/>
    <w:rsid w:val="00931C83"/>
    <w:rsid w:val="00932896"/>
    <w:rsid w:val="009328C9"/>
    <w:rsid w:val="00932C97"/>
    <w:rsid w:val="00932D12"/>
    <w:rsid w:val="009332F2"/>
    <w:rsid w:val="00933757"/>
    <w:rsid w:val="00933F86"/>
    <w:rsid w:val="009346A2"/>
    <w:rsid w:val="00934C12"/>
    <w:rsid w:val="00934E28"/>
    <w:rsid w:val="009350D3"/>
    <w:rsid w:val="0093528F"/>
    <w:rsid w:val="00935F36"/>
    <w:rsid w:val="009361E5"/>
    <w:rsid w:val="00936920"/>
    <w:rsid w:val="00936F3E"/>
    <w:rsid w:val="00937822"/>
    <w:rsid w:val="0093784B"/>
    <w:rsid w:val="00937BC4"/>
    <w:rsid w:val="00940028"/>
    <w:rsid w:val="00940449"/>
    <w:rsid w:val="00940BC5"/>
    <w:rsid w:val="00941EBB"/>
    <w:rsid w:val="00942396"/>
    <w:rsid w:val="00942B03"/>
    <w:rsid w:val="0094342E"/>
    <w:rsid w:val="009437C9"/>
    <w:rsid w:val="00943E48"/>
    <w:rsid w:val="00943EEA"/>
    <w:rsid w:val="009449BD"/>
    <w:rsid w:val="009449BF"/>
    <w:rsid w:val="00945458"/>
    <w:rsid w:val="0094549C"/>
    <w:rsid w:val="009457AA"/>
    <w:rsid w:val="0094622A"/>
    <w:rsid w:val="00946335"/>
    <w:rsid w:val="009463D3"/>
    <w:rsid w:val="0094667D"/>
    <w:rsid w:val="00946827"/>
    <w:rsid w:val="00946BF2"/>
    <w:rsid w:val="00946C81"/>
    <w:rsid w:val="00947253"/>
    <w:rsid w:val="00947412"/>
    <w:rsid w:val="00947605"/>
    <w:rsid w:val="00947849"/>
    <w:rsid w:val="00947A39"/>
    <w:rsid w:val="00947C14"/>
    <w:rsid w:val="00947DA7"/>
    <w:rsid w:val="00950A43"/>
    <w:rsid w:val="00950C71"/>
    <w:rsid w:val="0095115B"/>
    <w:rsid w:val="009517B1"/>
    <w:rsid w:val="00951D50"/>
    <w:rsid w:val="00951D96"/>
    <w:rsid w:val="00952062"/>
    <w:rsid w:val="00952AE9"/>
    <w:rsid w:val="00952CEC"/>
    <w:rsid w:val="00952FEC"/>
    <w:rsid w:val="0095318E"/>
    <w:rsid w:val="00953653"/>
    <w:rsid w:val="00953F3D"/>
    <w:rsid w:val="00954071"/>
    <w:rsid w:val="00954115"/>
    <w:rsid w:val="00954924"/>
    <w:rsid w:val="00954A1B"/>
    <w:rsid w:val="00954CFB"/>
    <w:rsid w:val="00954FE1"/>
    <w:rsid w:val="00955346"/>
    <w:rsid w:val="00955AF7"/>
    <w:rsid w:val="00955BAC"/>
    <w:rsid w:val="00955CDB"/>
    <w:rsid w:val="00955EC0"/>
    <w:rsid w:val="009563AD"/>
    <w:rsid w:val="009565AA"/>
    <w:rsid w:val="00956646"/>
    <w:rsid w:val="00956C50"/>
    <w:rsid w:val="00957177"/>
    <w:rsid w:val="009577A2"/>
    <w:rsid w:val="00957C7E"/>
    <w:rsid w:val="00961A84"/>
    <w:rsid w:val="00962323"/>
    <w:rsid w:val="00962389"/>
    <w:rsid w:val="009629F4"/>
    <w:rsid w:val="00962A13"/>
    <w:rsid w:val="00962C8C"/>
    <w:rsid w:val="00962D12"/>
    <w:rsid w:val="00963B55"/>
    <w:rsid w:val="0096402D"/>
    <w:rsid w:val="009643F4"/>
    <w:rsid w:val="00965106"/>
    <w:rsid w:val="009651A0"/>
    <w:rsid w:val="00965A15"/>
    <w:rsid w:val="00967783"/>
    <w:rsid w:val="0097021B"/>
    <w:rsid w:val="00971C38"/>
    <w:rsid w:val="00972FFD"/>
    <w:rsid w:val="009732E2"/>
    <w:rsid w:val="009744F9"/>
    <w:rsid w:val="0097489D"/>
    <w:rsid w:val="00974B22"/>
    <w:rsid w:val="00975305"/>
    <w:rsid w:val="0097590B"/>
    <w:rsid w:val="00976169"/>
    <w:rsid w:val="00976552"/>
    <w:rsid w:val="009769C1"/>
    <w:rsid w:val="00976A5E"/>
    <w:rsid w:val="00976EF9"/>
    <w:rsid w:val="00980855"/>
    <w:rsid w:val="00980A77"/>
    <w:rsid w:val="00980DD6"/>
    <w:rsid w:val="00980E66"/>
    <w:rsid w:val="00980F3F"/>
    <w:rsid w:val="009810FC"/>
    <w:rsid w:val="009817A2"/>
    <w:rsid w:val="0098229A"/>
    <w:rsid w:val="00982455"/>
    <w:rsid w:val="0098253D"/>
    <w:rsid w:val="00982C8B"/>
    <w:rsid w:val="00983A11"/>
    <w:rsid w:val="00983DA7"/>
    <w:rsid w:val="00984076"/>
    <w:rsid w:val="00984823"/>
    <w:rsid w:val="009848EA"/>
    <w:rsid w:val="00984936"/>
    <w:rsid w:val="009849EA"/>
    <w:rsid w:val="00984D91"/>
    <w:rsid w:val="00985286"/>
    <w:rsid w:val="00985A57"/>
    <w:rsid w:val="009862CF"/>
    <w:rsid w:val="009864BA"/>
    <w:rsid w:val="009868E0"/>
    <w:rsid w:val="00986B7C"/>
    <w:rsid w:val="0098747F"/>
    <w:rsid w:val="00987759"/>
    <w:rsid w:val="00987945"/>
    <w:rsid w:val="00987CFB"/>
    <w:rsid w:val="00990529"/>
    <w:rsid w:val="00990585"/>
    <w:rsid w:val="00990AF3"/>
    <w:rsid w:val="00990DC6"/>
    <w:rsid w:val="00991205"/>
    <w:rsid w:val="009917C1"/>
    <w:rsid w:val="00991B49"/>
    <w:rsid w:val="00991C3C"/>
    <w:rsid w:val="00991C54"/>
    <w:rsid w:val="009923AF"/>
    <w:rsid w:val="00992884"/>
    <w:rsid w:val="009929FB"/>
    <w:rsid w:val="00993017"/>
    <w:rsid w:val="00993334"/>
    <w:rsid w:val="00993B16"/>
    <w:rsid w:val="00993E24"/>
    <w:rsid w:val="00993EED"/>
    <w:rsid w:val="0099427F"/>
    <w:rsid w:val="009944B2"/>
    <w:rsid w:val="00994FA2"/>
    <w:rsid w:val="009952C1"/>
    <w:rsid w:val="0099588F"/>
    <w:rsid w:val="00996833"/>
    <w:rsid w:val="00996B94"/>
    <w:rsid w:val="00996DCA"/>
    <w:rsid w:val="009976C8"/>
    <w:rsid w:val="009979C2"/>
    <w:rsid w:val="00997B4D"/>
    <w:rsid w:val="00997FE6"/>
    <w:rsid w:val="009A0890"/>
    <w:rsid w:val="009A0BB2"/>
    <w:rsid w:val="009A116F"/>
    <w:rsid w:val="009A1194"/>
    <w:rsid w:val="009A1488"/>
    <w:rsid w:val="009A1862"/>
    <w:rsid w:val="009A1893"/>
    <w:rsid w:val="009A1AEE"/>
    <w:rsid w:val="009A1D72"/>
    <w:rsid w:val="009A20F1"/>
    <w:rsid w:val="009A26A7"/>
    <w:rsid w:val="009A29FB"/>
    <w:rsid w:val="009A2A08"/>
    <w:rsid w:val="009A310C"/>
    <w:rsid w:val="009A38C5"/>
    <w:rsid w:val="009A39A2"/>
    <w:rsid w:val="009A3E59"/>
    <w:rsid w:val="009A3FBF"/>
    <w:rsid w:val="009A48CE"/>
    <w:rsid w:val="009A4BF9"/>
    <w:rsid w:val="009A4C6D"/>
    <w:rsid w:val="009A50C3"/>
    <w:rsid w:val="009A5104"/>
    <w:rsid w:val="009A5125"/>
    <w:rsid w:val="009A52E1"/>
    <w:rsid w:val="009A56C8"/>
    <w:rsid w:val="009A57DC"/>
    <w:rsid w:val="009A5A21"/>
    <w:rsid w:val="009A5BE8"/>
    <w:rsid w:val="009A60CF"/>
    <w:rsid w:val="009A6493"/>
    <w:rsid w:val="009A706E"/>
    <w:rsid w:val="009A7096"/>
    <w:rsid w:val="009A7571"/>
    <w:rsid w:val="009A7803"/>
    <w:rsid w:val="009A78C0"/>
    <w:rsid w:val="009A7BCB"/>
    <w:rsid w:val="009A7CA8"/>
    <w:rsid w:val="009A7E77"/>
    <w:rsid w:val="009B0010"/>
    <w:rsid w:val="009B0473"/>
    <w:rsid w:val="009B05F4"/>
    <w:rsid w:val="009B1247"/>
    <w:rsid w:val="009B13C7"/>
    <w:rsid w:val="009B14E4"/>
    <w:rsid w:val="009B1FDC"/>
    <w:rsid w:val="009B23BB"/>
    <w:rsid w:val="009B2536"/>
    <w:rsid w:val="009B255D"/>
    <w:rsid w:val="009B27C6"/>
    <w:rsid w:val="009B2E57"/>
    <w:rsid w:val="009B3063"/>
    <w:rsid w:val="009B30C3"/>
    <w:rsid w:val="009B32A1"/>
    <w:rsid w:val="009B407B"/>
    <w:rsid w:val="009B4650"/>
    <w:rsid w:val="009B4C6E"/>
    <w:rsid w:val="009B4CC4"/>
    <w:rsid w:val="009B4D0F"/>
    <w:rsid w:val="009B5429"/>
    <w:rsid w:val="009B5847"/>
    <w:rsid w:val="009B62A5"/>
    <w:rsid w:val="009B6327"/>
    <w:rsid w:val="009B76C2"/>
    <w:rsid w:val="009B7BEC"/>
    <w:rsid w:val="009C06EE"/>
    <w:rsid w:val="009C11A3"/>
    <w:rsid w:val="009C1401"/>
    <w:rsid w:val="009C1BBD"/>
    <w:rsid w:val="009C1D8C"/>
    <w:rsid w:val="009C3485"/>
    <w:rsid w:val="009C3CCE"/>
    <w:rsid w:val="009C44B2"/>
    <w:rsid w:val="009C4987"/>
    <w:rsid w:val="009C4BBB"/>
    <w:rsid w:val="009C4E61"/>
    <w:rsid w:val="009C5C43"/>
    <w:rsid w:val="009C5F9B"/>
    <w:rsid w:val="009C60E7"/>
    <w:rsid w:val="009C6564"/>
    <w:rsid w:val="009C676A"/>
    <w:rsid w:val="009C6B85"/>
    <w:rsid w:val="009C6EF4"/>
    <w:rsid w:val="009C728A"/>
    <w:rsid w:val="009C7BAB"/>
    <w:rsid w:val="009D05CD"/>
    <w:rsid w:val="009D0992"/>
    <w:rsid w:val="009D09AF"/>
    <w:rsid w:val="009D0FE2"/>
    <w:rsid w:val="009D17F4"/>
    <w:rsid w:val="009D1812"/>
    <w:rsid w:val="009D1A39"/>
    <w:rsid w:val="009D1D1C"/>
    <w:rsid w:val="009D1F40"/>
    <w:rsid w:val="009D20D7"/>
    <w:rsid w:val="009D21A3"/>
    <w:rsid w:val="009D29C7"/>
    <w:rsid w:val="009D2AA4"/>
    <w:rsid w:val="009D2D59"/>
    <w:rsid w:val="009D2F5C"/>
    <w:rsid w:val="009D32C6"/>
    <w:rsid w:val="009D3EED"/>
    <w:rsid w:val="009D5951"/>
    <w:rsid w:val="009D666A"/>
    <w:rsid w:val="009D689B"/>
    <w:rsid w:val="009D694C"/>
    <w:rsid w:val="009D6F2E"/>
    <w:rsid w:val="009E00CA"/>
    <w:rsid w:val="009E179A"/>
    <w:rsid w:val="009E1954"/>
    <w:rsid w:val="009E19C6"/>
    <w:rsid w:val="009E1E47"/>
    <w:rsid w:val="009E2137"/>
    <w:rsid w:val="009E258D"/>
    <w:rsid w:val="009E28CE"/>
    <w:rsid w:val="009E35AB"/>
    <w:rsid w:val="009E405A"/>
    <w:rsid w:val="009E473A"/>
    <w:rsid w:val="009E4C81"/>
    <w:rsid w:val="009E57AA"/>
    <w:rsid w:val="009E59B6"/>
    <w:rsid w:val="009E7B90"/>
    <w:rsid w:val="009F01C0"/>
    <w:rsid w:val="009F0C2F"/>
    <w:rsid w:val="009F0F5F"/>
    <w:rsid w:val="009F107C"/>
    <w:rsid w:val="009F1090"/>
    <w:rsid w:val="009F1CB3"/>
    <w:rsid w:val="009F1D47"/>
    <w:rsid w:val="009F1E7D"/>
    <w:rsid w:val="009F2B3B"/>
    <w:rsid w:val="009F2F52"/>
    <w:rsid w:val="009F3104"/>
    <w:rsid w:val="009F34C6"/>
    <w:rsid w:val="009F38DA"/>
    <w:rsid w:val="009F38E4"/>
    <w:rsid w:val="009F4307"/>
    <w:rsid w:val="009F4DF4"/>
    <w:rsid w:val="009F532E"/>
    <w:rsid w:val="009F54B2"/>
    <w:rsid w:val="009F5531"/>
    <w:rsid w:val="009F5AC6"/>
    <w:rsid w:val="009F6186"/>
    <w:rsid w:val="009F62FA"/>
    <w:rsid w:val="009F666C"/>
    <w:rsid w:val="009F6775"/>
    <w:rsid w:val="009F770A"/>
    <w:rsid w:val="009F7714"/>
    <w:rsid w:val="00A0050B"/>
    <w:rsid w:val="00A0076A"/>
    <w:rsid w:val="00A007E8"/>
    <w:rsid w:val="00A00ABE"/>
    <w:rsid w:val="00A00B7C"/>
    <w:rsid w:val="00A017D6"/>
    <w:rsid w:val="00A01BBC"/>
    <w:rsid w:val="00A01DF0"/>
    <w:rsid w:val="00A021DD"/>
    <w:rsid w:val="00A028B8"/>
    <w:rsid w:val="00A02D2D"/>
    <w:rsid w:val="00A03220"/>
    <w:rsid w:val="00A0376E"/>
    <w:rsid w:val="00A03B92"/>
    <w:rsid w:val="00A04092"/>
    <w:rsid w:val="00A048F7"/>
    <w:rsid w:val="00A0498E"/>
    <w:rsid w:val="00A04D71"/>
    <w:rsid w:val="00A058F5"/>
    <w:rsid w:val="00A05AAF"/>
    <w:rsid w:val="00A05B9F"/>
    <w:rsid w:val="00A05C6B"/>
    <w:rsid w:val="00A05CED"/>
    <w:rsid w:val="00A05EF2"/>
    <w:rsid w:val="00A05F30"/>
    <w:rsid w:val="00A06524"/>
    <w:rsid w:val="00A079FF"/>
    <w:rsid w:val="00A07EB7"/>
    <w:rsid w:val="00A10F2C"/>
    <w:rsid w:val="00A1119C"/>
    <w:rsid w:val="00A111F4"/>
    <w:rsid w:val="00A1125B"/>
    <w:rsid w:val="00A112EC"/>
    <w:rsid w:val="00A11A91"/>
    <w:rsid w:val="00A11E76"/>
    <w:rsid w:val="00A11EB6"/>
    <w:rsid w:val="00A12045"/>
    <w:rsid w:val="00A12ADE"/>
    <w:rsid w:val="00A12F66"/>
    <w:rsid w:val="00A132EA"/>
    <w:rsid w:val="00A13420"/>
    <w:rsid w:val="00A13499"/>
    <w:rsid w:val="00A1381B"/>
    <w:rsid w:val="00A13C71"/>
    <w:rsid w:val="00A14192"/>
    <w:rsid w:val="00A141C6"/>
    <w:rsid w:val="00A14311"/>
    <w:rsid w:val="00A146C3"/>
    <w:rsid w:val="00A14F3A"/>
    <w:rsid w:val="00A150AF"/>
    <w:rsid w:val="00A15123"/>
    <w:rsid w:val="00A15234"/>
    <w:rsid w:val="00A154C4"/>
    <w:rsid w:val="00A157A4"/>
    <w:rsid w:val="00A15A64"/>
    <w:rsid w:val="00A1612C"/>
    <w:rsid w:val="00A16464"/>
    <w:rsid w:val="00A16687"/>
    <w:rsid w:val="00A16755"/>
    <w:rsid w:val="00A16E4E"/>
    <w:rsid w:val="00A16EEF"/>
    <w:rsid w:val="00A16F47"/>
    <w:rsid w:val="00A1729D"/>
    <w:rsid w:val="00A1731D"/>
    <w:rsid w:val="00A178FF"/>
    <w:rsid w:val="00A17C65"/>
    <w:rsid w:val="00A17F33"/>
    <w:rsid w:val="00A2017D"/>
    <w:rsid w:val="00A2061D"/>
    <w:rsid w:val="00A20AB7"/>
    <w:rsid w:val="00A20C47"/>
    <w:rsid w:val="00A20F97"/>
    <w:rsid w:val="00A212C6"/>
    <w:rsid w:val="00A216CA"/>
    <w:rsid w:val="00A21A01"/>
    <w:rsid w:val="00A21B24"/>
    <w:rsid w:val="00A2209C"/>
    <w:rsid w:val="00A2268C"/>
    <w:rsid w:val="00A235E8"/>
    <w:rsid w:val="00A23AC5"/>
    <w:rsid w:val="00A23B69"/>
    <w:rsid w:val="00A23FE4"/>
    <w:rsid w:val="00A2406D"/>
    <w:rsid w:val="00A2448F"/>
    <w:rsid w:val="00A249DA"/>
    <w:rsid w:val="00A24C24"/>
    <w:rsid w:val="00A24E54"/>
    <w:rsid w:val="00A24EE2"/>
    <w:rsid w:val="00A25213"/>
    <w:rsid w:val="00A25237"/>
    <w:rsid w:val="00A253B8"/>
    <w:rsid w:val="00A25C2E"/>
    <w:rsid w:val="00A25F21"/>
    <w:rsid w:val="00A26122"/>
    <w:rsid w:val="00A26AC9"/>
    <w:rsid w:val="00A26AE2"/>
    <w:rsid w:val="00A27329"/>
    <w:rsid w:val="00A273D2"/>
    <w:rsid w:val="00A27A17"/>
    <w:rsid w:val="00A27AD7"/>
    <w:rsid w:val="00A27CA9"/>
    <w:rsid w:val="00A27DF2"/>
    <w:rsid w:val="00A3012B"/>
    <w:rsid w:val="00A303D1"/>
    <w:rsid w:val="00A307AA"/>
    <w:rsid w:val="00A30DEB"/>
    <w:rsid w:val="00A30F52"/>
    <w:rsid w:val="00A30F87"/>
    <w:rsid w:val="00A314CF"/>
    <w:rsid w:val="00A33770"/>
    <w:rsid w:val="00A3389D"/>
    <w:rsid w:val="00A3398F"/>
    <w:rsid w:val="00A33BC6"/>
    <w:rsid w:val="00A33EC7"/>
    <w:rsid w:val="00A34177"/>
    <w:rsid w:val="00A3477B"/>
    <w:rsid w:val="00A352EF"/>
    <w:rsid w:val="00A35731"/>
    <w:rsid w:val="00A358A2"/>
    <w:rsid w:val="00A35AF6"/>
    <w:rsid w:val="00A36871"/>
    <w:rsid w:val="00A36A35"/>
    <w:rsid w:val="00A36D4C"/>
    <w:rsid w:val="00A37C6D"/>
    <w:rsid w:val="00A37D0D"/>
    <w:rsid w:val="00A37D76"/>
    <w:rsid w:val="00A4089C"/>
    <w:rsid w:val="00A40955"/>
    <w:rsid w:val="00A40DEA"/>
    <w:rsid w:val="00A40E93"/>
    <w:rsid w:val="00A410BC"/>
    <w:rsid w:val="00A413D5"/>
    <w:rsid w:val="00A4179C"/>
    <w:rsid w:val="00A41807"/>
    <w:rsid w:val="00A4290C"/>
    <w:rsid w:val="00A42FE8"/>
    <w:rsid w:val="00A43020"/>
    <w:rsid w:val="00A43FD4"/>
    <w:rsid w:val="00A44359"/>
    <w:rsid w:val="00A44634"/>
    <w:rsid w:val="00A44D4E"/>
    <w:rsid w:val="00A44EE2"/>
    <w:rsid w:val="00A4505E"/>
    <w:rsid w:val="00A464C4"/>
    <w:rsid w:val="00A465ED"/>
    <w:rsid w:val="00A47000"/>
    <w:rsid w:val="00A47016"/>
    <w:rsid w:val="00A50018"/>
    <w:rsid w:val="00A50284"/>
    <w:rsid w:val="00A505DF"/>
    <w:rsid w:val="00A50882"/>
    <w:rsid w:val="00A50B3C"/>
    <w:rsid w:val="00A51790"/>
    <w:rsid w:val="00A51B24"/>
    <w:rsid w:val="00A5218C"/>
    <w:rsid w:val="00A5235C"/>
    <w:rsid w:val="00A5274F"/>
    <w:rsid w:val="00A528DD"/>
    <w:rsid w:val="00A52DDE"/>
    <w:rsid w:val="00A5368D"/>
    <w:rsid w:val="00A53911"/>
    <w:rsid w:val="00A54031"/>
    <w:rsid w:val="00A55300"/>
    <w:rsid w:val="00A55987"/>
    <w:rsid w:val="00A55C45"/>
    <w:rsid w:val="00A55CB6"/>
    <w:rsid w:val="00A56089"/>
    <w:rsid w:val="00A567D8"/>
    <w:rsid w:val="00A5680E"/>
    <w:rsid w:val="00A56FAA"/>
    <w:rsid w:val="00A5702F"/>
    <w:rsid w:val="00A57B5A"/>
    <w:rsid w:val="00A57F1F"/>
    <w:rsid w:val="00A605EF"/>
    <w:rsid w:val="00A60863"/>
    <w:rsid w:val="00A6092A"/>
    <w:rsid w:val="00A6131A"/>
    <w:rsid w:val="00A6172C"/>
    <w:rsid w:val="00A617D8"/>
    <w:rsid w:val="00A6227D"/>
    <w:rsid w:val="00A623D8"/>
    <w:rsid w:val="00A63BCF"/>
    <w:rsid w:val="00A63F8C"/>
    <w:rsid w:val="00A65DEB"/>
    <w:rsid w:val="00A65F15"/>
    <w:rsid w:val="00A65F30"/>
    <w:rsid w:val="00A66262"/>
    <w:rsid w:val="00A664F0"/>
    <w:rsid w:val="00A67661"/>
    <w:rsid w:val="00A6777F"/>
    <w:rsid w:val="00A67A6C"/>
    <w:rsid w:val="00A67AF9"/>
    <w:rsid w:val="00A70315"/>
    <w:rsid w:val="00A70F47"/>
    <w:rsid w:val="00A7110F"/>
    <w:rsid w:val="00A71208"/>
    <w:rsid w:val="00A7165A"/>
    <w:rsid w:val="00A71B70"/>
    <w:rsid w:val="00A71E03"/>
    <w:rsid w:val="00A72215"/>
    <w:rsid w:val="00A72536"/>
    <w:rsid w:val="00A72754"/>
    <w:rsid w:val="00A727D4"/>
    <w:rsid w:val="00A7294F"/>
    <w:rsid w:val="00A72E64"/>
    <w:rsid w:val="00A73CDC"/>
    <w:rsid w:val="00A74655"/>
    <w:rsid w:val="00A74929"/>
    <w:rsid w:val="00A74CC4"/>
    <w:rsid w:val="00A74CC8"/>
    <w:rsid w:val="00A74CF0"/>
    <w:rsid w:val="00A74FDD"/>
    <w:rsid w:val="00A7511A"/>
    <w:rsid w:val="00A751F5"/>
    <w:rsid w:val="00A75B07"/>
    <w:rsid w:val="00A75C46"/>
    <w:rsid w:val="00A7627B"/>
    <w:rsid w:val="00A762EF"/>
    <w:rsid w:val="00A765B6"/>
    <w:rsid w:val="00A7666C"/>
    <w:rsid w:val="00A76BCF"/>
    <w:rsid w:val="00A76C74"/>
    <w:rsid w:val="00A76E3F"/>
    <w:rsid w:val="00A77067"/>
    <w:rsid w:val="00A77337"/>
    <w:rsid w:val="00A7781E"/>
    <w:rsid w:val="00A77C4D"/>
    <w:rsid w:val="00A77E6B"/>
    <w:rsid w:val="00A8013A"/>
    <w:rsid w:val="00A80364"/>
    <w:rsid w:val="00A80467"/>
    <w:rsid w:val="00A805ED"/>
    <w:rsid w:val="00A806B4"/>
    <w:rsid w:val="00A81327"/>
    <w:rsid w:val="00A81FFC"/>
    <w:rsid w:val="00A82126"/>
    <w:rsid w:val="00A82729"/>
    <w:rsid w:val="00A834CF"/>
    <w:rsid w:val="00A83E5B"/>
    <w:rsid w:val="00A84C2C"/>
    <w:rsid w:val="00A8500F"/>
    <w:rsid w:val="00A8528D"/>
    <w:rsid w:val="00A86052"/>
    <w:rsid w:val="00A861D9"/>
    <w:rsid w:val="00A86428"/>
    <w:rsid w:val="00A865ED"/>
    <w:rsid w:val="00A86A72"/>
    <w:rsid w:val="00A87700"/>
    <w:rsid w:val="00A877FC"/>
    <w:rsid w:val="00A87A81"/>
    <w:rsid w:val="00A87ACA"/>
    <w:rsid w:val="00A87CAA"/>
    <w:rsid w:val="00A87E1C"/>
    <w:rsid w:val="00A900A1"/>
    <w:rsid w:val="00A90108"/>
    <w:rsid w:val="00A90583"/>
    <w:rsid w:val="00A907D5"/>
    <w:rsid w:val="00A90B1A"/>
    <w:rsid w:val="00A91066"/>
    <w:rsid w:val="00A910BB"/>
    <w:rsid w:val="00A9135A"/>
    <w:rsid w:val="00A914F5"/>
    <w:rsid w:val="00A9162E"/>
    <w:rsid w:val="00A9166C"/>
    <w:rsid w:val="00A91E3E"/>
    <w:rsid w:val="00A93454"/>
    <w:rsid w:val="00A942A2"/>
    <w:rsid w:val="00A943BF"/>
    <w:rsid w:val="00A946BB"/>
    <w:rsid w:val="00A9535F"/>
    <w:rsid w:val="00A953B0"/>
    <w:rsid w:val="00A9627D"/>
    <w:rsid w:val="00A96DC9"/>
    <w:rsid w:val="00A974D5"/>
    <w:rsid w:val="00A97ED5"/>
    <w:rsid w:val="00AA057E"/>
    <w:rsid w:val="00AA0A52"/>
    <w:rsid w:val="00AA0B52"/>
    <w:rsid w:val="00AA0C01"/>
    <w:rsid w:val="00AA137B"/>
    <w:rsid w:val="00AA1867"/>
    <w:rsid w:val="00AA18CB"/>
    <w:rsid w:val="00AA30E9"/>
    <w:rsid w:val="00AA3D01"/>
    <w:rsid w:val="00AA48A5"/>
    <w:rsid w:val="00AA4CCD"/>
    <w:rsid w:val="00AA4DD3"/>
    <w:rsid w:val="00AA4E08"/>
    <w:rsid w:val="00AA5178"/>
    <w:rsid w:val="00AA5E80"/>
    <w:rsid w:val="00AA5EE8"/>
    <w:rsid w:val="00AA6341"/>
    <w:rsid w:val="00AA6DC1"/>
    <w:rsid w:val="00AA716B"/>
    <w:rsid w:val="00AA721A"/>
    <w:rsid w:val="00AA77CF"/>
    <w:rsid w:val="00AA7CA8"/>
    <w:rsid w:val="00AB0767"/>
    <w:rsid w:val="00AB10EE"/>
    <w:rsid w:val="00AB1252"/>
    <w:rsid w:val="00AB1501"/>
    <w:rsid w:val="00AB1841"/>
    <w:rsid w:val="00AB1B4B"/>
    <w:rsid w:val="00AB2D68"/>
    <w:rsid w:val="00AB3055"/>
    <w:rsid w:val="00AB332B"/>
    <w:rsid w:val="00AB34EC"/>
    <w:rsid w:val="00AB3C98"/>
    <w:rsid w:val="00AB3FC5"/>
    <w:rsid w:val="00AB404E"/>
    <w:rsid w:val="00AB4B2F"/>
    <w:rsid w:val="00AB4D26"/>
    <w:rsid w:val="00AB4E1C"/>
    <w:rsid w:val="00AB583A"/>
    <w:rsid w:val="00AB5BBD"/>
    <w:rsid w:val="00AB6087"/>
    <w:rsid w:val="00AB6550"/>
    <w:rsid w:val="00AB69B8"/>
    <w:rsid w:val="00AB6D00"/>
    <w:rsid w:val="00AC0ACF"/>
    <w:rsid w:val="00AC1219"/>
    <w:rsid w:val="00AC16D2"/>
    <w:rsid w:val="00AC1A00"/>
    <w:rsid w:val="00AC274D"/>
    <w:rsid w:val="00AC27E8"/>
    <w:rsid w:val="00AC284C"/>
    <w:rsid w:val="00AC3180"/>
    <w:rsid w:val="00AC35BB"/>
    <w:rsid w:val="00AC3ACC"/>
    <w:rsid w:val="00AC3B10"/>
    <w:rsid w:val="00AC3DF5"/>
    <w:rsid w:val="00AC4293"/>
    <w:rsid w:val="00AC4376"/>
    <w:rsid w:val="00AC46EF"/>
    <w:rsid w:val="00AC471C"/>
    <w:rsid w:val="00AC4AAA"/>
    <w:rsid w:val="00AC4C53"/>
    <w:rsid w:val="00AC5843"/>
    <w:rsid w:val="00AC6277"/>
    <w:rsid w:val="00AC68F5"/>
    <w:rsid w:val="00AC6DC0"/>
    <w:rsid w:val="00AC7B17"/>
    <w:rsid w:val="00AD06D3"/>
    <w:rsid w:val="00AD121C"/>
    <w:rsid w:val="00AD122C"/>
    <w:rsid w:val="00AD16F4"/>
    <w:rsid w:val="00AD17E7"/>
    <w:rsid w:val="00AD1B37"/>
    <w:rsid w:val="00AD1C6D"/>
    <w:rsid w:val="00AD1CA5"/>
    <w:rsid w:val="00AD2403"/>
    <w:rsid w:val="00AD29A1"/>
    <w:rsid w:val="00AD2B12"/>
    <w:rsid w:val="00AD380C"/>
    <w:rsid w:val="00AD3827"/>
    <w:rsid w:val="00AD39B3"/>
    <w:rsid w:val="00AD3C9F"/>
    <w:rsid w:val="00AD3CE8"/>
    <w:rsid w:val="00AD3D4B"/>
    <w:rsid w:val="00AD4045"/>
    <w:rsid w:val="00AD4073"/>
    <w:rsid w:val="00AD48C8"/>
    <w:rsid w:val="00AD4AB1"/>
    <w:rsid w:val="00AD52EF"/>
    <w:rsid w:val="00AD690E"/>
    <w:rsid w:val="00AD6D44"/>
    <w:rsid w:val="00AD7355"/>
    <w:rsid w:val="00AD7442"/>
    <w:rsid w:val="00AD7A9D"/>
    <w:rsid w:val="00AE0123"/>
    <w:rsid w:val="00AE0D5E"/>
    <w:rsid w:val="00AE14C9"/>
    <w:rsid w:val="00AE18CE"/>
    <w:rsid w:val="00AE1B7F"/>
    <w:rsid w:val="00AE1BC0"/>
    <w:rsid w:val="00AE1D92"/>
    <w:rsid w:val="00AE1EAA"/>
    <w:rsid w:val="00AE210C"/>
    <w:rsid w:val="00AE28EE"/>
    <w:rsid w:val="00AE2D11"/>
    <w:rsid w:val="00AE2D8E"/>
    <w:rsid w:val="00AE36DE"/>
    <w:rsid w:val="00AE3FB0"/>
    <w:rsid w:val="00AE4710"/>
    <w:rsid w:val="00AE4988"/>
    <w:rsid w:val="00AE4BD2"/>
    <w:rsid w:val="00AE4EFE"/>
    <w:rsid w:val="00AE550F"/>
    <w:rsid w:val="00AE5A2A"/>
    <w:rsid w:val="00AE6320"/>
    <w:rsid w:val="00AE63B0"/>
    <w:rsid w:val="00AE6C37"/>
    <w:rsid w:val="00AE6EE7"/>
    <w:rsid w:val="00AE7650"/>
    <w:rsid w:val="00AE7720"/>
    <w:rsid w:val="00AE78C2"/>
    <w:rsid w:val="00AE799B"/>
    <w:rsid w:val="00AE79DB"/>
    <w:rsid w:val="00AE7F7D"/>
    <w:rsid w:val="00AF02C8"/>
    <w:rsid w:val="00AF0D05"/>
    <w:rsid w:val="00AF0F8C"/>
    <w:rsid w:val="00AF1B54"/>
    <w:rsid w:val="00AF2F6F"/>
    <w:rsid w:val="00AF3068"/>
    <w:rsid w:val="00AF45B7"/>
    <w:rsid w:val="00AF464A"/>
    <w:rsid w:val="00AF466E"/>
    <w:rsid w:val="00AF4AC2"/>
    <w:rsid w:val="00AF53D0"/>
    <w:rsid w:val="00AF5F7D"/>
    <w:rsid w:val="00AF668D"/>
    <w:rsid w:val="00AF7720"/>
    <w:rsid w:val="00AF78D3"/>
    <w:rsid w:val="00AF7A9F"/>
    <w:rsid w:val="00AF7FC7"/>
    <w:rsid w:val="00B00217"/>
    <w:rsid w:val="00B0050A"/>
    <w:rsid w:val="00B00E87"/>
    <w:rsid w:val="00B00F19"/>
    <w:rsid w:val="00B013C0"/>
    <w:rsid w:val="00B01651"/>
    <w:rsid w:val="00B017A8"/>
    <w:rsid w:val="00B024EF"/>
    <w:rsid w:val="00B02AAD"/>
    <w:rsid w:val="00B02AC6"/>
    <w:rsid w:val="00B02CF1"/>
    <w:rsid w:val="00B02D8C"/>
    <w:rsid w:val="00B02E4E"/>
    <w:rsid w:val="00B033BF"/>
    <w:rsid w:val="00B03C4C"/>
    <w:rsid w:val="00B03D88"/>
    <w:rsid w:val="00B03DD1"/>
    <w:rsid w:val="00B045DB"/>
    <w:rsid w:val="00B04801"/>
    <w:rsid w:val="00B0485A"/>
    <w:rsid w:val="00B053CB"/>
    <w:rsid w:val="00B054CF"/>
    <w:rsid w:val="00B054EA"/>
    <w:rsid w:val="00B05895"/>
    <w:rsid w:val="00B063B5"/>
    <w:rsid w:val="00B06618"/>
    <w:rsid w:val="00B07432"/>
    <w:rsid w:val="00B079AC"/>
    <w:rsid w:val="00B07FF1"/>
    <w:rsid w:val="00B10006"/>
    <w:rsid w:val="00B10D74"/>
    <w:rsid w:val="00B10F38"/>
    <w:rsid w:val="00B10F6E"/>
    <w:rsid w:val="00B12753"/>
    <w:rsid w:val="00B12BBD"/>
    <w:rsid w:val="00B130EC"/>
    <w:rsid w:val="00B134F5"/>
    <w:rsid w:val="00B138B5"/>
    <w:rsid w:val="00B13D3F"/>
    <w:rsid w:val="00B13DF7"/>
    <w:rsid w:val="00B14052"/>
    <w:rsid w:val="00B14AE4"/>
    <w:rsid w:val="00B14FD8"/>
    <w:rsid w:val="00B155D4"/>
    <w:rsid w:val="00B156CC"/>
    <w:rsid w:val="00B1584E"/>
    <w:rsid w:val="00B15B5C"/>
    <w:rsid w:val="00B17A62"/>
    <w:rsid w:val="00B17AB1"/>
    <w:rsid w:val="00B205D5"/>
    <w:rsid w:val="00B20FB1"/>
    <w:rsid w:val="00B21627"/>
    <w:rsid w:val="00B2243D"/>
    <w:rsid w:val="00B22E8C"/>
    <w:rsid w:val="00B22F48"/>
    <w:rsid w:val="00B22F91"/>
    <w:rsid w:val="00B239C4"/>
    <w:rsid w:val="00B23D6E"/>
    <w:rsid w:val="00B23F85"/>
    <w:rsid w:val="00B24DBC"/>
    <w:rsid w:val="00B25A4F"/>
    <w:rsid w:val="00B30284"/>
    <w:rsid w:val="00B313D5"/>
    <w:rsid w:val="00B31663"/>
    <w:rsid w:val="00B31CF0"/>
    <w:rsid w:val="00B32319"/>
    <w:rsid w:val="00B32365"/>
    <w:rsid w:val="00B330D3"/>
    <w:rsid w:val="00B3330E"/>
    <w:rsid w:val="00B33654"/>
    <w:rsid w:val="00B34C27"/>
    <w:rsid w:val="00B350D5"/>
    <w:rsid w:val="00B355F1"/>
    <w:rsid w:val="00B357FC"/>
    <w:rsid w:val="00B36A73"/>
    <w:rsid w:val="00B37854"/>
    <w:rsid w:val="00B378CB"/>
    <w:rsid w:val="00B4003D"/>
    <w:rsid w:val="00B40CBC"/>
    <w:rsid w:val="00B40ED4"/>
    <w:rsid w:val="00B4110B"/>
    <w:rsid w:val="00B413A4"/>
    <w:rsid w:val="00B41556"/>
    <w:rsid w:val="00B41874"/>
    <w:rsid w:val="00B41A81"/>
    <w:rsid w:val="00B41B79"/>
    <w:rsid w:val="00B42BA2"/>
    <w:rsid w:val="00B42C1C"/>
    <w:rsid w:val="00B43775"/>
    <w:rsid w:val="00B43A52"/>
    <w:rsid w:val="00B44551"/>
    <w:rsid w:val="00B4485C"/>
    <w:rsid w:val="00B45109"/>
    <w:rsid w:val="00B4510D"/>
    <w:rsid w:val="00B4595E"/>
    <w:rsid w:val="00B45A58"/>
    <w:rsid w:val="00B45C86"/>
    <w:rsid w:val="00B4618B"/>
    <w:rsid w:val="00B46C1C"/>
    <w:rsid w:val="00B4736B"/>
    <w:rsid w:val="00B47888"/>
    <w:rsid w:val="00B478C3"/>
    <w:rsid w:val="00B47BE8"/>
    <w:rsid w:val="00B500A7"/>
    <w:rsid w:val="00B50556"/>
    <w:rsid w:val="00B505F0"/>
    <w:rsid w:val="00B5181E"/>
    <w:rsid w:val="00B52020"/>
    <w:rsid w:val="00B52F60"/>
    <w:rsid w:val="00B53372"/>
    <w:rsid w:val="00B53416"/>
    <w:rsid w:val="00B53A4F"/>
    <w:rsid w:val="00B54567"/>
    <w:rsid w:val="00B547D3"/>
    <w:rsid w:val="00B54AD0"/>
    <w:rsid w:val="00B54E57"/>
    <w:rsid w:val="00B55045"/>
    <w:rsid w:val="00B55052"/>
    <w:rsid w:val="00B5529B"/>
    <w:rsid w:val="00B55A9D"/>
    <w:rsid w:val="00B55BEF"/>
    <w:rsid w:val="00B55C0B"/>
    <w:rsid w:val="00B55C40"/>
    <w:rsid w:val="00B55D83"/>
    <w:rsid w:val="00B55E5F"/>
    <w:rsid w:val="00B5670C"/>
    <w:rsid w:val="00B56B20"/>
    <w:rsid w:val="00B574D6"/>
    <w:rsid w:val="00B576C4"/>
    <w:rsid w:val="00B57881"/>
    <w:rsid w:val="00B57D4C"/>
    <w:rsid w:val="00B6017D"/>
    <w:rsid w:val="00B60339"/>
    <w:rsid w:val="00B60860"/>
    <w:rsid w:val="00B61791"/>
    <w:rsid w:val="00B61FC6"/>
    <w:rsid w:val="00B621B0"/>
    <w:rsid w:val="00B624BE"/>
    <w:rsid w:val="00B62BC0"/>
    <w:rsid w:val="00B62EA1"/>
    <w:rsid w:val="00B63012"/>
    <w:rsid w:val="00B644E2"/>
    <w:rsid w:val="00B6477C"/>
    <w:rsid w:val="00B658CA"/>
    <w:rsid w:val="00B65E91"/>
    <w:rsid w:val="00B6605E"/>
    <w:rsid w:val="00B661E0"/>
    <w:rsid w:val="00B66289"/>
    <w:rsid w:val="00B66431"/>
    <w:rsid w:val="00B667AF"/>
    <w:rsid w:val="00B6680E"/>
    <w:rsid w:val="00B66F95"/>
    <w:rsid w:val="00B67554"/>
    <w:rsid w:val="00B676A6"/>
    <w:rsid w:val="00B6775E"/>
    <w:rsid w:val="00B6777D"/>
    <w:rsid w:val="00B67A11"/>
    <w:rsid w:val="00B701AA"/>
    <w:rsid w:val="00B71044"/>
    <w:rsid w:val="00B71FBA"/>
    <w:rsid w:val="00B72030"/>
    <w:rsid w:val="00B737D2"/>
    <w:rsid w:val="00B73F65"/>
    <w:rsid w:val="00B749C2"/>
    <w:rsid w:val="00B74B48"/>
    <w:rsid w:val="00B74C71"/>
    <w:rsid w:val="00B753BE"/>
    <w:rsid w:val="00B756F1"/>
    <w:rsid w:val="00B75756"/>
    <w:rsid w:val="00B75EFF"/>
    <w:rsid w:val="00B761F2"/>
    <w:rsid w:val="00B76627"/>
    <w:rsid w:val="00B7778B"/>
    <w:rsid w:val="00B777DC"/>
    <w:rsid w:val="00B77824"/>
    <w:rsid w:val="00B80227"/>
    <w:rsid w:val="00B804C3"/>
    <w:rsid w:val="00B80669"/>
    <w:rsid w:val="00B80919"/>
    <w:rsid w:val="00B81508"/>
    <w:rsid w:val="00B8151E"/>
    <w:rsid w:val="00B824DE"/>
    <w:rsid w:val="00B82510"/>
    <w:rsid w:val="00B8266F"/>
    <w:rsid w:val="00B82B2C"/>
    <w:rsid w:val="00B82FE8"/>
    <w:rsid w:val="00B83385"/>
    <w:rsid w:val="00B837F1"/>
    <w:rsid w:val="00B842FB"/>
    <w:rsid w:val="00B8449F"/>
    <w:rsid w:val="00B84D6C"/>
    <w:rsid w:val="00B85079"/>
    <w:rsid w:val="00B875CF"/>
    <w:rsid w:val="00B90864"/>
    <w:rsid w:val="00B90933"/>
    <w:rsid w:val="00B90A82"/>
    <w:rsid w:val="00B9116C"/>
    <w:rsid w:val="00B912EB"/>
    <w:rsid w:val="00B91BA6"/>
    <w:rsid w:val="00B91C7F"/>
    <w:rsid w:val="00B923AE"/>
    <w:rsid w:val="00B927BA"/>
    <w:rsid w:val="00B92D8F"/>
    <w:rsid w:val="00B94924"/>
    <w:rsid w:val="00B94D78"/>
    <w:rsid w:val="00B94DE0"/>
    <w:rsid w:val="00B95E2D"/>
    <w:rsid w:val="00B9610E"/>
    <w:rsid w:val="00B96212"/>
    <w:rsid w:val="00B96296"/>
    <w:rsid w:val="00B96355"/>
    <w:rsid w:val="00B96727"/>
    <w:rsid w:val="00B96A95"/>
    <w:rsid w:val="00B9712D"/>
    <w:rsid w:val="00B97387"/>
    <w:rsid w:val="00B977F8"/>
    <w:rsid w:val="00BA0016"/>
    <w:rsid w:val="00BA04E2"/>
    <w:rsid w:val="00BA0F5D"/>
    <w:rsid w:val="00BA1275"/>
    <w:rsid w:val="00BA1CAC"/>
    <w:rsid w:val="00BA2430"/>
    <w:rsid w:val="00BA2562"/>
    <w:rsid w:val="00BA31F3"/>
    <w:rsid w:val="00BA33B0"/>
    <w:rsid w:val="00BA3691"/>
    <w:rsid w:val="00BA38C7"/>
    <w:rsid w:val="00BA4150"/>
    <w:rsid w:val="00BA4952"/>
    <w:rsid w:val="00BA519B"/>
    <w:rsid w:val="00BA5496"/>
    <w:rsid w:val="00BA5A71"/>
    <w:rsid w:val="00BA5E58"/>
    <w:rsid w:val="00BA5FF5"/>
    <w:rsid w:val="00BA6635"/>
    <w:rsid w:val="00BA6E0B"/>
    <w:rsid w:val="00BB16B6"/>
    <w:rsid w:val="00BB2097"/>
    <w:rsid w:val="00BB21CF"/>
    <w:rsid w:val="00BB2823"/>
    <w:rsid w:val="00BB28EC"/>
    <w:rsid w:val="00BB29F1"/>
    <w:rsid w:val="00BB2A6E"/>
    <w:rsid w:val="00BB2EE8"/>
    <w:rsid w:val="00BB3200"/>
    <w:rsid w:val="00BB40F3"/>
    <w:rsid w:val="00BB4389"/>
    <w:rsid w:val="00BB45B7"/>
    <w:rsid w:val="00BB4644"/>
    <w:rsid w:val="00BB464A"/>
    <w:rsid w:val="00BB4E31"/>
    <w:rsid w:val="00BB4EE1"/>
    <w:rsid w:val="00BB5047"/>
    <w:rsid w:val="00BB5C7D"/>
    <w:rsid w:val="00BB5E47"/>
    <w:rsid w:val="00BB72F9"/>
    <w:rsid w:val="00BC078F"/>
    <w:rsid w:val="00BC1B9F"/>
    <w:rsid w:val="00BC20F5"/>
    <w:rsid w:val="00BC25A6"/>
    <w:rsid w:val="00BC2A5A"/>
    <w:rsid w:val="00BC2FC7"/>
    <w:rsid w:val="00BC3577"/>
    <w:rsid w:val="00BC3E27"/>
    <w:rsid w:val="00BC4226"/>
    <w:rsid w:val="00BC4DD6"/>
    <w:rsid w:val="00BC4E92"/>
    <w:rsid w:val="00BC556F"/>
    <w:rsid w:val="00BC5EBF"/>
    <w:rsid w:val="00BC77C3"/>
    <w:rsid w:val="00BD0252"/>
    <w:rsid w:val="00BD09D6"/>
    <w:rsid w:val="00BD0BE6"/>
    <w:rsid w:val="00BD1747"/>
    <w:rsid w:val="00BD17C4"/>
    <w:rsid w:val="00BD21EA"/>
    <w:rsid w:val="00BD29BC"/>
    <w:rsid w:val="00BD2B67"/>
    <w:rsid w:val="00BD2F38"/>
    <w:rsid w:val="00BD36CD"/>
    <w:rsid w:val="00BD4611"/>
    <w:rsid w:val="00BD4F1D"/>
    <w:rsid w:val="00BD52AC"/>
    <w:rsid w:val="00BD530B"/>
    <w:rsid w:val="00BD5A62"/>
    <w:rsid w:val="00BD5F18"/>
    <w:rsid w:val="00BD5F66"/>
    <w:rsid w:val="00BD6062"/>
    <w:rsid w:val="00BD6317"/>
    <w:rsid w:val="00BD638C"/>
    <w:rsid w:val="00BD665E"/>
    <w:rsid w:val="00BD68D4"/>
    <w:rsid w:val="00BD782E"/>
    <w:rsid w:val="00BE001E"/>
    <w:rsid w:val="00BE00B8"/>
    <w:rsid w:val="00BE0DD2"/>
    <w:rsid w:val="00BE10A9"/>
    <w:rsid w:val="00BE221C"/>
    <w:rsid w:val="00BE26F8"/>
    <w:rsid w:val="00BE2ABE"/>
    <w:rsid w:val="00BE3016"/>
    <w:rsid w:val="00BE357E"/>
    <w:rsid w:val="00BE35CA"/>
    <w:rsid w:val="00BE38C3"/>
    <w:rsid w:val="00BE3CAE"/>
    <w:rsid w:val="00BE404A"/>
    <w:rsid w:val="00BE43AE"/>
    <w:rsid w:val="00BE48EC"/>
    <w:rsid w:val="00BE610B"/>
    <w:rsid w:val="00BE6357"/>
    <w:rsid w:val="00BE63FF"/>
    <w:rsid w:val="00BE6841"/>
    <w:rsid w:val="00BE68F0"/>
    <w:rsid w:val="00BE6E91"/>
    <w:rsid w:val="00BE7716"/>
    <w:rsid w:val="00BF0645"/>
    <w:rsid w:val="00BF08FA"/>
    <w:rsid w:val="00BF1864"/>
    <w:rsid w:val="00BF276D"/>
    <w:rsid w:val="00BF343E"/>
    <w:rsid w:val="00BF3939"/>
    <w:rsid w:val="00BF3E97"/>
    <w:rsid w:val="00BF434F"/>
    <w:rsid w:val="00BF43A8"/>
    <w:rsid w:val="00BF44A5"/>
    <w:rsid w:val="00BF4A43"/>
    <w:rsid w:val="00BF4A90"/>
    <w:rsid w:val="00BF4CDF"/>
    <w:rsid w:val="00BF4F58"/>
    <w:rsid w:val="00BF5775"/>
    <w:rsid w:val="00BF5843"/>
    <w:rsid w:val="00BF6212"/>
    <w:rsid w:val="00BF6B28"/>
    <w:rsid w:val="00BF6CB1"/>
    <w:rsid w:val="00BF6EDE"/>
    <w:rsid w:val="00BF77E4"/>
    <w:rsid w:val="00C009D7"/>
    <w:rsid w:val="00C00C59"/>
    <w:rsid w:val="00C00E13"/>
    <w:rsid w:val="00C01BEC"/>
    <w:rsid w:val="00C0206C"/>
    <w:rsid w:val="00C02319"/>
    <w:rsid w:val="00C02692"/>
    <w:rsid w:val="00C02CB6"/>
    <w:rsid w:val="00C031FE"/>
    <w:rsid w:val="00C0338C"/>
    <w:rsid w:val="00C0347B"/>
    <w:rsid w:val="00C039E6"/>
    <w:rsid w:val="00C03F1A"/>
    <w:rsid w:val="00C04AC6"/>
    <w:rsid w:val="00C05B7D"/>
    <w:rsid w:val="00C05BB6"/>
    <w:rsid w:val="00C065DB"/>
    <w:rsid w:val="00C068D1"/>
    <w:rsid w:val="00C06A60"/>
    <w:rsid w:val="00C06B94"/>
    <w:rsid w:val="00C070DA"/>
    <w:rsid w:val="00C078F6"/>
    <w:rsid w:val="00C07D67"/>
    <w:rsid w:val="00C107B6"/>
    <w:rsid w:val="00C10B24"/>
    <w:rsid w:val="00C127B9"/>
    <w:rsid w:val="00C12F22"/>
    <w:rsid w:val="00C13563"/>
    <w:rsid w:val="00C1378F"/>
    <w:rsid w:val="00C13B15"/>
    <w:rsid w:val="00C1444C"/>
    <w:rsid w:val="00C1486E"/>
    <w:rsid w:val="00C14C0F"/>
    <w:rsid w:val="00C15277"/>
    <w:rsid w:val="00C1599F"/>
    <w:rsid w:val="00C15AC1"/>
    <w:rsid w:val="00C16027"/>
    <w:rsid w:val="00C17720"/>
    <w:rsid w:val="00C178B3"/>
    <w:rsid w:val="00C17BB5"/>
    <w:rsid w:val="00C20240"/>
    <w:rsid w:val="00C207B7"/>
    <w:rsid w:val="00C20DBA"/>
    <w:rsid w:val="00C21167"/>
    <w:rsid w:val="00C21324"/>
    <w:rsid w:val="00C2142D"/>
    <w:rsid w:val="00C21762"/>
    <w:rsid w:val="00C221E1"/>
    <w:rsid w:val="00C2247A"/>
    <w:rsid w:val="00C228C7"/>
    <w:rsid w:val="00C22C0F"/>
    <w:rsid w:val="00C22FEF"/>
    <w:rsid w:val="00C230BB"/>
    <w:rsid w:val="00C238BD"/>
    <w:rsid w:val="00C23B04"/>
    <w:rsid w:val="00C243AA"/>
    <w:rsid w:val="00C2451A"/>
    <w:rsid w:val="00C24570"/>
    <w:rsid w:val="00C2490A"/>
    <w:rsid w:val="00C24F59"/>
    <w:rsid w:val="00C2534C"/>
    <w:rsid w:val="00C2598E"/>
    <w:rsid w:val="00C259DD"/>
    <w:rsid w:val="00C26097"/>
    <w:rsid w:val="00C26988"/>
    <w:rsid w:val="00C27027"/>
    <w:rsid w:val="00C27F87"/>
    <w:rsid w:val="00C27FD3"/>
    <w:rsid w:val="00C3028C"/>
    <w:rsid w:val="00C303F6"/>
    <w:rsid w:val="00C3094B"/>
    <w:rsid w:val="00C3163A"/>
    <w:rsid w:val="00C3184B"/>
    <w:rsid w:val="00C3189B"/>
    <w:rsid w:val="00C31AB7"/>
    <w:rsid w:val="00C31CFC"/>
    <w:rsid w:val="00C31ED5"/>
    <w:rsid w:val="00C3208A"/>
    <w:rsid w:val="00C323C7"/>
    <w:rsid w:val="00C32968"/>
    <w:rsid w:val="00C332F0"/>
    <w:rsid w:val="00C333BA"/>
    <w:rsid w:val="00C335D0"/>
    <w:rsid w:val="00C33CCA"/>
    <w:rsid w:val="00C33E8F"/>
    <w:rsid w:val="00C33F65"/>
    <w:rsid w:val="00C34C2A"/>
    <w:rsid w:val="00C3513D"/>
    <w:rsid w:val="00C353C1"/>
    <w:rsid w:val="00C355C3"/>
    <w:rsid w:val="00C357DA"/>
    <w:rsid w:val="00C35A1F"/>
    <w:rsid w:val="00C35DA7"/>
    <w:rsid w:val="00C3600F"/>
    <w:rsid w:val="00C36317"/>
    <w:rsid w:val="00C36D5F"/>
    <w:rsid w:val="00C37644"/>
    <w:rsid w:val="00C37943"/>
    <w:rsid w:val="00C40097"/>
    <w:rsid w:val="00C40423"/>
    <w:rsid w:val="00C40A7C"/>
    <w:rsid w:val="00C41034"/>
    <w:rsid w:val="00C4150D"/>
    <w:rsid w:val="00C4194C"/>
    <w:rsid w:val="00C41B47"/>
    <w:rsid w:val="00C42050"/>
    <w:rsid w:val="00C431C5"/>
    <w:rsid w:val="00C4392E"/>
    <w:rsid w:val="00C43CB3"/>
    <w:rsid w:val="00C43DAA"/>
    <w:rsid w:val="00C4462F"/>
    <w:rsid w:val="00C4485D"/>
    <w:rsid w:val="00C45015"/>
    <w:rsid w:val="00C46AF9"/>
    <w:rsid w:val="00C47328"/>
    <w:rsid w:val="00C4735F"/>
    <w:rsid w:val="00C47C26"/>
    <w:rsid w:val="00C509DE"/>
    <w:rsid w:val="00C50CC1"/>
    <w:rsid w:val="00C51BD4"/>
    <w:rsid w:val="00C51F7C"/>
    <w:rsid w:val="00C51FB5"/>
    <w:rsid w:val="00C52023"/>
    <w:rsid w:val="00C5211C"/>
    <w:rsid w:val="00C52276"/>
    <w:rsid w:val="00C5290B"/>
    <w:rsid w:val="00C52C56"/>
    <w:rsid w:val="00C5366D"/>
    <w:rsid w:val="00C53B45"/>
    <w:rsid w:val="00C54D18"/>
    <w:rsid w:val="00C550A5"/>
    <w:rsid w:val="00C553C1"/>
    <w:rsid w:val="00C55496"/>
    <w:rsid w:val="00C55980"/>
    <w:rsid w:val="00C55B70"/>
    <w:rsid w:val="00C56ED8"/>
    <w:rsid w:val="00C572E6"/>
    <w:rsid w:val="00C577D2"/>
    <w:rsid w:val="00C57A45"/>
    <w:rsid w:val="00C57F6A"/>
    <w:rsid w:val="00C600C7"/>
    <w:rsid w:val="00C613CD"/>
    <w:rsid w:val="00C61AE0"/>
    <w:rsid w:val="00C61C67"/>
    <w:rsid w:val="00C61D43"/>
    <w:rsid w:val="00C61E18"/>
    <w:rsid w:val="00C62460"/>
    <w:rsid w:val="00C62898"/>
    <w:rsid w:val="00C62A8B"/>
    <w:rsid w:val="00C6370D"/>
    <w:rsid w:val="00C641D8"/>
    <w:rsid w:val="00C645EA"/>
    <w:rsid w:val="00C647DA"/>
    <w:rsid w:val="00C64A2D"/>
    <w:rsid w:val="00C64FB4"/>
    <w:rsid w:val="00C652EA"/>
    <w:rsid w:val="00C65549"/>
    <w:rsid w:val="00C660C3"/>
    <w:rsid w:val="00C66799"/>
    <w:rsid w:val="00C67321"/>
    <w:rsid w:val="00C677A4"/>
    <w:rsid w:val="00C679F9"/>
    <w:rsid w:val="00C71064"/>
    <w:rsid w:val="00C71101"/>
    <w:rsid w:val="00C72EFD"/>
    <w:rsid w:val="00C73443"/>
    <w:rsid w:val="00C73BE5"/>
    <w:rsid w:val="00C73E96"/>
    <w:rsid w:val="00C73F4D"/>
    <w:rsid w:val="00C74BCF"/>
    <w:rsid w:val="00C74F8C"/>
    <w:rsid w:val="00C752A1"/>
    <w:rsid w:val="00C75B89"/>
    <w:rsid w:val="00C764B9"/>
    <w:rsid w:val="00C76746"/>
    <w:rsid w:val="00C77014"/>
    <w:rsid w:val="00C7702E"/>
    <w:rsid w:val="00C7767D"/>
    <w:rsid w:val="00C776FC"/>
    <w:rsid w:val="00C77AB3"/>
    <w:rsid w:val="00C8011E"/>
    <w:rsid w:val="00C8030B"/>
    <w:rsid w:val="00C8031B"/>
    <w:rsid w:val="00C80FF7"/>
    <w:rsid w:val="00C810F8"/>
    <w:rsid w:val="00C8114D"/>
    <w:rsid w:val="00C8189A"/>
    <w:rsid w:val="00C81D6F"/>
    <w:rsid w:val="00C8233D"/>
    <w:rsid w:val="00C825D3"/>
    <w:rsid w:val="00C83CB5"/>
    <w:rsid w:val="00C84372"/>
    <w:rsid w:val="00C84550"/>
    <w:rsid w:val="00C8495F"/>
    <w:rsid w:val="00C850A6"/>
    <w:rsid w:val="00C8516B"/>
    <w:rsid w:val="00C852FA"/>
    <w:rsid w:val="00C864BE"/>
    <w:rsid w:val="00C865E2"/>
    <w:rsid w:val="00C866B9"/>
    <w:rsid w:val="00C86D0E"/>
    <w:rsid w:val="00C870C3"/>
    <w:rsid w:val="00C872D7"/>
    <w:rsid w:val="00C8736F"/>
    <w:rsid w:val="00C87646"/>
    <w:rsid w:val="00C87FC2"/>
    <w:rsid w:val="00C903A1"/>
    <w:rsid w:val="00C90463"/>
    <w:rsid w:val="00C90A97"/>
    <w:rsid w:val="00C90B87"/>
    <w:rsid w:val="00C90CF8"/>
    <w:rsid w:val="00C90DBA"/>
    <w:rsid w:val="00C924F9"/>
    <w:rsid w:val="00C92AF8"/>
    <w:rsid w:val="00C930FD"/>
    <w:rsid w:val="00C93374"/>
    <w:rsid w:val="00C94007"/>
    <w:rsid w:val="00C94061"/>
    <w:rsid w:val="00C94507"/>
    <w:rsid w:val="00C9477B"/>
    <w:rsid w:val="00C949D2"/>
    <w:rsid w:val="00C94BCC"/>
    <w:rsid w:val="00C95109"/>
    <w:rsid w:val="00C95A08"/>
    <w:rsid w:val="00C95AFB"/>
    <w:rsid w:val="00C96245"/>
    <w:rsid w:val="00C964B1"/>
    <w:rsid w:val="00C96CD0"/>
    <w:rsid w:val="00C96D5C"/>
    <w:rsid w:val="00C97251"/>
    <w:rsid w:val="00C972F7"/>
    <w:rsid w:val="00C97505"/>
    <w:rsid w:val="00C978CC"/>
    <w:rsid w:val="00CA0120"/>
    <w:rsid w:val="00CA1FE6"/>
    <w:rsid w:val="00CA398D"/>
    <w:rsid w:val="00CA3B11"/>
    <w:rsid w:val="00CA43D8"/>
    <w:rsid w:val="00CA5056"/>
    <w:rsid w:val="00CA51FE"/>
    <w:rsid w:val="00CA534C"/>
    <w:rsid w:val="00CA53BD"/>
    <w:rsid w:val="00CA5873"/>
    <w:rsid w:val="00CA5FD8"/>
    <w:rsid w:val="00CA79CA"/>
    <w:rsid w:val="00CB04F3"/>
    <w:rsid w:val="00CB0EB2"/>
    <w:rsid w:val="00CB1627"/>
    <w:rsid w:val="00CB1E9A"/>
    <w:rsid w:val="00CB2B97"/>
    <w:rsid w:val="00CB2FA4"/>
    <w:rsid w:val="00CB3F2E"/>
    <w:rsid w:val="00CB4065"/>
    <w:rsid w:val="00CB4274"/>
    <w:rsid w:val="00CB5352"/>
    <w:rsid w:val="00CB5354"/>
    <w:rsid w:val="00CB56A7"/>
    <w:rsid w:val="00CB6041"/>
    <w:rsid w:val="00CB66D5"/>
    <w:rsid w:val="00CB66EA"/>
    <w:rsid w:val="00CB671E"/>
    <w:rsid w:val="00CB6BC6"/>
    <w:rsid w:val="00CB6F40"/>
    <w:rsid w:val="00CB7F27"/>
    <w:rsid w:val="00CC0A2C"/>
    <w:rsid w:val="00CC0BB2"/>
    <w:rsid w:val="00CC1A9A"/>
    <w:rsid w:val="00CC1EAE"/>
    <w:rsid w:val="00CC2CBD"/>
    <w:rsid w:val="00CC39DB"/>
    <w:rsid w:val="00CC44BB"/>
    <w:rsid w:val="00CC44E1"/>
    <w:rsid w:val="00CC4A4F"/>
    <w:rsid w:val="00CC5372"/>
    <w:rsid w:val="00CC559E"/>
    <w:rsid w:val="00CC5A71"/>
    <w:rsid w:val="00CC756B"/>
    <w:rsid w:val="00CC75C6"/>
    <w:rsid w:val="00CC7704"/>
    <w:rsid w:val="00CC7C8C"/>
    <w:rsid w:val="00CD080C"/>
    <w:rsid w:val="00CD0A72"/>
    <w:rsid w:val="00CD0BC3"/>
    <w:rsid w:val="00CD0DC8"/>
    <w:rsid w:val="00CD0F0B"/>
    <w:rsid w:val="00CD0F79"/>
    <w:rsid w:val="00CD16EE"/>
    <w:rsid w:val="00CD1A24"/>
    <w:rsid w:val="00CD1F00"/>
    <w:rsid w:val="00CD2475"/>
    <w:rsid w:val="00CD296E"/>
    <w:rsid w:val="00CD2F0B"/>
    <w:rsid w:val="00CD39F6"/>
    <w:rsid w:val="00CD3B5B"/>
    <w:rsid w:val="00CD3C54"/>
    <w:rsid w:val="00CD42C2"/>
    <w:rsid w:val="00CD4889"/>
    <w:rsid w:val="00CD4A3E"/>
    <w:rsid w:val="00CD4BC8"/>
    <w:rsid w:val="00CD4C75"/>
    <w:rsid w:val="00CD54E4"/>
    <w:rsid w:val="00CD57BC"/>
    <w:rsid w:val="00CD5862"/>
    <w:rsid w:val="00CD598D"/>
    <w:rsid w:val="00CD5AE3"/>
    <w:rsid w:val="00CD6043"/>
    <w:rsid w:val="00CD6355"/>
    <w:rsid w:val="00CD64DA"/>
    <w:rsid w:val="00CD7014"/>
    <w:rsid w:val="00CD7052"/>
    <w:rsid w:val="00CD7C49"/>
    <w:rsid w:val="00CE0A11"/>
    <w:rsid w:val="00CE0B8C"/>
    <w:rsid w:val="00CE0CDD"/>
    <w:rsid w:val="00CE1298"/>
    <w:rsid w:val="00CE146C"/>
    <w:rsid w:val="00CE371E"/>
    <w:rsid w:val="00CE3977"/>
    <w:rsid w:val="00CE3A1C"/>
    <w:rsid w:val="00CE3C32"/>
    <w:rsid w:val="00CE3E81"/>
    <w:rsid w:val="00CE40A1"/>
    <w:rsid w:val="00CE4A17"/>
    <w:rsid w:val="00CE4B03"/>
    <w:rsid w:val="00CE5369"/>
    <w:rsid w:val="00CE53DB"/>
    <w:rsid w:val="00CE5A3B"/>
    <w:rsid w:val="00CE5CD9"/>
    <w:rsid w:val="00CE69C7"/>
    <w:rsid w:val="00CE6DEC"/>
    <w:rsid w:val="00CE7553"/>
    <w:rsid w:val="00CE78BC"/>
    <w:rsid w:val="00CE79A3"/>
    <w:rsid w:val="00CE7E30"/>
    <w:rsid w:val="00CE7F46"/>
    <w:rsid w:val="00CF03B8"/>
    <w:rsid w:val="00CF0E98"/>
    <w:rsid w:val="00CF0FB7"/>
    <w:rsid w:val="00CF13B9"/>
    <w:rsid w:val="00CF15A8"/>
    <w:rsid w:val="00CF1673"/>
    <w:rsid w:val="00CF27C4"/>
    <w:rsid w:val="00CF2B15"/>
    <w:rsid w:val="00CF2DFB"/>
    <w:rsid w:val="00CF2EE4"/>
    <w:rsid w:val="00CF3501"/>
    <w:rsid w:val="00CF3644"/>
    <w:rsid w:val="00CF386F"/>
    <w:rsid w:val="00CF3873"/>
    <w:rsid w:val="00CF5194"/>
    <w:rsid w:val="00CF5A49"/>
    <w:rsid w:val="00CF5BAE"/>
    <w:rsid w:val="00CF65A1"/>
    <w:rsid w:val="00CF6A8D"/>
    <w:rsid w:val="00CF6B30"/>
    <w:rsid w:val="00CF7188"/>
    <w:rsid w:val="00CF740E"/>
    <w:rsid w:val="00CF7E9C"/>
    <w:rsid w:val="00D0028B"/>
    <w:rsid w:val="00D00A48"/>
    <w:rsid w:val="00D013C5"/>
    <w:rsid w:val="00D01944"/>
    <w:rsid w:val="00D01A93"/>
    <w:rsid w:val="00D0206F"/>
    <w:rsid w:val="00D028DE"/>
    <w:rsid w:val="00D02A7E"/>
    <w:rsid w:val="00D034B4"/>
    <w:rsid w:val="00D03CC4"/>
    <w:rsid w:val="00D04192"/>
    <w:rsid w:val="00D04B8D"/>
    <w:rsid w:val="00D04BD8"/>
    <w:rsid w:val="00D057EB"/>
    <w:rsid w:val="00D05BAF"/>
    <w:rsid w:val="00D05D33"/>
    <w:rsid w:val="00D0654A"/>
    <w:rsid w:val="00D069D7"/>
    <w:rsid w:val="00D06CA3"/>
    <w:rsid w:val="00D10114"/>
    <w:rsid w:val="00D10F99"/>
    <w:rsid w:val="00D117C9"/>
    <w:rsid w:val="00D11D5B"/>
    <w:rsid w:val="00D130FB"/>
    <w:rsid w:val="00D13149"/>
    <w:rsid w:val="00D1358E"/>
    <w:rsid w:val="00D14087"/>
    <w:rsid w:val="00D15FE7"/>
    <w:rsid w:val="00D16A95"/>
    <w:rsid w:val="00D16C7C"/>
    <w:rsid w:val="00D171BB"/>
    <w:rsid w:val="00D174C3"/>
    <w:rsid w:val="00D17B6B"/>
    <w:rsid w:val="00D17FCE"/>
    <w:rsid w:val="00D201C9"/>
    <w:rsid w:val="00D21118"/>
    <w:rsid w:val="00D216EC"/>
    <w:rsid w:val="00D2232D"/>
    <w:rsid w:val="00D225F3"/>
    <w:rsid w:val="00D22818"/>
    <w:rsid w:val="00D22E0F"/>
    <w:rsid w:val="00D22E92"/>
    <w:rsid w:val="00D23042"/>
    <w:rsid w:val="00D231B9"/>
    <w:rsid w:val="00D231D1"/>
    <w:rsid w:val="00D23710"/>
    <w:rsid w:val="00D238E0"/>
    <w:rsid w:val="00D23933"/>
    <w:rsid w:val="00D24392"/>
    <w:rsid w:val="00D24A1E"/>
    <w:rsid w:val="00D24D8A"/>
    <w:rsid w:val="00D25B12"/>
    <w:rsid w:val="00D26221"/>
    <w:rsid w:val="00D26756"/>
    <w:rsid w:val="00D26E5D"/>
    <w:rsid w:val="00D27951"/>
    <w:rsid w:val="00D300AF"/>
    <w:rsid w:val="00D300F9"/>
    <w:rsid w:val="00D303B1"/>
    <w:rsid w:val="00D304BE"/>
    <w:rsid w:val="00D307EF"/>
    <w:rsid w:val="00D3081E"/>
    <w:rsid w:val="00D30E62"/>
    <w:rsid w:val="00D30FEE"/>
    <w:rsid w:val="00D31078"/>
    <w:rsid w:val="00D3160F"/>
    <w:rsid w:val="00D31DC9"/>
    <w:rsid w:val="00D32122"/>
    <w:rsid w:val="00D33167"/>
    <w:rsid w:val="00D3357C"/>
    <w:rsid w:val="00D33593"/>
    <w:rsid w:val="00D33DB3"/>
    <w:rsid w:val="00D341B8"/>
    <w:rsid w:val="00D345AD"/>
    <w:rsid w:val="00D34791"/>
    <w:rsid w:val="00D34D61"/>
    <w:rsid w:val="00D34DBB"/>
    <w:rsid w:val="00D353D7"/>
    <w:rsid w:val="00D3577C"/>
    <w:rsid w:val="00D3580A"/>
    <w:rsid w:val="00D358E0"/>
    <w:rsid w:val="00D36007"/>
    <w:rsid w:val="00D360DE"/>
    <w:rsid w:val="00D361D2"/>
    <w:rsid w:val="00D36671"/>
    <w:rsid w:val="00D37007"/>
    <w:rsid w:val="00D3768F"/>
    <w:rsid w:val="00D37A52"/>
    <w:rsid w:val="00D37BE9"/>
    <w:rsid w:val="00D37C47"/>
    <w:rsid w:val="00D37DAA"/>
    <w:rsid w:val="00D407A6"/>
    <w:rsid w:val="00D41363"/>
    <w:rsid w:val="00D41520"/>
    <w:rsid w:val="00D41AD4"/>
    <w:rsid w:val="00D41CA2"/>
    <w:rsid w:val="00D42033"/>
    <w:rsid w:val="00D42615"/>
    <w:rsid w:val="00D428B5"/>
    <w:rsid w:val="00D429F1"/>
    <w:rsid w:val="00D42BFF"/>
    <w:rsid w:val="00D42D0E"/>
    <w:rsid w:val="00D43028"/>
    <w:rsid w:val="00D43224"/>
    <w:rsid w:val="00D435C3"/>
    <w:rsid w:val="00D4369E"/>
    <w:rsid w:val="00D446BA"/>
    <w:rsid w:val="00D44744"/>
    <w:rsid w:val="00D45343"/>
    <w:rsid w:val="00D454DB"/>
    <w:rsid w:val="00D462B6"/>
    <w:rsid w:val="00D469A7"/>
    <w:rsid w:val="00D46BF8"/>
    <w:rsid w:val="00D474BF"/>
    <w:rsid w:val="00D47598"/>
    <w:rsid w:val="00D47829"/>
    <w:rsid w:val="00D50090"/>
    <w:rsid w:val="00D51DB7"/>
    <w:rsid w:val="00D51F7B"/>
    <w:rsid w:val="00D52374"/>
    <w:rsid w:val="00D53079"/>
    <w:rsid w:val="00D540D5"/>
    <w:rsid w:val="00D547FD"/>
    <w:rsid w:val="00D549FE"/>
    <w:rsid w:val="00D54A63"/>
    <w:rsid w:val="00D54C69"/>
    <w:rsid w:val="00D54D59"/>
    <w:rsid w:val="00D55A52"/>
    <w:rsid w:val="00D561A0"/>
    <w:rsid w:val="00D5627B"/>
    <w:rsid w:val="00D572F7"/>
    <w:rsid w:val="00D578C5"/>
    <w:rsid w:val="00D57A09"/>
    <w:rsid w:val="00D57CF5"/>
    <w:rsid w:val="00D603EC"/>
    <w:rsid w:val="00D60711"/>
    <w:rsid w:val="00D6088F"/>
    <w:rsid w:val="00D60B33"/>
    <w:rsid w:val="00D60B64"/>
    <w:rsid w:val="00D61D1F"/>
    <w:rsid w:val="00D622A1"/>
    <w:rsid w:val="00D622C6"/>
    <w:rsid w:val="00D62A80"/>
    <w:rsid w:val="00D62C9E"/>
    <w:rsid w:val="00D62F0D"/>
    <w:rsid w:val="00D63B64"/>
    <w:rsid w:val="00D63FCB"/>
    <w:rsid w:val="00D646F2"/>
    <w:rsid w:val="00D64D03"/>
    <w:rsid w:val="00D64EE8"/>
    <w:rsid w:val="00D65C8E"/>
    <w:rsid w:val="00D66A43"/>
    <w:rsid w:val="00D6741F"/>
    <w:rsid w:val="00D677CD"/>
    <w:rsid w:val="00D67D97"/>
    <w:rsid w:val="00D70092"/>
    <w:rsid w:val="00D706D3"/>
    <w:rsid w:val="00D70817"/>
    <w:rsid w:val="00D70AD2"/>
    <w:rsid w:val="00D70C1A"/>
    <w:rsid w:val="00D71043"/>
    <w:rsid w:val="00D727EA"/>
    <w:rsid w:val="00D72911"/>
    <w:rsid w:val="00D72A9F"/>
    <w:rsid w:val="00D72B3D"/>
    <w:rsid w:val="00D73CEB"/>
    <w:rsid w:val="00D740EB"/>
    <w:rsid w:val="00D7447D"/>
    <w:rsid w:val="00D74D88"/>
    <w:rsid w:val="00D75322"/>
    <w:rsid w:val="00D75BA8"/>
    <w:rsid w:val="00D76002"/>
    <w:rsid w:val="00D760BD"/>
    <w:rsid w:val="00D76EC5"/>
    <w:rsid w:val="00D77575"/>
    <w:rsid w:val="00D776BD"/>
    <w:rsid w:val="00D77C26"/>
    <w:rsid w:val="00D80588"/>
    <w:rsid w:val="00D808E0"/>
    <w:rsid w:val="00D80A88"/>
    <w:rsid w:val="00D80CB7"/>
    <w:rsid w:val="00D81138"/>
    <w:rsid w:val="00D81433"/>
    <w:rsid w:val="00D82084"/>
    <w:rsid w:val="00D82908"/>
    <w:rsid w:val="00D832F5"/>
    <w:rsid w:val="00D836E4"/>
    <w:rsid w:val="00D83CC5"/>
    <w:rsid w:val="00D84132"/>
    <w:rsid w:val="00D841F1"/>
    <w:rsid w:val="00D844D9"/>
    <w:rsid w:val="00D8498E"/>
    <w:rsid w:val="00D8521D"/>
    <w:rsid w:val="00D85386"/>
    <w:rsid w:val="00D861A3"/>
    <w:rsid w:val="00D86269"/>
    <w:rsid w:val="00D86843"/>
    <w:rsid w:val="00D86E1E"/>
    <w:rsid w:val="00D87765"/>
    <w:rsid w:val="00D87842"/>
    <w:rsid w:val="00D902CF"/>
    <w:rsid w:val="00D90598"/>
    <w:rsid w:val="00D914CE"/>
    <w:rsid w:val="00D916FE"/>
    <w:rsid w:val="00D917D4"/>
    <w:rsid w:val="00D91D5D"/>
    <w:rsid w:val="00D9272F"/>
    <w:rsid w:val="00D932BD"/>
    <w:rsid w:val="00D93E3B"/>
    <w:rsid w:val="00D95C8E"/>
    <w:rsid w:val="00D95D59"/>
    <w:rsid w:val="00D9682B"/>
    <w:rsid w:val="00D96888"/>
    <w:rsid w:val="00D96CFD"/>
    <w:rsid w:val="00D96F5E"/>
    <w:rsid w:val="00D97253"/>
    <w:rsid w:val="00D975C8"/>
    <w:rsid w:val="00D97635"/>
    <w:rsid w:val="00D97AC2"/>
    <w:rsid w:val="00DA03CE"/>
    <w:rsid w:val="00DA0CE1"/>
    <w:rsid w:val="00DA0DDE"/>
    <w:rsid w:val="00DA0E9D"/>
    <w:rsid w:val="00DA19A2"/>
    <w:rsid w:val="00DA207C"/>
    <w:rsid w:val="00DA2D14"/>
    <w:rsid w:val="00DA308C"/>
    <w:rsid w:val="00DA3BFD"/>
    <w:rsid w:val="00DA4034"/>
    <w:rsid w:val="00DA4A96"/>
    <w:rsid w:val="00DA4BDC"/>
    <w:rsid w:val="00DA59B9"/>
    <w:rsid w:val="00DA5B24"/>
    <w:rsid w:val="00DA649B"/>
    <w:rsid w:val="00DA6B59"/>
    <w:rsid w:val="00DA71C7"/>
    <w:rsid w:val="00DA7400"/>
    <w:rsid w:val="00DA79B0"/>
    <w:rsid w:val="00DA7ACB"/>
    <w:rsid w:val="00DB03AF"/>
    <w:rsid w:val="00DB0482"/>
    <w:rsid w:val="00DB0876"/>
    <w:rsid w:val="00DB088F"/>
    <w:rsid w:val="00DB1990"/>
    <w:rsid w:val="00DB1E54"/>
    <w:rsid w:val="00DB2AC1"/>
    <w:rsid w:val="00DB2C41"/>
    <w:rsid w:val="00DB2E49"/>
    <w:rsid w:val="00DB2E8F"/>
    <w:rsid w:val="00DB2FD6"/>
    <w:rsid w:val="00DB3249"/>
    <w:rsid w:val="00DB3A1C"/>
    <w:rsid w:val="00DB4C13"/>
    <w:rsid w:val="00DB4CC4"/>
    <w:rsid w:val="00DB4D2C"/>
    <w:rsid w:val="00DB5498"/>
    <w:rsid w:val="00DB5CA2"/>
    <w:rsid w:val="00DB61E5"/>
    <w:rsid w:val="00DB6618"/>
    <w:rsid w:val="00DB6640"/>
    <w:rsid w:val="00DB6767"/>
    <w:rsid w:val="00DB6C12"/>
    <w:rsid w:val="00DB6F49"/>
    <w:rsid w:val="00DB6FCD"/>
    <w:rsid w:val="00DB76B5"/>
    <w:rsid w:val="00DC0179"/>
    <w:rsid w:val="00DC0183"/>
    <w:rsid w:val="00DC0600"/>
    <w:rsid w:val="00DC0AD4"/>
    <w:rsid w:val="00DC12E6"/>
    <w:rsid w:val="00DC1913"/>
    <w:rsid w:val="00DC1A0C"/>
    <w:rsid w:val="00DC26F2"/>
    <w:rsid w:val="00DC2F08"/>
    <w:rsid w:val="00DC4293"/>
    <w:rsid w:val="00DC44F6"/>
    <w:rsid w:val="00DC4A52"/>
    <w:rsid w:val="00DC4B5E"/>
    <w:rsid w:val="00DC616B"/>
    <w:rsid w:val="00DC62EF"/>
    <w:rsid w:val="00DC76BA"/>
    <w:rsid w:val="00DD0159"/>
    <w:rsid w:val="00DD042C"/>
    <w:rsid w:val="00DD04EF"/>
    <w:rsid w:val="00DD0C8F"/>
    <w:rsid w:val="00DD1007"/>
    <w:rsid w:val="00DD1881"/>
    <w:rsid w:val="00DD1965"/>
    <w:rsid w:val="00DD1A4B"/>
    <w:rsid w:val="00DD1F2F"/>
    <w:rsid w:val="00DD20B1"/>
    <w:rsid w:val="00DD20B8"/>
    <w:rsid w:val="00DD288B"/>
    <w:rsid w:val="00DD347B"/>
    <w:rsid w:val="00DD38A9"/>
    <w:rsid w:val="00DD417A"/>
    <w:rsid w:val="00DD51C0"/>
    <w:rsid w:val="00DD526D"/>
    <w:rsid w:val="00DD52D0"/>
    <w:rsid w:val="00DD53ED"/>
    <w:rsid w:val="00DD5B79"/>
    <w:rsid w:val="00DD6324"/>
    <w:rsid w:val="00DD63DA"/>
    <w:rsid w:val="00DD687E"/>
    <w:rsid w:val="00DD6E54"/>
    <w:rsid w:val="00DD7571"/>
    <w:rsid w:val="00DD78BD"/>
    <w:rsid w:val="00DD7D98"/>
    <w:rsid w:val="00DD7E48"/>
    <w:rsid w:val="00DE0921"/>
    <w:rsid w:val="00DE0AF8"/>
    <w:rsid w:val="00DE0C5A"/>
    <w:rsid w:val="00DE0D0A"/>
    <w:rsid w:val="00DE0D84"/>
    <w:rsid w:val="00DE1CE9"/>
    <w:rsid w:val="00DE2324"/>
    <w:rsid w:val="00DE27DB"/>
    <w:rsid w:val="00DE2D1A"/>
    <w:rsid w:val="00DE35F1"/>
    <w:rsid w:val="00DE3FF6"/>
    <w:rsid w:val="00DE4318"/>
    <w:rsid w:val="00DE47E5"/>
    <w:rsid w:val="00DE4A2C"/>
    <w:rsid w:val="00DE4B61"/>
    <w:rsid w:val="00DE4BB8"/>
    <w:rsid w:val="00DE573E"/>
    <w:rsid w:val="00DE5752"/>
    <w:rsid w:val="00DE5770"/>
    <w:rsid w:val="00DE5A6C"/>
    <w:rsid w:val="00DE5ABE"/>
    <w:rsid w:val="00DE5D74"/>
    <w:rsid w:val="00DF0296"/>
    <w:rsid w:val="00DF0372"/>
    <w:rsid w:val="00DF051A"/>
    <w:rsid w:val="00DF0E00"/>
    <w:rsid w:val="00DF1910"/>
    <w:rsid w:val="00DF438B"/>
    <w:rsid w:val="00DF45D4"/>
    <w:rsid w:val="00DF4748"/>
    <w:rsid w:val="00DF5078"/>
    <w:rsid w:val="00DF5304"/>
    <w:rsid w:val="00DF5AE0"/>
    <w:rsid w:val="00DF5F2B"/>
    <w:rsid w:val="00DF6B82"/>
    <w:rsid w:val="00DF724E"/>
    <w:rsid w:val="00DF73C9"/>
    <w:rsid w:val="00DF7BE0"/>
    <w:rsid w:val="00DF7DC2"/>
    <w:rsid w:val="00DF7E24"/>
    <w:rsid w:val="00E00209"/>
    <w:rsid w:val="00E002FE"/>
    <w:rsid w:val="00E005CE"/>
    <w:rsid w:val="00E00C14"/>
    <w:rsid w:val="00E00D3F"/>
    <w:rsid w:val="00E0101C"/>
    <w:rsid w:val="00E01B30"/>
    <w:rsid w:val="00E01D64"/>
    <w:rsid w:val="00E02E7B"/>
    <w:rsid w:val="00E02FBF"/>
    <w:rsid w:val="00E034B0"/>
    <w:rsid w:val="00E03B10"/>
    <w:rsid w:val="00E03C3D"/>
    <w:rsid w:val="00E03F93"/>
    <w:rsid w:val="00E0414F"/>
    <w:rsid w:val="00E0428E"/>
    <w:rsid w:val="00E043E9"/>
    <w:rsid w:val="00E0456F"/>
    <w:rsid w:val="00E05418"/>
    <w:rsid w:val="00E059B4"/>
    <w:rsid w:val="00E05E2B"/>
    <w:rsid w:val="00E05E38"/>
    <w:rsid w:val="00E05F5D"/>
    <w:rsid w:val="00E061B6"/>
    <w:rsid w:val="00E067F9"/>
    <w:rsid w:val="00E06860"/>
    <w:rsid w:val="00E0720E"/>
    <w:rsid w:val="00E076DC"/>
    <w:rsid w:val="00E077EF"/>
    <w:rsid w:val="00E07834"/>
    <w:rsid w:val="00E101F7"/>
    <w:rsid w:val="00E103C3"/>
    <w:rsid w:val="00E10CC3"/>
    <w:rsid w:val="00E11187"/>
    <w:rsid w:val="00E111CC"/>
    <w:rsid w:val="00E115A6"/>
    <w:rsid w:val="00E116AA"/>
    <w:rsid w:val="00E127E9"/>
    <w:rsid w:val="00E12D65"/>
    <w:rsid w:val="00E13D76"/>
    <w:rsid w:val="00E1484A"/>
    <w:rsid w:val="00E14BE1"/>
    <w:rsid w:val="00E14DA5"/>
    <w:rsid w:val="00E14F06"/>
    <w:rsid w:val="00E1507D"/>
    <w:rsid w:val="00E1517E"/>
    <w:rsid w:val="00E15E7F"/>
    <w:rsid w:val="00E1618C"/>
    <w:rsid w:val="00E16B83"/>
    <w:rsid w:val="00E205A5"/>
    <w:rsid w:val="00E20622"/>
    <w:rsid w:val="00E20D39"/>
    <w:rsid w:val="00E21401"/>
    <w:rsid w:val="00E214F4"/>
    <w:rsid w:val="00E233C9"/>
    <w:rsid w:val="00E23784"/>
    <w:rsid w:val="00E23C69"/>
    <w:rsid w:val="00E24365"/>
    <w:rsid w:val="00E2559C"/>
    <w:rsid w:val="00E2560C"/>
    <w:rsid w:val="00E258B1"/>
    <w:rsid w:val="00E25A19"/>
    <w:rsid w:val="00E260E2"/>
    <w:rsid w:val="00E265DF"/>
    <w:rsid w:val="00E2666E"/>
    <w:rsid w:val="00E2698D"/>
    <w:rsid w:val="00E2758C"/>
    <w:rsid w:val="00E27721"/>
    <w:rsid w:val="00E27AF7"/>
    <w:rsid w:val="00E3000C"/>
    <w:rsid w:val="00E300A3"/>
    <w:rsid w:val="00E31A4C"/>
    <w:rsid w:val="00E3231D"/>
    <w:rsid w:val="00E32448"/>
    <w:rsid w:val="00E32766"/>
    <w:rsid w:val="00E33541"/>
    <w:rsid w:val="00E33671"/>
    <w:rsid w:val="00E336E8"/>
    <w:rsid w:val="00E33B2C"/>
    <w:rsid w:val="00E33EB4"/>
    <w:rsid w:val="00E33FF2"/>
    <w:rsid w:val="00E34818"/>
    <w:rsid w:val="00E3506D"/>
    <w:rsid w:val="00E35A21"/>
    <w:rsid w:val="00E361E3"/>
    <w:rsid w:val="00E3649A"/>
    <w:rsid w:val="00E367FC"/>
    <w:rsid w:val="00E370AA"/>
    <w:rsid w:val="00E370F1"/>
    <w:rsid w:val="00E374B2"/>
    <w:rsid w:val="00E37A7B"/>
    <w:rsid w:val="00E405C3"/>
    <w:rsid w:val="00E408A6"/>
    <w:rsid w:val="00E40A7C"/>
    <w:rsid w:val="00E416B2"/>
    <w:rsid w:val="00E41E33"/>
    <w:rsid w:val="00E423E7"/>
    <w:rsid w:val="00E42564"/>
    <w:rsid w:val="00E426C4"/>
    <w:rsid w:val="00E427BA"/>
    <w:rsid w:val="00E42CC8"/>
    <w:rsid w:val="00E430C8"/>
    <w:rsid w:val="00E4313B"/>
    <w:rsid w:val="00E431A0"/>
    <w:rsid w:val="00E43405"/>
    <w:rsid w:val="00E43BA0"/>
    <w:rsid w:val="00E440F5"/>
    <w:rsid w:val="00E444B6"/>
    <w:rsid w:val="00E44A7A"/>
    <w:rsid w:val="00E44AEC"/>
    <w:rsid w:val="00E44C6D"/>
    <w:rsid w:val="00E44DBD"/>
    <w:rsid w:val="00E450E0"/>
    <w:rsid w:val="00E4564F"/>
    <w:rsid w:val="00E45847"/>
    <w:rsid w:val="00E45EF8"/>
    <w:rsid w:val="00E45F74"/>
    <w:rsid w:val="00E4610B"/>
    <w:rsid w:val="00E4637A"/>
    <w:rsid w:val="00E46533"/>
    <w:rsid w:val="00E46A43"/>
    <w:rsid w:val="00E46B40"/>
    <w:rsid w:val="00E4752A"/>
    <w:rsid w:val="00E5007B"/>
    <w:rsid w:val="00E50121"/>
    <w:rsid w:val="00E50431"/>
    <w:rsid w:val="00E50865"/>
    <w:rsid w:val="00E50DF4"/>
    <w:rsid w:val="00E5142C"/>
    <w:rsid w:val="00E5243C"/>
    <w:rsid w:val="00E52780"/>
    <w:rsid w:val="00E529C7"/>
    <w:rsid w:val="00E52B1A"/>
    <w:rsid w:val="00E52C8A"/>
    <w:rsid w:val="00E52E9A"/>
    <w:rsid w:val="00E52FFD"/>
    <w:rsid w:val="00E541EA"/>
    <w:rsid w:val="00E54483"/>
    <w:rsid w:val="00E547DD"/>
    <w:rsid w:val="00E54861"/>
    <w:rsid w:val="00E5509C"/>
    <w:rsid w:val="00E554C9"/>
    <w:rsid w:val="00E55A52"/>
    <w:rsid w:val="00E562C5"/>
    <w:rsid w:val="00E56348"/>
    <w:rsid w:val="00E56503"/>
    <w:rsid w:val="00E5678F"/>
    <w:rsid w:val="00E5680E"/>
    <w:rsid w:val="00E56C6A"/>
    <w:rsid w:val="00E56EE3"/>
    <w:rsid w:val="00E57CC9"/>
    <w:rsid w:val="00E602A1"/>
    <w:rsid w:val="00E60D67"/>
    <w:rsid w:val="00E611C3"/>
    <w:rsid w:val="00E61938"/>
    <w:rsid w:val="00E6233B"/>
    <w:rsid w:val="00E62538"/>
    <w:rsid w:val="00E62AD1"/>
    <w:rsid w:val="00E62CB5"/>
    <w:rsid w:val="00E62FD2"/>
    <w:rsid w:val="00E63100"/>
    <w:rsid w:val="00E64138"/>
    <w:rsid w:val="00E6437A"/>
    <w:rsid w:val="00E644E6"/>
    <w:rsid w:val="00E64549"/>
    <w:rsid w:val="00E65EB7"/>
    <w:rsid w:val="00E66063"/>
    <w:rsid w:val="00E67089"/>
    <w:rsid w:val="00E7033E"/>
    <w:rsid w:val="00E7101C"/>
    <w:rsid w:val="00E710B2"/>
    <w:rsid w:val="00E711A7"/>
    <w:rsid w:val="00E71BB6"/>
    <w:rsid w:val="00E7239A"/>
    <w:rsid w:val="00E72A3F"/>
    <w:rsid w:val="00E72DD8"/>
    <w:rsid w:val="00E7352A"/>
    <w:rsid w:val="00E73958"/>
    <w:rsid w:val="00E73D71"/>
    <w:rsid w:val="00E7469B"/>
    <w:rsid w:val="00E7481B"/>
    <w:rsid w:val="00E74C9F"/>
    <w:rsid w:val="00E7537B"/>
    <w:rsid w:val="00E756C3"/>
    <w:rsid w:val="00E7614A"/>
    <w:rsid w:val="00E76743"/>
    <w:rsid w:val="00E76837"/>
    <w:rsid w:val="00E769D9"/>
    <w:rsid w:val="00E77270"/>
    <w:rsid w:val="00E80BE2"/>
    <w:rsid w:val="00E81058"/>
    <w:rsid w:val="00E8124E"/>
    <w:rsid w:val="00E81462"/>
    <w:rsid w:val="00E817B0"/>
    <w:rsid w:val="00E82855"/>
    <w:rsid w:val="00E83095"/>
    <w:rsid w:val="00E83DEA"/>
    <w:rsid w:val="00E84C06"/>
    <w:rsid w:val="00E867A6"/>
    <w:rsid w:val="00E869FD"/>
    <w:rsid w:val="00E86D65"/>
    <w:rsid w:val="00E8738D"/>
    <w:rsid w:val="00E87E07"/>
    <w:rsid w:val="00E87E0E"/>
    <w:rsid w:val="00E90184"/>
    <w:rsid w:val="00E905DE"/>
    <w:rsid w:val="00E909BE"/>
    <w:rsid w:val="00E90FB2"/>
    <w:rsid w:val="00E91162"/>
    <w:rsid w:val="00E91A2F"/>
    <w:rsid w:val="00E9333B"/>
    <w:rsid w:val="00E93A77"/>
    <w:rsid w:val="00E93CFE"/>
    <w:rsid w:val="00E93F6B"/>
    <w:rsid w:val="00E94112"/>
    <w:rsid w:val="00E948C2"/>
    <w:rsid w:val="00E95911"/>
    <w:rsid w:val="00E96D1B"/>
    <w:rsid w:val="00E97B0C"/>
    <w:rsid w:val="00EA0153"/>
    <w:rsid w:val="00EA034E"/>
    <w:rsid w:val="00EA0B32"/>
    <w:rsid w:val="00EA0C56"/>
    <w:rsid w:val="00EA1001"/>
    <w:rsid w:val="00EA14F9"/>
    <w:rsid w:val="00EA16AF"/>
    <w:rsid w:val="00EA2273"/>
    <w:rsid w:val="00EA2B57"/>
    <w:rsid w:val="00EA3E12"/>
    <w:rsid w:val="00EA4105"/>
    <w:rsid w:val="00EA46D4"/>
    <w:rsid w:val="00EA4EFF"/>
    <w:rsid w:val="00EA5305"/>
    <w:rsid w:val="00EA5545"/>
    <w:rsid w:val="00EA560F"/>
    <w:rsid w:val="00EA566A"/>
    <w:rsid w:val="00EA56AC"/>
    <w:rsid w:val="00EA5D2D"/>
    <w:rsid w:val="00EA6802"/>
    <w:rsid w:val="00EA681F"/>
    <w:rsid w:val="00EA6F8F"/>
    <w:rsid w:val="00EA705C"/>
    <w:rsid w:val="00EA72F1"/>
    <w:rsid w:val="00EA77BE"/>
    <w:rsid w:val="00EB07D9"/>
    <w:rsid w:val="00EB08C3"/>
    <w:rsid w:val="00EB0E49"/>
    <w:rsid w:val="00EB152A"/>
    <w:rsid w:val="00EB1F6B"/>
    <w:rsid w:val="00EB2488"/>
    <w:rsid w:val="00EB28A4"/>
    <w:rsid w:val="00EB2CDC"/>
    <w:rsid w:val="00EB303C"/>
    <w:rsid w:val="00EB3782"/>
    <w:rsid w:val="00EB3D97"/>
    <w:rsid w:val="00EB4162"/>
    <w:rsid w:val="00EB4421"/>
    <w:rsid w:val="00EB473F"/>
    <w:rsid w:val="00EB4B19"/>
    <w:rsid w:val="00EB4BD9"/>
    <w:rsid w:val="00EB5274"/>
    <w:rsid w:val="00EB5711"/>
    <w:rsid w:val="00EB5770"/>
    <w:rsid w:val="00EB5977"/>
    <w:rsid w:val="00EB5998"/>
    <w:rsid w:val="00EB673E"/>
    <w:rsid w:val="00EB691E"/>
    <w:rsid w:val="00EB6E94"/>
    <w:rsid w:val="00EB6EA6"/>
    <w:rsid w:val="00EB769A"/>
    <w:rsid w:val="00EB7D2C"/>
    <w:rsid w:val="00EC005E"/>
    <w:rsid w:val="00EC0958"/>
    <w:rsid w:val="00EC0C95"/>
    <w:rsid w:val="00EC112A"/>
    <w:rsid w:val="00EC1168"/>
    <w:rsid w:val="00EC16F1"/>
    <w:rsid w:val="00EC1975"/>
    <w:rsid w:val="00EC1991"/>
    <w:rsid w:val="00EC2C21"/>
    <w:rsid w:val="00EC3C2D"/>
    <w:rsid w:val="00EC4353"/>
    <w:rsid w:val="00EC46D5"/>
    <w:rsid w:val="00EC4B19"/>
    <w:rsid w:val="00EC4F60"/>
    <w:rsid w:val="00EC5043"/>
    <w:rsid w:val="00EC57FC"/>
    <w:rsid w:val="00EC58AC"/>
    <w:rsid w:val="00EC5F3B"/>
    <w:rsid w:val="00EC61E2"/>
    <w:rsid w:val="00EC64E5"/>
    <w:rsid w:val="00EC6DB1"/>
    <w:rsid w:val="00EC75B9"/>
    <w:rsid w:val="00EC7C57"/>
    <w:rsid w:val="00EC7D99"/>
    <w:rsid w:val="00ED000A"/>
    <w:rsid w:val="00ED1671"/>
    <w:rsid w:val="00ED1889"/>
    <w:rsid w:val="00ED2ACA"/>
    <w:rsid w:val="00ED31B4"/>
    <w:rsid w:val="00ED4386"/>
    <w:rsid w:val="00ED47C0"/>
    <w:rsid w:val="00ED5338"/>
    <w:rsid w:val="00ED5763"/>
    <w:rsid w:val="00ED5E8F"/>
    <w:rsid w:val="00ED5EF4"/>
    <w:rsid w:val="00ED6D6A"/>
    <w:rsid w:val="00ED72CA"/>
    <w:rsid w:val="00ED7618"/>
    <w:rsid w:val="00ED7ADB"/>
    <w:rsid w:val="00EE01C7"/>
    <w:rsid w:val="00EE0AF0"/>
    <w:rsid w:val="00EE0B22"/>
    <w:rsid w:val="00EE185E"/>
    <w:rsid w:val="00EE1966"/>
    <w:rsid w:val="00EE2074"/>
    <w:rsid w:val="00EE26F1"/>
    <w:rsid w:val="00EE2777"/>
    <w:rsid w:val="00EE2780"/>
    <w:rsid w:val="00EE2B97"/>
    <w:rsid w:val="00EE2C15"/>
    <w:rsid w:val="00EE38AC"/>
    <w:rsid w:val="00EE3982"/>
    <w:rsid w:val="00EE43A7"/>
    <w:rsid w:val="00EE4575"/>
    <w:rsid w:val="00EE50C6"/>
    <w:rsid w:val="00EE5513"/>
    <w:rsid w:val="00EE5921"/>
    <w:rsid w:val="00EE5AC4"/>
    <w:rsid w:val="00EE68B6"/>
    <w:rsid w:val="00EE705D"/>
    <w:rsid w:val="00EE75D0"/>
    <w:rsid w:val="00EE7728"/>
    <w:rsid w:val="00EF0094"/>
    <w:rsid w:val="00EF0143"/>
    <w:rsid w:val="00EF0355"/>
    <w:rsid w:val="00EF03AA"/>
    <w:rsid w:val="00EF0D3C"/>
    <w:rsid w:val="00EF0DB1"/>
    <w:rsid w:val="00EF0E33"/>
    <w:rsid w:val="00EF1120"/>
    <w:rsid w:val="00EF2550"/>
    <w:rsid w:val="00EF27C2"/>
    <w:rsid w:val="00EF282D"/>
    <w:rsid w:val="00EF2BD9"/>
    <w:rsid w:val="00EF4243"/>
    <w:rsid w:val="00EF49C8"/>
    <w:rsid w:val="00EF4A56"/>
    <w:rsid w:val="00EF4AD0"/>
    <w:rsid w:val="00EF4E14"/>
    <w:rsid w:val="00EF53F4"/>
    <w:rsid w:val="00EF5672"/>
    <w:rsid w:val="00EF59D8"/>
    <w:rsid w:val="00EF67DF"/>
    <w:rsid w:val="00EF69AB"/>
    <w:rsid w:val="00EF6A8E"/>
    <w:rsid w:val="00EF6B04"/>
    <w:rsid w:val="00EF6B36"/>
    <w:rsid w:val="00EF6EFF"/>
    <w:rsid w:val="00EF704C"/>
    <w:rsid w:val="00F000E2"/>
    <w:rsid w:val="00F00712"/>
    <w:rsid w:val="00F00D0D"/>
    <w:rsid w:val="00F00D14"/>
    <w:rsid w:val="00F01131"/>
    <w:rsid w:val="00F01C4F"/>
    <w:rsid w:val="00F023CF"/>
    <w:rsid w:val="00F023D6"/>
    <w:rsid w:val="00F0290A"/>
    <w:rsid w:val="00F02A08"/>
    <w:rsid w:val="00F02BDF"/>
    <w:rsid w:val="00F0329C"/>
    <w:rsid w:val="00F04AC1"/>
    <w:rsid w:val="00F058E4"/>
    <w:rsid w:val="00F05CEF"/>
    <w:rsid w:val="00F06060"/>
    <w:rsid w:val="00F06284"/>
    <w:rsid w:val="00F07F74"/>
    <w:rsid w:val="00F10166"/>
    <w:rsid w:val="00F1044D"/>
    <w:rsid w:val="00F108A5"/>
    <w:rsid w:val="00F10D28"/>
    <w:rsid w:val="00F10E97"/>
    <w:rsid w:val="00F11967"/>
    <w:rsid w:val="00F11B04"/>
    <w:rsid w:val="00F137B1"/>
    <w:rsid w:val="00F13E1E"/>
    <w:rsid w:val="00F16F64"/>
    <w:rsid w:val="00F1775F"/>
    <w:rsid w:val="00F17BA9"/>
    <w:rsid w:val="00F20310"/>
    <w:rsid w:val="00F205FA"/>
    <w:rsid w:val="00F20B69"/>
    <w:rsid w:val="00F20C5A"/>
    <w:rsid w:val="00F2197E"/>
    <w:rsid w:val="00F221F0"/>
    <w:rsid w:val="00F22B29"/>
    <w:rsid w:val="00F22DEA"/>
    <w:rsid w:val="00F2308E"/>
    <w:rsid w:val="00F23CD5"/>
    <w:rsid w:val="00F24D14"/>
    <w:rsid w:val="00F25112"/>
    <w:rsid w:val="00F2597E"/>
    <w:rsid w:val="00F25FBB"/>
    <w:rsid w:val="00F2651F"/>
    <w:rsid w:val="00F26E00"/>
    <w:rsid w:val="00F276CF"/>
    <w:rsid w:val="00F27E18"/>
    <w:rsid w:val="00F30657"/>
    <w:rsid w:val="00F314EA"/>
    <w:rsid w:val="00F31C3D"/>
    <w:rsid w:val="00F320CF"/>
    <w:rsid w:val="00F322E8"/>
    <w:rsid w:val="00F32F8E"/>
    <w:rsid w:val="00F3315E"/>
    <w:rsid w:val="00F33606"/>
    <w:rsid w:val="00F33720"/>
    <w:rsid w:val="00F3386C"/>
    <w:rsid w:val="00F340D0"/>
    <w:rsid w:val="00F340E5"/>
    <w:rsid w:val="00F345B7"/>
    <w:rsid w:val="00F345CE"/>
    <w:rsid w:val="00F345D5"/>
    <w:rsid w:val="00F35BAE"/>
    <w:rsid w:val="00F35C06"/>
    <w:rsid w:val="00F368D6"/>
    <w:rsid w:val="00F36F29"/>
    <w:rsid w:val="00F37636"/>
    <w:rsid w:val="00F3795E"/>
    <w:rsid w:val="00F40637"/>
    <w:rsid w:val="00F4063F"/>
    <w:rsid w:val="00F40914"/>
    <w:rsid w:val="00F40AF7"/>
    <w:rsid w:val="00F40F36"/>
    <w:rsid w:val="00F41762"/>
    <w:rsid w:val="00F4317C"/>
    <w:rsid w:val="00F43B72"/>
    <w:rsid w:val="00F43F7D"/>
    <w:rsid w:val="00F443E1"/>
    <w:rsid w:val="00F444BD"/>
    <w:rsid w:val="00F44C29"/>
    <w:rsid w:val="00F45018"/>
    <w:rsid w:val="00F451A0"/>
    <w:rsid w:val="00F4545A"/>
    <w:rsid w:val="00F45BC8"/>
    <w:rsid w:val="00F46065"/>
    <w:rsid w:val="00F46529"/>
    <w:rsid w:val="00F4659F"/>
    <w:rsid w:val="00F4678E"/>
    <w:rsid w:val="00F4686C"/>
    <w:rsid w:val="00F46A3E"/>
    <w:rsid w:val="00F47ACA"/>
    <w:rsid w:val="00F50E3E"/>
    <w:rsid w:val="00F51A2E"/>
    <w:rsid w:val="00F521BD"/>
    <w:rsid w:val="00F52DBD"/>
    <w:rsid w:val="00F52FEE"/>
    <w:rsid w:val="00F532D4"/>
    <w:rsid w:val="00F540E4"/>
    <w:rsid w:val="00F54174"/>
    <w:rsid w:val="00F54AD0"/>
    <w:rsid w:val="00F54CE7"/>
    <w:rsid w:val="00F54D29"/>
    <w:rsid w:val="00F557CD"/>
    <w:rsid w:val="00F55812"/>
    <w:rsid w:val="00F55BA6"/>
    <w:rsid w:val="00F5614F"/>
    <w:rsid w:val="00F563D4"/>
    <w:rsid w:val="00F57478"/>
    <w:rsid w:val="00F600E9"/>
    <w:rsid w:val="00F606F8"/>
    <w:rsid w:val="00F60DFC"/>
    <w:rsid w:val="00F61DB5"/>
    <w:rsid w:val="00F627A5"/>
    <w:rsid w:val="00F632D8"/>
    <w:rsid w:val="00F64FDC"/>
    <w:rsid w:val="00F652E2"/>
    <w:rsid w:val="00F653F1"/>
    <w:rsid w:val="00F65688"/>
    <w:rsid w:val="00F65AF6"/>
    <w:rsid w:val="00F65E00"/>
    <w:rsid w:val="00F6641F"/>
    <w:rsid w:val="00F66893"/>
    <w:rsid w:val="00F66B04"/>
    <w:rsid w:val="00F66F9E"/>
    <w:rsid w:val="00F67F4D"/>
    <w:rsid w:val="00F7023E"/>
    <w:rsid w:val="00F70433"/>
    <w:rsid w:val="00F70AE2"/>
    <w:rsid w:val="00F71718"/>
    <w:rsid w:val="00F71AC5"/>
    <w:rsid w:val="00F71B6A"/>
    <w:rsid w:val="00F729AB"/>
    <w:rsid w:val="00F72CD4"/>
    <w:rsid w:val="00F731D3"/>
    <w:rsid w:val="00F73387"/>
    <w:rsid w:val="00F73A73"/>
    <w:rsid w:val="00F74223"/>
    <w:rsid w:val="00F7436B"/>
    <w:rsid w:val="00F743A7"/>
    <w:rsid w:val="00F74602"/>
    <w:rsid w:val="00F74EBD"/>
    <w:rsid w:val="00F75973"/>
    <w:rsid w:val="00F75C22"/>
    <w:rsid w:val="00F763C2"/>
    <w:rsid w:val="00F7667F"/>
    <w:rsid w:val="00F76BC6"/>
    <w:rsid w:val="00F77315"/>
    <w:rsid w:val="00F779A6"/>
    <w:rsid w:val="00F8008D"/>
    <w:rsid w:val="00F8063C"/>
    <w:rsid w:val="00F80C3F"/>
    <w:rsid w:val="00F81253"/>
    <w:rsid w:val="00F81686"/>
    <w:rsid w:val="00F81A7B"/>
    <w:rsid w:val="00F8295B"/>
    <w:rsid w:val="00F82C7C"/>
    <w:rsid w:val="00F83D86"/>
    <w:rsid w:val="00F8427A"/>
    <w:rsid w:val="00F85C17"/>
    <w:rsid w:val="00F85F1A"/>
    <w:rsid w:val="00F85F88"/>
    <w:rsid w:val="00F86798"/>
    <w:rsid w:val="00F867E3"/>
    <w:rsid w:val="00F87AAC"/>
    <w:rsid w:val="00F90B50"/>
    <w:rsid w:val="00F91BBB"/>
    <w:rsid w:val="00F92BD9"/>
    <w:rsid w:val="00F93820"/>
    <w:rsid w:val="00F93A0F"/>
    <w:rsid w:val="00F93A52"/>
    <w:rsid w:val="00F942A3"/>
    <w:rsid w:val="00F94685"/>
    <w:rsid w:val="00F94B44"/>
    <w:rsid w:val="00F95136"/>
    <w:rsid w:val="00F95593"/>
    <w:rsid w:val="00F958B1"/>
    <w:rsid w:val="00F95941"/>
    <w:rsid w:val="00F95FDA"/>
    <w:rsid w:val="00F965F3"/>
    <w:rsid w:val="00F96A12"/>
    <w:rsid w:val="00F96A6D"/>
    <w:rsid w:val="00F97361"/>
    <w:rsid w:val="00F979F0"/>
    <w:rsid w:val="00F97E4A"/>
    <w:rsid w:val="00FA040C"/>
    <w:rsid w:val="00FA0528"/>
    <w:rsid w:val="00FA0876"/>
    <w:rsid w:val="00FA0B06"/>
    <w:rsid w:val="00FA0F9C"/>
    <w:rsid w:val="00FA15F2"/>
    <w:rsid w:val="00FA18BC"/>
    <w:rsid w:val="00FA29B7"/>
    <w:rsid w:val="00FA29F2"/>
    <w:rsid w:val="00FA2E78"/>
    <w:rsid w:val="00FA3116"/>
    <w:rsid w:val="00FA3582"/>
    <w:rsid w:val="00FA373C"/>
    <w:rsid w:val="00FA38C1"/>
    <w:rsid w:val="00FA3D6D"/>
    <w:rsid w:val="00FA3EC8"/>
    <w:rsid w:val="00FA4005"/>
    <w:rsid w:val="00FA4E75"/>
    <w:rsid w:val="00FA5199"/>
    <w:rsid w:val="00FA5275"/>
    <w:rsid w:val="00FA5676"/>
    <w:rsid w:val="00FA58FC"/>
    <w:rsid w:val="00FA623A"/>
    <w:rsid w:val="00FA7521"/>
    <w:rsid w:val="00FA78C1"/>
    <w:rsid w:val="00FA78F9"/>
    <w:rsid w:val="00FA7ADD"/>
    <w:rsid w:val="00FB0861"/>
    <w:rsid w:val="00FB18CB"/>
    <w:rsid w:val="00FB224F"/>
    <w:rsid w:val="00FB2262"/>
    <w:rsid w:val="00FB230E"/>
    <w:rsid w:val="00FB270F"/>
    <w:rsid w:val="00FB2D01"/>
    <w:rsid w:val="00FB3412"/>
    <w:rsid w:val="00FB34E0"/>
    <w:rsid w:val="00FB3A20"/>
    <w:rsid w:val="00FB419D"/>
    <w:rsid w:val="00FB5538"/>
    <w:rsid w:val="00FB5695"/>
    <w:rsid w:val="00FB652A"/>
    <w:rsid w:val="00FB6601"/>
    <w:rsid w:val="00FB6A80"/>
    <w:rsid w:val="00FB713C"/>
    <w:rsid w:val="00FB7143"/>
    <w:rsid w:val="00FB74CD"/>
    <w:rsid w:val="00FC0A4A"/>
    <w:rsid w:val="00FC0C85"/>
    <w:rsid w:val="00FC10E6"/>
    <w:rsid w:val="00FC12F6"/>
    <w:rsid w:val="00FC1672"/>
    <w:rsid w:val="00FC1B67"/>
    <w:rsid w:val="00FC1CA2"/>
    <w:rsid w:val="00FC1D9D"/>
    <w:rsid w:val="00FC3306"/>
    <w:rsid w:val="00FC4882"/>
    <w:rsid w:val="00FC48E2"/>
    <w:rsid w:val="00FC4EB9"/>
    <w:rsid w:val="00FC6436"/>
    <w:rsid w:val="00FC69F6"/>
    <w:rsid w:val="00FC6A25"/>
    <w:rsid w:val="00FC7BC2"/>
    <w:rsid w:val="00FD057A"/>
    <w:rsid w:val="00FD0589"/>
    <w:rsid w:val="00FD097D"/>
    <w:rsid w:val="00FD0B95"/>
    <w:rsid w:val="00FD0CF9"/>
    <w:rsid w:val="00FD0F1D"/>
    <w:rsid w:val="00FD2094"/>
    <w:rsid w:val="00FD236A"/>
    <w:rsid w:val="00FD2467"/>
    <w:rsid w:val="00FD254E"/>
    <w:rsid w:val="00FD2BB6"/>
    <w:rsid w:val="00FD39A4"/>
    <w:rsid w:val="00FD43F7"/>
    <w:rsid w:val="00FD4579"/>
    <w:rsid w:val="00FD4DB3"/>
    <w:rsid w:val="00FD50A2"/>
    <w:rsid w:val="00FD53A4"/>
    <w:rsid w:val="00FD56A4"/>
    <w:rsid w:val="00FD5AE8"/>
    <w:rsid w:val="00FD5D6A"/>
    <w:rsid w:val="00FD6926"/>
    <w:rsid w:val="00FD6B1B"/>
    <w:rsid w:val="00FD6D4D"/>
    <w:rsid w:val="00FD6F9D"/>
    <w:rsid w:val="00FD7380"/>
    <w:rsid w:val="00FD7DCF"/>
    <w:rsid w:val="00FE0270"/>
    <w:rsid w:val="00FE07E8"/>
    <w:rsid w:val="00FE08EC"/>
    <w:rsid w:val="00FE19C8"/>
    <w:rsid w:val="00FE1C86"/>
    <w:rsid w:val="00FE1D88"/>
    <w:rsid w:val="00FE2826"/>
    <w:rsid w:val="00FE33E9"/>
    <w:rsid w:val="00FE3866"/>
    <w:rsid w:val="00FE3F10"/>
    <w:rsid w:val="00FE491C"/>
    <w:rsid w:val="00FE4A02"/>
    <w:rsid w:val="00FE5CD3"/>
    <w:rsid w:val="00FE65C9"/>
    <w:rsid w:val="00FE6D55"/>
    <w:rsid w:val="00FE754A"/>
    <w:rsid w:val="00FE7BF9"/>
    <w:rsid w:val="00FE7DAB"/>
    <w:rsid w:val="00FF0AE7"/>
    <w:rsid w:val="00FF264E"/>
    <w:rsid w:val="00FF2BC5"/>
    <w:rsid w:val="00FF333C"/>
    <w:rsid w:val="00FF3E79"/>
    <w:rsid w:val="00FF4961"/>
    <w:rsid w:val="00FF4C88"/>
    <w:rsid w:val="00FF4EBB"/>
    <w:rsid w:val="00FF540B"/>
    <w:rsid w:val="00FF542E"/>
    <w:rsid w:val="00FF698E"/>
    <w:rsid w:val="00FF6C8C"/>
    <w:rsid w:val="00FF7096"/>
    <w:rsid w:val="00FF73D5"/>
    <w:rsid w:val="00FF73EA"/>
    <w:rsid w:val="00FF74F1"/>
    <w:rsid w:val="00FF75FF"/>
    <w:rsid w:val="00FF79B4"/>
    <w:rsid w:val="0D485F46"/>
    <w:rsid w:val="1578655C"/>
    <w:rsid w:val="17DFBBD4"/>
    <w:rsid w:val="19D91358"/>
    <w:rsid w:val="1F35E1CC"/>
    <w:rsid w:val="21D3E685"/>
    <w:rsid w:val="23ACB3E2"/>
    <w:rsid w:val="297B71B9"/>
    <w:rsid w:val="2E605A5A"/>
    <w:rsid w:val="30DCEA80"/>
    <w:rsid w:val="372D6616"/>
    <w:rsid w:val="3B910065"/>
    <w:rsid w:val="4CE12EA1"/>
    <w:rsid w:val="4D20B4D2"/>
    <w:rsid w:val="515A9176"/>
    <w:rsid w:val="67C12733"/>
    <w:rsid w:val="6B04D5F0"/>
    <w:rsid w:val="6D99675B"/>
    <w:rsid w:val="70630BAF"/>
    <w:rsid w:val="7134931D"/>
    <w:rsid w:val="7BF99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F869C"/>
  <w15:docId w15:val="{7B451C37-510D-4006-98E7-8C339614A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2"/>
      </w:numPr>
      <w:contextualSpacing/>
    </w:pPr>
  </w:style>
  <w:style w:type="character" w:customStyle="1" w:styleId="RGSbodytextbulletChar">
    <w:name w:val="RGS body text bullet Char"/>
    <w:basedOn w:val="DefaultParagraphFont"/>
    <w:link w:val="RGSbodytextbullet"/>
    <w:uiPriority w:val="2"/>
    <w:rsid w:val="00EB4B19"/>
    <w:rPr>
      <w:rFonts w:ascii="Arial" w:hAnsi="Arial"/>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1"/>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unhideWhenUsed/>
    <w:rsid w:val="00EB4B19"/>
    <w:rPr>
      <w:sz w:val="20"/>
      <w:szCs w:val="20"/>
    </w:rPr>
  </w:style>
  <w:style w:type="character" w:customStyle="1" w:styleId="CommentTextChar">
    <w:name w:val="Comment Text Char"/>
    <w:basedOn w:val="DefaultParagraphFont"/>
    <w:link w:val="CommentText"/>
    <w:uiPriority w:val="99"/>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
      </w:numPr>
    </w:pPr>
  </w:style>
  <w:style w:type="character" w:customStyle="1" w:styleId="RGSbodynumberingChar">
    <w:name w:val="RGS body numbering Char"/>
    <w:basedOn w:val="RGSbodytextbulletChar"/>
    <w:link w:val="RGSbodynumbering"/>
    <w:uiPriority w:val="2"/>
    <w:rsid w:val="00EB4B19"/>
    <w:rPr>
      <w:rFonts w:ascii="Arial" w:hAnsi="Arial"/>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4"/>
      </w:numPr>
    </w:pPr>
  </w:style>
  <w:style w:type="character" w:styleId="Hyperlink">
    <w:name w:val="Hyperlink"/>
    <w:basedOn w:val="DefaultParagraphFont"/>
    <w:uiPriority w:val="99"/>
    <w:unhideWhenUsed/>
    <w:rsid w:val="00B42C1C"/>
    <w:rPr>
      <w:color w:val="0000FF" w:themeColor="hyperlink"/>
      <w:u w:val="single"/>
    </w:rPr>
  </w:style>
  <w:style w:type="character" w:styleId="UnresolvedMention">
    <w:name w:val="Unresolved Mention"/>
    <w:basedOn w:val="DefaultParagraphFont"/>
    <w:uiPriority w:val="99"/>
    <w:semiHidden/>
    <w:unhideWhenUsed/>
    <w:rsid w:val="00EE75D0"/>
    <w:rPr>
      <w:color w:val="605E5C"/>
      <w:shd w:val="clear" w:color="auto" w:fill="E1DFDD"/>
    </w:rPr>
  </w:style>
  <w:style w:type="character" w:customStyle="1" w:styleId="20nls">
    <w:name w:val="_20nls"/>
    <w:basedOn w:val="DefaultParagraphFont"/>
    <w:rsid w:val="00D80588"/>
  </w:style>
  <w:style w:type="character" w:styleId="Strong">
    <w:name w:val="Strong"/>
    <w:basedOn w:val="DefaultParagraphFont"/>
    <w:uiPriority w:val="22"/>
    <w:qFormat/>
    <w:rsid w:val="00523875"/>
    <w:rPr>
      <w:b/>
      <w:bCs/>
    </w:rPr>
  </w:style>
  <w:style w:type="character" w:styleId="Emphasis">
    <w:name w:val="Emphasis"/>
    <w:basedOn w:val="DefaultParagraphFont"/>
    <w:uiPriority w:val="20"/>
    <w:qFormat/>
    <w:rsid w:val="00D760BD"/>
    <w:rPr>
      <w:i/>
      <w:iCs/>
    </w:rPr>
  </w:style>
  <w:style w:type="character" w:customStyle="1" w:styleId="normaltextrun">
    <w:name w:val="normaltextrun"/>
    <w:basedOn w:val="DefaultParagraphFont"/>
    <w:rsid w:val="00B53416"/>
  </w:style>
  <w:style w:type="paragraph" w:styleId="NormalWeb">
    <w:name w:val="Normal (Web)"/>
    <w:basedOn w:val="Normal"/>
    <w:uiPriority w:val="99"/>
    <w:semiHidden/>
    <w:unhideWhenUsed/>
    <w:rsid w:val="0032168B"/>
    <w:pPr>
      <w:spacing w:before="100" w:beforeAutospacing="1" w:after="100" w:afterAutospacing="1"/>
    </w:pPr>
    <w:rPr>
      <w:rFonts w:ascii="Times New Roman" w:hAnsi="Times New Roman"/>
      <w:sz w:val="24"/>
      <w:szCs w:val="24"/>
      <w:lang w:eastAsia="en-GB"/>
    </w:rPr>
  </w:style>
  <w:style w:type="character" w:styleId="PlaceholderText">
    <w:name w:val="Placeholder Text"/>
    <w:basedOn w:val="DefaultParagraphFont"/>
    <w:uiPriority w:val="99"/>
    <w:semiHidden/>
    <w:rsid w:val="00631C73"/>
    <w:rPr>
      <w:color w:val="808080"/>
    </w:rPr>
  </w:style>
  <w:style w:type="character" w:styleId="FollowedHyperlink">
    <w:name w:val="FollowedHyperlink"/>
    <w:basedOn w:val="DefaultParagraphFont"/>
    <w:uiPriority w:val="99"/>
    <w:semiHidden/>
    <w:unhideWhenUsed/>
    <w:rsid w:val="003D5438"/>
    <w:rPr>
      <w:color w:val="800080" w:themeColor="followedHyperlink"/>
      <w:u w:val="single"/>
    </w:rPr>
  </w:style>
  <w:style w:type="paragraph" w:styleId="Revision">
    <w:name w:val="Revision"/>
    <w:hidden/>
    <w:uiPriority w:val="99"/>
    <w:semiHidden/>
    <w:rsid w:val="00B33654"/>
    <w:rPr>
      <w:rFonts w:ascii="Arial" w:hAnsi="Arial"/>
      <w:sz w:val="22"/>
      <w:szCs w:val="19"/>
      <w:lang w:eastAsia="en-US"/>
    </w:rPr>
  </w:style>
  <w:style w:type="paragraph" w:styleId="FootnoteText">
    <w:name w:val="footnote text"/>
    <w:basedOn w:val="Normal"/>
    <w:link w:val="FootnoteTextChar"/>
    <w:uiPriority w:val="99"/>
    <w:semiHidden/>
    <w:unhideWhenUsed/>
    <w:rsid w:val="00451A49"/>
    <w:rPr>
      <w:sz w:val="20"/>
      <w:szCs w:val="20"/>
    </w:rPr>
  </w:style>
  <w:style w:type="character" w:customStyle="1" w:styleId="FootnoteTextChar">
    <w:name w:val="Footnote Text Char"/>
    <w:basedOn w:val="DefaultParagraphFont"/>
    <w:link w:val="FootnoteText"/>
    <w:uiPriority w:val="99"/>
    <w:semiHidden/>
    <w:rsid w:val="00451A49"/>
    <w:rPr>
      <w:rFonts w:ascii="Arial" w:hAnsi="Arial"/>
      <w:lang w:eastAsia="en-US"/>
    </w:rPr>
  </w:style>
  <w:style w:type="character" w:styleId="FootnoteReference">
    <w:name w:val="footnote reference"/>
    <w:basedOn w:val="DefaultParagraphFont"/>
    <w:uiPriority w:val="99"/>
    <w:semiHidden/>
    <w:unhideWhenUsed/>
    <w:rsid w:val="00451A49"/>
    <w:rPr>
      <w:vertAlign w:val="superscript"/>
    </w:rPr>
  </w:style>
  <w:style w:type="character" w:customStyle="1" w:styleId="eop">
    <w:name w:val="eop"/>
    <w:basedOn w:val="DefaultParagraphFont"/>
    <w:rsid w:val="001C07ED"/>
  </w:style>
  <w:style w:type="paragraph" w:styleId="ListBullet">
    <w:name w:val="List Bullet"/>
    <w:basedOn w:val="Normal"/>
    <w:uiPriority w:val="99"/>
    <w:unhideWhenUsed/>
    <w:rsid w:val="008F37D8"/>
    <w:pPr>
      <w:numPr>
        <w:numId w:val="8"/>
      </w:numPr>
      <w:contextualSpacing/>
    </w:pPr>
  </w:style>
  <w:style w:type="character" w:styleId="Mention">
    <w:name w:val="Mention"/>
    <w:basedOn w:val="DefaultParagraphFont"/>
    <w:uiPriority w:val="99"/>
    <w:unhideWhenUsed/>
    <w:rsid w:val="0048292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65089">
      <w:bodyDiv w:val="1"/>
      <w:marLeft w:val="0"/>
      <w:marRight w:val="0"/>
      <w:marTop w:val="0"/>
      <w:marBottom w:val="0"/>
      <w:divBdr>
        <w:top w:val="none" w:sz="0" w:space="0" w:color="auto"/>
        <w:left w:val="none" w:sz="0" w:space="0" w:color="auto"/>
        <w:bottom w:val="none" w:sz="0" w:space="0" w:color="auto"/>
        <w:right w:val="none" w:sz="0" w:space="0" w:color="auto"/>
      </w:divBdr>
    </w:div>
    <w:div w:id="104466319">
      <w:bodyDiv w:val="1"/>
      <w:marLeft w:val="0"/>
      <w:marRight w:val="0"/>
      <w:marTop w:val="0"/>
      <w:marBottom w:val="0"/>
      <w:divBdr>
        <w:top w:val="none" w:sz="0" w:space="0" w:color="auto"/>
        <w:left w:val="none" w:sz="0" w:space="0" w:color="auto"/>
        <w:bottom w:val="none" w:sz="0" w:space="0" w:color="auto"/>
        <w:right w:val="none" w:sz="0" w:space="0" w:color="auto"/>
      </w:divBdr>
    </w:div>
    <w:div w:id="288097177">
      <w:bodyDiv w:val="1"/>
      <w:marLeft w:val="0"/>
      <w:marRight w:val="0"/>
      <w:marTop w:val="0"/>
      <w:marBottom w:val="0"/>
      <w:divBdr>
        <w:top w:val="none" w:sz="0" w:space="0" w:color="auto"/>
        <w:left w:val="none" w:sz="0" w:space="0" w:color="auto"/>
        <w:bottom w:val="none" w:sz="0" w:space="0" w:color="auto"/>
        <w:right w:val="none" w:sz="0" w:space="0" w:color="auto"/>
      </w:divBdr>
    </w:div>
    <w:div w:id="294214010">
      <w:bodyDiv w:val="1"/>
      <w:marLeft w:val="0"/>
      <w:marRight w:val="0"/>
      <w:marTop w:val="0"/>
      <w:marBottom w:val="0"/>
      <w:divBdr>
        <w:top w:val="none" w:sz="0" w:space="0" w:color="auto"/>
        <w:left w:val="none" w:sz="0" w:space="0" w:color="auto"/>
        <w:bottom w:val="none" w:sz="0" w:space="0" w:color="auto"/>
        <w:right w:val="none" w:sz="0" w:space="0" w:color="auto"/>
      </w:divBdr>
    </w:div>
    <w:div w:id="388651382">
      <w:bodyDiv w:val="1"/>
      <w:marLeft w:val="0"/>
      <w:marRight w:val="0"/>
      <w:marTop w:val="0"/>
      <w:marBottom w:val="0"/>
      <w:divBdr>
        <w:top w:val="none" w:sz="0" w:space="0" w:color="auto"/>
        <w:left w:val="none" w:sz="0" w:space="0" w:color="auto"/>
        <w:bottom w:val="none" w:sz="0" w:space="0" w:color="auto"/>
        <w:right w:val="none" w:sz="0" w:space="0" w:color="auto"/>
      </w:divBdr>
    </w:div>
    <w:div w:id="536041062">
      <w:bodyDiv w:val="1"/>
      <w:marLeft w:val="0"/>
      <w:marRight w:val="0"/>
      <w:marTop w:val="0"/>
      <w:marBottom w:val="0"/>
      <w:divBdr>
        <w:top w:val="none" w:sz="0" w:space="0" w:color="auto"/>
        <w:left w:val="none" w:sz="0" w:space="0" w:color="auto"/>
        <w:bottom w:val="none" w:sz="0" w:space="0" w:color="auto"/>
        <w:right w:val="none" w:sz="0" w:space="0" w:color="auto"/>
      </w:divBdr>
    </w:div>
    <w:div w:id="576861117">
      <w:bodyDiv w:val="1"/>
      <w:marLeft w:val="0"/>
      <w:marRight w:val="0"/>
      <w:marTop w:val="0"/>
      <w:marBottom w:val="0"/>
      <w:divBdr>
        <w:top w:val="none" w:sz="0" w:space="0" w:color="auto"/>
        <w:left w:val="none" w:sz="0" w:space="0" w:color="auto"/>
        <w:bottom w:val="none" w:sz="0" w:space="0" w:color="auto"/>
        <w:right w:val="none" w:sz="0" w:space="0" w:color="auto"/>
      </w:divBdr>
    </w:div>
    <w:div w:id="708338545">
      <w:bodyDiv w:val="1"/>
      <w:marLeft w:val="0"/>
      <w:marRight w:val="0"/>
      <w:marTop w:val="0"/>
      <w:marBottom w:val="0"/>
      <w:divBdr>
        <w:top w:val="none" w:sz="0" w:space="0" w:color="auto"/>
        <w:left w:val="none" w:sz="0" w:space="0" w:color="auto"/>
        <w:bottom w:val="none" w:sz="0" w:space="0" w:color="auto"/>
        <w:right w:val="none" w:sz="0" w:space="0" w:color="auto"/>
      </w:divBdr>
    </w:div>
    <w:div w:id="914163624">
      <w:bodyDiv w:val="1"/>
      <w:marLeft w:val="0"/>
      <w:marRight w:val="0"/>
      <w:marTop w:val="0"/>
      <w:marBottom w:val="0"/>
      <w:divBdr>
        <w:top w:val="none" w:sz="0" w:space="0" w:color="auto"/>
        <w:left w:val="none" w:sz="0" w:space="0" w:color="auto"/>
        <w:bottom w:val="none" w:sz="0" w:space="0" w:color="auto"/>
        <w:right w:val="none" w:sz="0" w:space="0" w:color="auto"/>
      </w:divBdr>
    </w:div>
    <w:div w:id="962342332">
      <w:bodyDiv w:val="1"/>
      <w:marLeft w:val="0"/>
      <w:marRight w:val="0"/>
      <w:marTop w:val="0"/>
      <w:marBottom w:val="0"/>
      <w:divBdr>
        <w:top w:val="none" w:sz="0" w:space="0" w:color="auto"/>
        <w:left w:val="none" w:sz="0" w:space="0" w:color="auto"/>
        <w:bottom w:val="none" w:sz="0" w:space="0" w:color="auto"/>
        <w:right w:val="none" w:sz="0" w:space="0" w:color="auto"/>
      </w:divBdr>
    </w:div>
    <w:div w:id="987786147">
      <w:bodyDiv w:val="1"/>
      <w:marLeft w:val="0"/>
      <w:marRight w:val="0"/>
      <w:marTop w:val="0"/>
      <w:marBottom w:val="0"/>
      <w:divBdr>
        <w:top w:val="none" w:sz="0" w:space="0" w:color="auto"/>
        <w:left w:val="none" w:sz="0" w:space="0" w:color="auto"/>
        <w:bottom w:val="none" w:sz="0" w:space="0" w:color="auto"/>
        <w:right w:val="none" w:sz="0" w:space="0" w:color="auto"/>
      </w:divBdr>
    </w:div>
    <w:div w:id="1035620926">
      <w:bodyDiv w:val="1"/>
      <w:marLeft w:val="0"/>
      <w:marRight w:val="0"/>
      <w:marTop w:val="0"/>
      <w:marBottom w:val="0"/>
      <w:divBdr>
        <w:top w:val="none" w:sz="0" w:space="0" w:color="auto"/>
        <w:left w:val="none" w:sz="0" w:space="0" w:color="auto"/>
        <w:bottom w:val="none" w:sz="0" w:space="0" w:color="auto"/>
        <w:right w:val="none" w:sz="0" w:space="0" w:color="auto"/>
      </w:divBdr>
    </w:div>
    <w:div w:id="1126120810">
      <w:bodyDiv w:val="1"/>
      <w:marLeft w:val="0"/>
      <w:marRight w:val="0"/>
      <w:marTop w:val="0"/>
      <w:marBottom w:val="0"/>
      <w:divBdr>
        <w:top w:val="none" w:sz="0" w:space="0" w:color="auto"/>
        <w:left w:val="none" w:sz="0" w:space="0" w:color="auto"/>
        <w:bottom w:val="none" w:sz="0" w:space="0" w:color="auto"/>
        <w:right w:val="none" w:sz="0" w:space="0" w:color="auto"/>
      </w:divBdr>
    </w:div>
    <w:div w:id="1227379241">
      <w:bodyDiv w:val="1"/>
      <w:marLeft w:val="0"/>
      <w:marRight w:val="0"/>
      <w:marTop w:val="0"/>
      <w:marBottom w:val="0"/>
      <w:divBdr>
        <w:top w:val="none" w:sz="0" w:space="0" w:color="auto"/>
        <w:left w:val="none" w:sz="0" w:space="0" w:color="auto"/>
        <w:bottom w:val="none" w:sz="0" w:space="0" w:color="auto"/>
        <w:right w:val="none" w:sz="0" w:space="0" w:color="auto"/>
      </w:divBdr>
    </w:div>
    <w:div w:id="1504316773">
      <w:bodyDiv w:val="1"/>
      <w:marLeft w:val="0"/>
      <w:marRight w:val="0"/>
      <w:marTop w:val="0"/>
      <w:marBottom w:val="0"/>
      <w:divBdr>
        <w:top w:val="none" w:sz="0" w:space="0" w:color="auto"/>
        <w:left w:val="none" w:sz="0" w:space="0" w:color="auto"/>
        <w:bottom w:val="none" w:sz="0" w:space="0" w:color="auto"/>
        <w:right w:val="none" w:sz="0" w:space="0" w:color="auto"/>
      </w:divBdr>
    </w:div>
    <w:div w:id="1562790571">
      <w:bodyDiv w:val="1"/>
      <w:marLeft w:val="0"/>
      <w:marRight w:val="0"/>
      <w:marTop w:val="0"/>
      <w:marBottom w:val="0"/>
      <w:divBdr>
        <w:top w:val="none" w:sz="0" w:space="0" w:color="auto"/>
        <w:left w:val="none" w:sz="0" w:space="0" w:color="auto"/>
        <w:bottom w:val="none" w:sz="0" w:space="0" w:color="auto"/>
        <w:right w:val="none" w:sz="0" w:space="0" w:color="auto"/>
      </w:divBdr>
    </w:div>
    <w:div w:id="1987661861">
      <w:bodyDiv w:val="1"/>
      <w:marLeft w:val="0"/>
      <w:marRight w:val="0"/>
      <w:marTop w:val="0"/>
      <w:marBottom w:val="0"/>
      <w:divBdr>
        <w:top w:val="none" w:sz="0" w:space="0" w:color="auto"/>
        <w:left w:val="none" w:sz="0" w:space="0" w:color="auto"/>
        <w:bottom w:val="none" w:sz="0" w:space="0" w:color="auto"/>
        <w:right w:val="none" w:sz="0" w:space="0" w:color="auto"/>
      </w:divBdr>
    </w:div>
    <w:div w:id="2035645183">
      <w:bodyDiv w:val="1"/>
      <w:marLeft w:val="0"/>
      <w:marRight w:val="0"/>
      <w:marTop w:val="0"/>
      <w:marBottom w:val="0"/>
      <w:divBdr>
        <w:top w:val="none" w:sz="0" w:space="0" w:color="auto"/>
        <w:left w:val="none" w:sz="0" w:space="0" w:color="auto"/>
        <w:bottom w:val="none" w:sz="0" w:space="0" w:color="auto"/>
        <w:right w:val="none" w:sz="0" w:space="0" w:color="auto"/>
      </w:divBdr>
    </w:div>
    <w:div w:id="20568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orlddata.info/asia/qatar/populationgrowth.php" TargetMode="External"/><Relationship Id="rId18" Type="http://schemas.openxmlformats.org/officeDocument/2006/relationships/hyperlink" Target="https://www.business-humanrights.org/en/latest-news/qatar-population-of-migrant-workers-swells-to-21-million-ahead-of-2022-fifa-world-cup/" TargetMode="External"/><Relationship Id="rId26" Type="http://schemas.openxmlformats.org/officeDocument/2006/relationships/hyperlink" Target="https://www.bbc.co.uk/news/world-61028138" TargetMode="External"/><Relationship Id="rId39" Type="http://schemas.openxmlformats.org/officeDocument/2006/relationships/chart" Target="charts/chart2.xml"/><Relationship Id="rId21" Type="http://schemas.openxmlformats.org/officeDocument/2006/relationships/hyperlink" Target="https://www.bbc.co.uk/iplayer/episode/p0cccy9w/life-at-50c-the-gulf-killer-heat" TargetMode="External"/><Relationship Id="rId34" Type="http://schemas.openxmlformats.org/officeDocument/2006/relationships/image" Target="media/image8.png"/><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fr.org/backgrounder/what-kafala-system" TargetMode="External"/><Relationship Id="rId20" Type="http://schemas.openxmlformats.org/officeDocument/2006/relationships/hyperlink" Target="https://www.bbc.co.uk/sport/football/59868204" TargetMode="External"/><Relationship Id="rId29" Type="http://schemas.openxmlformats.org/officeDocument/2006/relationships/hyperlink" Target="https://www.telegraph.co.uk/football/2022/09/30/qatar-world-cup-2022-stadiums-guide-eight-venues/"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iopscience.iop.org/article/10.1088/1748-9326/ac2e86" TargetMode="External"/><Relationship Id="rId32" Type="http://schemas.openxmlformats.org/officeDocument/2006/relationships/image" Target="media/image7.jpeg"/><Relationship Id="rId37" Type="http://schemas.openxmlformats.org/officeDocument/2006/relationships/image" Target="media/image9.jpg"/><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n.climate-data.org/asia/qatar/doha/doha-6368/" TargetMode="External"/><Relationship Id="rId23" Type="http://schemas.openxmlformats.org/officeDocument/2006/relationships/hyperlink" Target="https://www.europarl.europa.eu/news/en/headlines/world/20200624STO81906/exploring-migration-causes-why-people-migrate" TargetMode="External"/><Relationship Id="rId28" Type="http://schemas.openxmlformats.org/officeDocument/2006/relationships/hyperlink" Target="https://www.theguardian.com/football/2022/oct/12/qatar-carbon-neutral-world-cup-history" TargetMode="External"/><Relationship Id="rId36" Type="http://schemas.openxmlformats.org/officeDocument/2006/relationships/hyperlink" Target="https://ben-jennings.com/" TargetMode="External"/><Relationship Id="rId10" Type="http://schemas.openxmlformats.org/officeDocument/2006/relationships/endnotes" Target="endnotes.xml"/><Relationship Id="rId19" Type="http://schemas.openxmlformats.org/officeDocument/2006/relationships/hyperlink" Target="https://www.belfercenter.org/publication/incredible-development-gulf-states" TargetMode="External"/><Relationship Id="rId31" Type="http://schemas.openxmlformats.org/officeDocument/2006/relationships/image" Target="media/image6.jp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hyperlink" Target="https://www.theguardian.com/global-development/2021/feb/23/revealed-migrant-worker-deaths-qatar-fifa-world-cup-2022" TargetMode="External"/><Relationship Id="rId27" Type="http://schemas.openxmlformats.org/officeDocument/2006/relationships/hyperlink" Target="https://www.france24.com/en/middle-east/20221102-just-hell-new-book-shines-light-on-migrant-deaths-ahead-of-qatar-world-cup" TargetMode="External"/><Relationship Id="rId30" Type="http://schemas.openxmlformats.org/officeDocument/2006/relationships/hyperlink" Target="https://www.reuters.com/lifestyle/sports/qatars-world-cup-turf-needs-chilled-stadiums-desalinated-water-thrive-2022-02-21/" TargetMode="External"/><Relationship Id="rId35" Type="http://schemas.openxmlformats.org/officeDocument/2006/relationships/hyperlink" Target="https://www.theguardian.com/commentisfree/picture/2015/feb/24/ben-jennings-2022-world-cup-qatar-june-november-cartoon"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yperlink" Target="https://www.youtube.com/watch?v=l78MEeUyp28" TargetMode="External"/><Relationship Id="rId25" Type="http://schemas.openxmlformats.org/officeDocument/2006/relationships/hyperlink" Target="https://onlinelibrary.wiley.com/doi/abs/10.1111/j.1468-2435.2012.00781.x" TargetMode="External"/><Relationship Id="rId33" Type="http://schemas.openxmlformats.org/officeDocument/2006/relationships/hyperlink" Target="https://twitter.com/globalcartoons/status/1365298812164702213" TargetMode="External"/><Relationship Id="rId38" Type="http://schemas.openxmlformats.org/officeDocument/2006/relationships/chart" Target="charts/chart1.xml"/></Relationships>
</file>

<file path=word/_rels/header1.xml.rels><?xml version="1.0" encoding="UTF-8" standalone="yes"?>
<Relationships xmlns="http://schemas.openxmlformats.org/package/2006/relationships"><Relationship Id="rId7" Type="http://schemas.openxmlformats.org/officeDocument/2006/relationships/image" Target="media/image31.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3.jpeg"/><Relationship Id="rId5" Type="http://schemas.openxmlformats.org/officeDocument/2006/relationships/image" Target="media/image4.jpeg"/><Relationship Id="rId4" Type="http://schemas.openxmlformats.org/officeDocument/2006/relationships/image" Target="media/image30.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800" b="0" i="0">
                <a:effectLst/>
              </a:rPr>
              <a:t>Population development in Qatar since 1960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Qatari population</c:v>
                </c:pt>
              </c:strCache>
            </c:strRef>
          </c:tx>
          <c:spPr>
            <a:ln w="28575" cap="rnd">
              <a:solidFill>
                <a:schemeClr val="accent1"/>
              </a:solidFill>
              <a:round/>
            </a:ln>
            <a:effectLst/>
          </c:spPr>
          <c:marker>
            <c:symbol val="none"/>
          </c:marker>
          <c:cat>
            <c:numRef>
              <c:f>Sheet1!$A$2:$A$14</c:f>
              <c:numCache>
                <c:formatCode>General</c:formatCode>
                <c:ptCount val="13"/>
                <c:pt idx="0">
                  <c:v>1961</c:v>
                </c:pt>
                <c:pt idx="1">
                  <c:v>1965</c:v>
                </c:pt>
                <c:pt idx="2">
                  <c:v>1971</c:v>
                </c:pt>
                <c:pt idx="3">
                  <c:v>1975</c:v>
                </c:pt>
                <c:pt idx="4">
                  <c:v>1981</c:v>
                </c:pt>
                <c:pt idx="5">
                  <c:v>1985</c:v>
                </c:pt>
                <c:pt idx="6">
                  <c:v>1991</c:v>
                </c:pt>
                <c:pt idx="7">
                  <c:v>1995</c:v>
                </c:pt>
                <c:pt idx="8">
                  <c:v>2001</c:v>
                </c:pt>
                <c:pt idx="9">
                  <c:v>2005</c:v>
                </c:pt>
                <c:pt idx="10">
                  <c:v>2011</c:v>
                </c:pt>
                <c:pt idx="11">
                  <c:v>2015</c:v>
                </c:pt>
                <c:pt idx="12">
                  <c:v>2021</c:v>
                </c:pt>
              </c:numCache>
            </c:numRef>
          </c:cat>
          <c:val>
            <c:numRef>
              <c:f>Sheet1!$B$2:$B$14</c:f>
              <c:numCache>
                <c:formatCode>#,##0</c:formatCode>
                <c:ptCount val="13"/>
                <c:pt idx="0">
                  <c:v>50000</c:v>
                </c:pt>
                <c:pt idx="1">
                  <c:v>70000</c:v>
                </c:pt>
                <c:pt idx="2">
                  <c:v>120000</c:v>
                </c:pt>
                <c:pt idx="3">
                  <c:v>160000</c:v>
                </c:pt>
                <c:pt idx="4">
                  <c:v>250000</c:v>
                </c:pt>
                <c:pt idx="5">
                  <c:v>370000</c:v>
                </c:pt>
                <c:pt idx="6">
                  <c:v>490000</c:v>
                </c:pt>
                <c:pt idx="7">
                  <c:v>510000</c:v>
                </c:pt>
                <c:pt idx="8">
                  <c:v>620000</c:v>
                </c:pt>
                <c:pt idx="9">
                  <c:v>870000</c:v>
                </c:pt>
                <c:pt idx="10">
                  <c:v>2000400</c:v>
                </c:pt>
                <c:pt idx="11">
                  <c:v>2500700</c:v>
                </c:pt>
                <c:pt idx="12">
                  <c:v>2900300</c:v>
                </c:pt>
              </c:numCache>
            </c:numRef>
          </c:val>
          <c:smooth val="0"/>
          <c:extLst>
            <c:ext xmlns:c16="http://schemas.microsoft.com/office/drawing/2014/chart" uri="{C3380CC4-5D6E-409C-BE32-E72D297353CC}">
              <c16:uniqueId val="{00000000-4A63-4B9E-9C84-8A02E473713D}"/>
            </c:ext>
          </c:extLst>
        </c:ser>
        <c:dLbls>
          <c:showLegendKey val="0"/>
          <c:showVal val="0"/>
          <c:showCatName val="0"/>
          <c:showSerName val="0"/>
          <c:showPercent val="0"/>
          <c:showBubbleSize val="0"/>
        </c:dLbls>
        <c:smooth val="0"/>
        <c:axId val="2030905616"/>
        <c:axId val="2030906448"/>
      </c:lineChart>
      <c:catAx>
        <c:axId val="20309056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906448"/>
        <c:crosses val="autoZero"/>
        <c:auto val="1"/>
        <c:lblAlgn val="ctr"/>
        <c:lblOffset val="100"/>
        <c:noMultiLvlLbl val="0"/>
      </c:catAx>
      <c:valAx>
        <c:axId val="2030906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Millions</a:t>
                </a:r>
                <a:r>
                  <a:rPr lang="en-GB" baseline="0"/>
                  <a:t> of inhabitants</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905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Doha climate graph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1"/>
          <c:tx>
            <c:strRef>
              <c:f>Sheet1!$C$1</c:f>
              <c:strCache>
                <c:ptCount val="1"/>
                <c:pt idx="0">
                  <c:v>Av. Rainfall</c:v>
                </c:pt>
              </c:strCache>
            </c:strRef>
          </c:tx>
          <c:spPr>
            <a:solidFill>
              <a:srgbClr val="6699FF"/>
            </a:solidFill>
            <a:ln>
              <a:solidFill>
                <a:srgbClr val="3366FF"/>
              </a:solidFill>
            </a:ln>
            <a:effectLst/>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Sheet1!$C$2:$C$13</c:f>
              <c:numCache>
                <c:formatCode>General</c:formatCode>
                <c:ptCount val="12"/>
                <c:pt idx="0">
                  <c:v>12</c:v>
                </c:pt>
                <c:pt idx="1">
                  <c:v>12</c:v>
                </c:pt>
                <c:pt idx="2">
                  <c:v>12</c:v>
                </c:pt>
                <c:pt idx="3">
                  <c:v>4</c:v>
                </c:pt>
                <c:pt idx="4">
                  <c:v>0</c:v>
                </c:pt>
                <c:pt idx="5">
                  <c:v>0</c:v>
                </c:pt>
                <c:pt idx="6">
                  <c:v>0</c:v>
                </c:pt>
                <c:pt idx="7">
                  <c:v>0</c:v>
                </c:pt>
                <c:pt idx="8">
                  <c:v>0</c:v>
                </c:pt>
                <c:pt idx="9">
                  <c:v>0</c:v>
                </c:pt>
                <c:pt idx="10">
                  <c:v>7</c:v>
                </c:pt>
                <c:pt idx="11">
                  <c:v>15</c:v>
                </c:pt>
              </c:numCache>
            </c:numRef>
          </c:val>
          <c:extLst>
            <c:ext xmlns:c16="http://schemas.microsoft.com/office/drawing/2014/chart" uri="{C3380CC4-5D6E-409C-BE32-E72D297353CC}">
              <c16:uniqueId val="{00000001-D92B-48E1-9EEF-BA0ED5ED364D}"/>
            </c:ext>
          </c:extLst>
        </c:ser>
        <c:dLbls>
          <c:showLegendKey val="0"/>
          <c:showVal val="0"/>
          <c:showCatName val="0"/>
          <c:showSerName val="0"/>
          <c:showPercent val="0"/>
          <c:showBubbleSize val="0"/>
        </c:dLbls>
        <c:gapWidth val="150"/>
        <c:axId val="454983008"/>
        <c:axId val="454981760"/>
      </c:barChart>
      <c:lineChart>
        <c:grouping val="standard"/>
        <c:varyColors val="0"/>
        <c:ser>
          <c:idx val="0"/>
          <c:order val="0"/>
          <c:tx>
            <c:strRef>
              <c:f>Sheet1!$B$1</c:f>
              <c:strCache>
                <c:ptCount val="1"/>
                <c:pt idx="0">
                  <c:v>Av. Temp</c:v>
                </c:pt>
              </c:strCache>
            </c:strRef>
          </c:tx>
          <c:spPr>
            <a:ln w="28575" cap="rnd">
              <a:solidFill>
                <a:srgbClr val="FF7C80"/>
              </a:solidFill>
              <a:round/>
            </a:ln>
            <a:effectLst/>
          </c:spPr>
          <c:marker>
            <c:symbol val="none"/>
          </c:marker>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Sheet1!$B$2:$B$13</c:f>
              <c:numCache>
                <c:formatCode>General</c:formatCode>
                <c:ptCount val="12"/>
                <c:pt idx="0">
                  <c:v>17.7</c:v>
                </c:pt>
                <c:pt idx="1">
                  <c:v>18.8</c:v>
                </c:pt>
                <c:pt idx="2">
                  <c:v>22.2</c:v>
                </c:pt>
                <c:pt idx="3">
                  <c:v>26.9</c:v>
                </c:pt>
                <c:pt idx="4">
                  <c:v>32.1</c:v>
                </c:pt>
                <c:pt idx="5">
                  <c:v>34.200000000000003</c:v>
                </c:pt>
                <c:pt idx="6">
                  <c:v>35.4</c:v>
                </c:pt>
                <c:pt idx="7">
                  <c:v>35.200000000000003</c:v>
                </c:pt>
                <c:pt idx="8">
                  <c:v>33.1</c:v>
                </c:pt>
                <c:pt idx="9">
                  <c:v>29.8</c:v>
                </c:pt>
                <c:pt idx="10">
                  <c:v>24.7</c:v>
                </c:pt>
                <c:pt idx="11">
                  <c:v>19.7</c:v>
                </c:pt>
              </c:numCache>
            </c:numRef>
          </c:val>
          <c:smooth val="0"/>
          <c:extLst>
            <c:ext xmlns:c16="http://schemas.microsoft.com/office/drawing/2014/chart" uri="{C3380CC4-5D6E-409C-BE32-E72D297353CC}">
              <c16:uniqueId val="{00000000-D92B-48E1-9EEF-BA0ED5ED364D}"/>
            </c:ext>
          </c:extLst>
        </c:ser>
        <c:dLbls>
          <c:showLegendKey val="0"/>
          <c:showVal val="0"/>
          <c:showCatName val="0"/>
          <c:showSerName val="0"/>
          <c:showPercent val="0"/>
          <c:showBubbleSize val="0"/>
        </c:dLbls>
        <c:marker val="1"/>
        <c:smooth val="0"/>
        <c:axId val="569513664"/>
        <c:axId val="569514080"/>
      </c:lineChart>
      <c:catAx>
        <c:axId val="4549830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4981760"/>
        <c:crosses val="autoZero"/>
        <c:auto val="1"/>
        <c:lblAlgn val="ctr"/>
        <c:lblOffset val="100"/>
        <c:noMultiLvlLbl val="0"/>
      </c:catAx>
      <c:valAx>
        <c:axId val="454981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Rainfall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4983008"/>
        <c:crosses val="autoZero"/>
        <c:crossBetween val="between"/>
      </c:valAx>
      <c:valAx>
        <c:axId val="56951408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Temperature °C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9513664"/>
        <c:crosses val="max"/>
        <c:crossBetween val="between"/>
      </c:valAx>
      <c:catAx>
        <c:axId val="569513664"/>
        <c:scaling>
          <c:orientation val="minMax"/>
        </c:scaling>
        <c:delete val="1"/>
        <c:axPos val="b"/>
        <c:numFmt formatCode="General" sourceLinked="1"/>
        <c:majorTickMark val="out"/>
        <c:minorTickMark val="none"/>
        <c:tickLblPos val="nextTo"/>
        <c:crossAx val="5695140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3" ma:contentTypeDescription="Create a new document." ma:contentTypeScope="" ma:versionID="2e7321d446167915f9adf69897fcaaef">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2888ec680b6f20ba1372846befba6728"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2B55E0-8D47-4976-84C4-34BDF80026FA}">
  <ds:schemaRefs>
    <ds:schemaRef ds:uri="http://schemas.openxmlformats.org/officeDocument/2006/bibliography"/>
  </ds:schemaRefs>
</ds:datastoreItem>
</file>

<file path=customXml/itemProps2.xml><?xml version="1.0" encoding="utf-8"?>
<ds:datastoreItem xmlns:ds="http://schemas.openxmlformats.org/officeDocument/2006/customXml" ds:itemID="{2D6C5041-9055-44C4-A694-11E317293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1543DA-E5FB-42A0-97AB-C341AECF0360}">
  <ds:schemaRefs>
    <ds:schemaRef ds:uri="http://schemas.microsoft.com/sharepoint/v3/contenttype/forms"/>
  </ds:schemaRefs>
</ds:datastoreItem>
</file>

<file path=customXml/itemProps4.xml><?xml version="1.0" encoding="utf-8"?>
<ds:datastoreItem xmlns:ds="http://schemas.openxmlformats.org/officeDocument/2006/customXml" ds:itemID="{636269ED-6F34-4812-98E0-306DB9551C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2524</Words>
  <Characters>15158</Characters>
  <Application>Microsoft Office Word</Application>
  <DocSecurity>0</DocSecurity>
  <Lines>126</Lines>
  <Paragraphs>35</Paragraphs>
  <ScaleCrop>false</ScaleCrop>
  <Company/>
  <LinksUpToDate>false</LinksUpToDate>
  <CharactersWithSpaces>17647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cp:lastModifiedBy>Claire Brown</cp:lastModifiedBy>
  <cp:revision>2</cp:revision>
  <cp:lastPrinted>2004-07-09T06:42:00Z</cp:lastPrinted>
  <dcterms:created xsi:type="dcterms:W3CDTF">2022-11-18T10:09:00Z</dcterms:created>
  <dcterms:modified xsi:type="dcterms:W3CDTF">2022-11-18T10:09:00Z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ies>
</file>