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3397675B" w:rsidR="003735BB" w:rsidRPr="005954DF" w:rsidRDefault="00A80287" w:rsidP="00100200">
            <w:pPr>
              <w:pStyle w:val="RGSTitle"/>
              <w:framePr w:hSpace="0" w:wrap="auto" w:vAnchor="margin" w:hAnchor="text" w:xAlign="left" w:yAlign="inline"/>
            </w:pPr>
            <w:r>
              <w:t>Financial Times</w:t>
            </w:r>
            <w:r w:rsidR="000572AB">
              <w:t>:</w:t>
            </w:r>
            <w:r w:rsidR="00E26FD6">
              <w:t xml:space="preserve"> US</w:t>
            </w:r>
            <w:r w:rsidR="000572AB">
              <w:t xml:space="preserve"> </w:t>
            </w:r>
            <w:r w:rsidR="008F41E8">
              <w:t>Wildfires</w:t>
            </w:r>
          </w:p>
        </w:tc>
      </w:tr>
    </w:tbl>
    <w:p w14:paraId="193925CA" w14:textId="5264F010" w:rsidR="00C02692" w:rsidRDefault="00C02692" w:rsidP="00A80287">
      <w:pPr>
        <w:jc w:val="both"/>
      </w:pPr>
    </w:p>
    <w:p w14:paraId="406B6F41" w14:textId="4F3CEDED" w:rsidR="00C02692" w:rsidRDefault="00C02692" w:rsidP="00A80287">
      <w:pPr>
        <w:jc w:val="both"/>
        <w:sectPr w:rsidR="00C02692" w:rsidSect="003B6E97">
          <w:headerReference w:type="default" r:id="rId11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497E548" w14:textId="56EAA4A3" w:rsidR="00C02692" w:rsidRDefault="005E3971" w:rsidP="00A80287">
      <w:pPr>
        <w:pStyle w:val="Heading1"/>
        <w:jc w:val="both"/>
      </w:pPr>
      <w:r>
        <w:t xml:space="preserve">Theme and </w:t>
      </w:r>
      <w:r w:rsidR="00FA525E">
        <w:t>s</w:t>
      </w:r>
      <w:r>
        <w:t>pecification link</w:t>
      </w:r>
    </w:p>
    <w:p w14:paraId="1C767352" w14:textId="434218F6" w:rsidR="00A80287" w:rsidRDefault="00A80287" w:rsidP="00A80287">
      <w:pPr>
        <w:jc w:val="both"/>
      </w:pPr>
    </w:p>
    <w:p w14:paraId="3EB949F8" w14:textId="6368FAC8" w:rsidR="002C7F3C" w:rsidRDefault="00A87BB9" w:rsidP="00A80287">
      <w:pPr>
        <w:jc w:val="both"/>
      </w:pPr>
      <w:r>
        <w:t>Wildfires are a natural phenomenon and are part of seasonal cycle</w:t>
      </w:r>
      <w:r w:rsidR="008377F8">
        <w:t>s</w:t>
      </w:r>
      <w:r>
        <w:t xml:space="preserve"> in places such as the US. However, </w:t>
      </w:r>
      <w:r w:rsidR="0034348B">
        <w:t xml:space="preserve">there is evidence to suggest that they are increasing every decade. </w:t>
      </w:r>
      <w:r w:rsidR="00D72470">
        <w:t xml:space="preserve">This resource looks at how 2026 has seen the highest </w:t>
      </w:r>
      <w:r w:rsidR="00885710">
        <w:t>number</w:t>
      </w:r>
      <w:r w:rsidR="00D72470">
        <w:t xml:space="preserve"> of wildfires in the US in a </w:t>
      </w:r>
      <w:r w:rsidR="00781E89">
        <w:t xml:space="preserve">decade, their impacts and how they could be managed in the future. </w:t>
      </w:r>
    </w:p>
    <w:p w14:paraId="69EAED78" w14:textId="77777777" w:rsidR="002C7F3C" w:rsidRDefault="002C7F3C" w:rsidP="00A80287">
      <w:pPr>
        <w:jc w:val="both"/>
      </w:pPr>
    </w:p>
    <w:p w14:paraId="38EC3F50" w14:textId="732B9DE1" w:rsidR="00F33FC3" w:rsidRDefault="002C7F3C" w:rsidP="00F33FC3">
      <w:pPr>
        <w:jc w:val="both"/>
      </w:pPr>
      <w:r>
        <w:t>The link to the article can be found here:</w:t>
      </w:r>
      <w:r w:rsidR="00944175" w:rsidRPr="00944175">
        <w:t xml:space="preserve"> </w:t>
      </w:r>
      <w:hyperlink r:id="rId12" w:history="1">
        <w:r w:rsidR="00885710" w:rsidRPr="00693F13">
          <w:rPr>
            <w:rStyle w:val="Hyperlink"/>
          </w:rPr>
          <w:t>US wildfires surge to decade high as drought fuels fears of brutal summer.</w:t>
        </w:r>
      </w:hyperlink>
    </w:p>
    <w:p w14:paraId="1269A982" w14:textId="5B730EDB" w:rsidR="00944175" w:rsidRDefault="00944175" w:rsidP="00A80287">
      <w:pPr>
        <w:jc w:val="both"/>
      </w:pPr>
    </w:p>
    <w:p w14:paraId="0A29A137" w14:textId="06E66056" w:rsidR="00327CFB" w:rsidRDefault="001D6BAA" w:rsidP="00A80287">
      <w:pPr>
        <w:jc w:val="both"/>
      </w:pPr>
      <w:r>
        <w:t xml:space="preserve">This article underpins many aspects of </w:t>
      </w:r>
      <w:r w:rsidR="004D502E">
        <w:t>carbon</w:t>
      </w:r>
      <w:r>
        <w:t xml:space="preserve"> </w:t>
      </w:r>
      <w:r w:rsidR="00084EA6">
        <w:t xml:space="preserve">and natural hazards </w:t>
      </w:r>
      <w:r>
        <w:t xml:space="preserve">within the A Level </w:t>
      </w:r>
      <w:r w:rsidR="00112FB4">
        <w:t>s</w:t>
      </w:r>
      <w:r>
        <w:t>pecifications</w:t>
      </w:r>
      <w:r w:rsidR="00112FB4">
        <w:t>,</w:t>
      </w:r>
      <w:r>
        <w:t xml:space="preserve"> </w:t>
      </w:r>
      <w:r w:rsidR="00112FB4">
        <w:t>as follows</w:t>
      </w:r>
      <w:r>
        <w:t xml:space="preserve">: </w:t>
      </w:r>
    </w:p>
    <w:p w14:paraId="66FB29EC" w14:textId="77777777" w:rsidR="001D6BAA" w:rsidRDefault="001D6BAA" w:rsidP="00A80287">
      <w:pPr>
        <w:jc w:val="both"/>
      </w:pPr>
    </w:p>
    <w:p w14:paraId="06C6FCDC" w14:textId="70F46B77" w:rsidR="001D6BAA" w:rsidRPr="00516E08" w:rsidRDefault="001D6BAA" w:rsidP="00A80287">
      <w:pPr>
        <w:jc w:val="both"/>
      </w:pPr>
      <w:r w:rsidRPr="00516E08">
        <w:t>AQA</w:t>
      </w:r>
    </w:p>
    <w:p w14:paraId="68C29D26" w14:textId="6E458117" w:rsidR="00AC704E" w:rsidRDefault="00516E08" w:rsidP="00A80287">
      <w:pPr>
        <w:jc w:val="both"/>
      </w:pPr>
      <w:r w:rsidRPr="00516E08">
        <w:t>3.1.5.6 Fires in nature</w:t>
      </w:r>
      <w:r>
        <w:t xml:space="preserve">. </w:t>
      </w:r>
    </w:p>
    <w:p w14:paraId="12E79A22" w14:textId="6C4E255C" w:rsidR="008A0851" w:rsidRDefault="008A0851" w:rsidP="00A80287">
      <w:pPr>
        <w:jc w:val="both"/>
      </w:pPr>
      <w:r>
        <w:t>3.1.1.3 Carbon Cycle - c</w:t>
      </w:r>
      <w:r w:rsidRPr="008A0851">
        <w:t>hanges in the carbon cycle over time, to include natural variation (including wildfires, volcanic activity)</w:t>
      </w:r>
    </w:p>
    <w:p w14:paraId="044A191D" w14:textId="7C0DA158" w:rsidR="00516E08" w:rsidRDefault="00381D9A" w:rsidP="00A80287">
      <w:pPr>
        <w:jc w:val="both"/>
      </w:pPr>
      <w:r>
        <w:t xml:space="preserve">Supporting 3.1.1.6 </w:t>
      </w:r>
      <w:r w:rsidRPr="00381D9A">
        <w:t>Case study of a tropical rainforest setting to illustrate and analyse key themes in water and carbon cycles and their relationship to environmental change and human activity</w:t>
      </w:r>
      <w:r>
        <w:t xml:space="preserve">. </w:t>
      </w:r>
    </w:p>
    <w:p w14:paraId="507EEFE3" w14:textId="3D95D5D1" w:rsidR="00C45B38" w:rsidRPr="00516E08" w:rsidRDefault="00C45B38" w:rsidP="00A80287">
      <w:pPr>
        <w:jc w:val="both"/>
      </w:pPr>
      <w:r>
        <w:t xml:space="preserve">3.1.6.3 Biomes - </w:t>
      </w:r>
      <w:r w:rsidRPr="00C45B38">
        <w:t>human activity and its impact on each biome</w:t>
      </w:r>
      <w:r w:rsidR="00D5736D">
        <w:t>,</w:t>
      </w:r>
      <w:r w:rsidRPr="00C45B38">
        <w:t xml:space="preserve"> typical development issues in each biome to include changes in population, economic development, agricultural extension and intensification, implications for biodiversity and sustainability</w:t>
      </w:r>
      <w:r w:rsidR="00D5736D">
        <w:t>.</w:t>
      </w:r>
    </w:p>
    <w:p w14:paraId="1EF682EF" w14:textId="77777777" w:rsidR="00516E08" w:rsidRPr="008F41E8" w:rsidRDefault="00516E08" w:rsidP="00A80287">
      <w:pPr>
        <w:jc w:val="both"/>
        <w:rPr>
          <w:highlight w:val="yellow"/>
        </w:rPr>
      </w:pPr>
    </w:p>
    <w:p w14:paraId="0FEA4558" w14:textId="1518F831" w:rsidR="006E1591" w:rsidRDefault="006E1591" w:rsidP="00A80287">
      <w:pPr>
        <w:jc w:val="both"/>
      </w:pPr>
      <w:r>
        <w:t xml:space="preserve">Cambridge International </w:t>
      </w:r>
      <w:r w:rsidR="00084EA6">
        <w:t>(examinations from 2027)</w:t>
      </w:r>
    </w:p>
    <w:p w14:paraId="0AF05E8B" w14:textId="5619F862" w:rsidR="00084EA6" w:rsidRDefault="00084EA6" w:rsidP="00A80287">
      <w:pPr>
        <w:jc w:val="both"/>
      </w:pPr>
      <w:r w:rsidRPr="00084EA6">
        <w:t>9.3 Wildfire hazards and impacts</w:t>
      </w:r>
    </w:p>
    <w:p w14:paraId="542B4F4D" w14:textId="77777777" w:rsidR="00084EA6" w:rsidRDefault="00084EA6" w:rsidP="00A80287">
      <w:pPr>
        <w:jc w:val="both"/>
      </w:pPr>
    </w:p>
    <w:p w14:paraId="4870139B" w14:textId="0B31C89F" w:rsidR="00AC704E" w:rsidRPr="009A0221" w:rsidRDefault="00AC704E" w:rsidP="00A80287">
      <w:pPr>
        <w:jc w:val="both"/>
      </w:pPr>
      <w:r w:rsidRPr="009A0221">
        <w:t>Edexcel</w:t>
      </w:r>
    </w:p>
    <w:p w14:paraId="781F7BFE" w14:textId="5F7011EE" w:rsidR="00014E35" w:rsidRDefault="009A0221" w:rsidP="00A80287">
      <w:pPr>
        <w:jc w:val="both"/>
      </w:pPr>
      <w:r w:rsidRPr="009A0221">
        <w:t>6.3 A balanced carbon cycle is important in sustaining other earth systems but is increasingly altered by human activities</w:t>
      </w:r>
      <w:r>
        <w:t>.</w:t>
      </w:r>
    </w:p>
    <w:p w14:paraId="32E0EBDD" w14:textId="7B3C4D2F" w:rsidR="007271A8" w:rsidRDefault="007271A8" w:rsidP="00A80287">
      <w:pPr>
        <w:jc w:val="both"/>
      </w:pPr>
      <w:r w:rsidRPr="007271A8">
        <w:t>6.8 There are implications for human wellbeing from the degradation of the water and carbon cycles</w:t>
      </w:r>
      <w:r>
        <w:t>.</w:t>
      </w:r>
    </w:p>
    <w:p w14:paraId="0BA973D4" w14:textId="6B54A6CA" w:rsidR="009A0221" w:rsidRDefault="00693F13" w:rsidP="00A80287">
      <w:pPr>
        <w:jc w:val="both"/>
      </w:pPr>
      <w:r>
        <w:t>6</w:t>
      </w:r>
      <w:r w:rsidR="001A0109" w:rsidRPr="001A0109">
        <w:t>.9 Further planetary warming risks large-scale release of stored carbon, requiring responses from different players at different scales.</w:t>
      </w:r>
    </w:p>
    <w:p w14:paraId="6AC65615" w14:textId="77777777" w:rsidR="00406533" w:rsidRDefault="00406533" w:rsidP="00A80287">
      <w:pPr>
        <w:jc w:val="both"/>
      </w:pPr>
    </w:p>
    <w:p w14:paraId="3FDA157E" w14:textId="01D787BA" w:rsidR="00406533" w:rsidRDefault="00406533" w:rsidP="00A80287">
      <w:pPr>
        <w:jc w:val="both"/>
      </w:pPr>
      <w:r>
        <w:t xml:space="preserve">Edexcel International </w:t>
      </w:r>
    </w:p>
    <w:p w14:paraId="6420393E" w14:textId="014638A8" w:rsidR="00406533" w:rsidRPr="009A0221" w:rsidRDefault="005524DC" w:rsidP="00A80287">
      <w:pPr>
        <w:jc w:val="both"/>
      </w:pPr>
      <w:r>
        <w:t xml:space="preserve">1.3.1b </w:t>
      </w:r>
      <w:r w:rsidR="00406533" w:rsidRPr="00406533">
        <w:t>Natural hazards are caused by hydro meteorological processes</w:t>
      </w:r>
    </w:p>
    <w:p w14:paraId="603EAC97" w14:textId="77777777" w:rsidR="009A0221" w:rsidRPr="008F41E8" w:rsidRDefault="009A0221" w:rsidP="00A80287">
      <w:pPr>
        <w:jc w:val="both"/>
        <w:rPr>
          <w:highlight w:val="yellow"/>
        </w:rPr>
      </w:pPr>
    </w:p>
    <w:p w14:paraId="537B1D4D" w14:textId="7E9B4880" w:rsidR="00762F62" w:rsidRPr="001340FF" w:rsidRDefault="00014E35" w:rsidP="00A80287">
      <w:pPr>
        <w:jc w:val="both"/>
      </w:pPr>
      <w:r w:rsidRPr="001340FF">
        <w:t>Eduqas</w:t>
      </w:r>
      <w:r w:rsidR="00B94CE2" w:rsidRPr="001340FF">
        <w:t xml:space="preserve"> and </w:t>
      </w:r>
      <w:r w:rsidR="00762F62" w:rsidRPr="001340FF">
        <w:t>WJEC</w:t>
      </w:r>
    </w:p>
    <w:p w14:paraId="05761E44" w14:textId="10082075" w:rsidR="006A66B1" w:rsidRDefault="007751B7" w:rsidP="00A80287">
      <w:pPr>
        <w:jc w:val="both"/>
      </w:pPr>
      <w:r>
        <w:t>(</w:t>
      </w:r>
      <w:r w:rsidR="001340FF" w:rsidRPr="001340FF">
        <w:t>2</w:t>
      </w:r>
      <w:r>
        <w:t>)3</w:t>
      </w:r>
      <w:r w:rsidR="001340FF" w:rsidRPr="001340FF">
        <w:t>.1.7 Carbon stores in different biomes</w:t>
      </w:r>
      <w:r w:rsidR="001340FF">
        <w:t>.</w:t>
      </w:r>
    </w:p>
    <w:p w14:paraId="7AA6E57F" w14:textId="27A5CDDE" w:rsidR="0037517A" w:rsidRDefault="007751B7" w:rsidP="00A80287">
      <w:pPr>
        <w:jc w:val="both"/>
      </w:pPr>
      <w:r>
        <w:t>(</w:t>
      </w:r>
      <w:r w:rsidR="0037517A" w:rsidRPr="0037517A">
        <w:t>3</w:t>
      </w:r>
      <w:r>
        <w:t>)4</w:t>
      </w:r>
      <w:r w:rsidR="0037517A" w:rsidRPr="0037517A">
        <w:t>.2.3 Biodiversity under threat</w:t>
      </w:r>
      <w:r w:rsidR="0037517A">
        <w:t xml:space="preserve">. </w:t>
      </w:r>
    </w:p>
    <w:p w14:paraId="25429A60" w14:textId="77777777" w:rsidR="001340FF" w:rsidRPr="008F41E8" w:rsidRDefault="001340FF" w:rsidP="00A80287">
      <w:pPr>
        <w:jc w:val="both"/>
        <w:rPr>
          <w:highlight w:val="yellow"/>
        </w:rPr>
      </w:pPr>
    </w:p>
    <w:p w14:paraId="387094C3" w14:textId="4A8C6E96" w:rsidR="006A66B1" w:rsidRPr="00032377" w:rsidRDefault="006A66B1" w:rsidP="00A80287">
      <w:pPr>
        <w:jc w:val="both"/>
      </w:pPr>
      <w:r w:rsidRPr="00032377">
        <w:t>OCR</w:t>
      </w:r>
    </w:p>
    <w:p w14:paraId="4EA24148" w14:textId="0CB0F166" w:rsidR="005E1FF6" w:rsidRPr="00B60613" w:rsidRDefault="00032377" w:rsidP="00A80287">
      <w:pPr>
        <w:jc w:val="both"/>
      </w:pPr>
      <w:r w:rsidRPr="00032377">
        <w:t>3.b The food system is vulnerable to shocks that can impact food security</w:t>
      </w:r>
      <w:r>
        <w:t xml:space="preserve">. </w:t>
      </w:r>
    </w:p>
    <w:p w14:paraId="15DA659E" w14:textId="3023C422" w:rsidR="00A80287" w:rsidRDefault="00A80287" w:rsidP="00A80287">
      <w:pPr>
        <w:jc w:val="both"/>
      </w:pPr>
    </w:p>
    <w:p w14:paraId="6D96985C" w14:textId="0159A443" w:rsidR="001A0109" w:rsidRDefault="001A0109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59353334" w14:textId="67281AB9" w:rsidR="00A80287" w:rsidRDefault="00032377" w:rsidP="00A80287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7942ED77" wp14:editId="496D410E">
            <wp:simplePos x="0" y="0"/>
            <wp:positionH relativeFrom="column">
              <wp:posOffset>815036</wp:posOffset>
            </wp:positionH>
            <wp:positionV relativeFrom="paragraph">
              <wp:posOffset>-88154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14:paraId="4A62200F" w14:textId="074314B0" w:rsidR="007A02F3" w:rsidRDefault="007A02F3" w:rsidP="007A02F3">
      <w:pPr>
        <w:jc w:val="both"/>
      </w:pPr>
      <w:r>
        <w:t xml:space="preserve">Use the article and your own knowledge to define the key terms below: </w:t>
      </w:r>
    </w:p>
    <w:p w14:paraId="6A9DAE88" w14:textId="77777777" w:rsidR="007A02F3" w:rsidRPr="007A02F3" w:rsidRDefault="007A02F3" w:rsidP="007A02F3">
      <w:pPr>
        <w:jc w:val="both"/>
      </w:pPr>
    </w:p>
    <w:p w14:paraId="7B179541" w14:textId="0E674266" w:rsidR="00372B53" w:rsidRDefault="00E97B3A" w:rsidP="00A80287">
      <w:pPr>
        <w:jc w:val="both"/>
        <w:rPr>
          <w:i/>
          <w:iCs/>
        </w:rPr>
      </w:pPr>
      <w:r>
        <w:rPr>
          <w:i/>
          <w:iCs/>
        </w:rPr>
        <w:t>Drought</w:t>
      </w:r>
    </w:p>
    <w:p w14:paraId="6908F63D" w14:textId="77777777" w:rsidR="00AF2B5E" w:rsidRDefault="00AF2B5E" w:rsidP="00A80287">
      <w:pPr>
        <w:jc w:val="both"/>
        <w:rPr>
          <w:i/>
          <w:iCs/>
        </w:rPr>
      </w:pPr>
    </w:p>
    <w:p w14:paraId="562E749E" w14:textId="77777777" w:rsidR="00AF2B5E" w:rsidRDefault="00AF2B5E" w:rsidP="00A80287">
      <w:pPr>
        <w:jc w:val="both"/>
        <w:rPr>
          <w:i/>
          <w:iCs/>
        </w:rPr>
      </w:pPr>
    </w:p>
    <w:p w14:paraId="36677527" w14:textId="77777777" w:rsidR="00DA4B1B" w:rsidRDefault="00DA4B1B" w:rsidP="00A80287">
      <w:pPr>
        <w:jc w:val="both"/>
        <w:rPr>
          <w:i/>
          <w:iCs/>
        </w:rPr>
      </w:pPr>
    </w:p>
    <w:p w14:paraId="19B792B9" w14:textId="50A3A326" w:rsidR="00DA4B1B" w:rsidRDefault="00DB3086" w:rsidP="00A80287">
      <w:pPr>
        <w:jc w:val="both"/>
        <w:rPr>
          <w:i/>
          <w:iCs/>
        </w:rPr>
      </w:pPr>
      <w:r w:rsidRPr="00DB3086">
        <w:rPr>
          <w:i/>
          <w:iCs/>
        </w:rPr>
        <w:t>El Niño</w:t>
      </w:r>
    </w:p>
    <w:p w14:paraId="6833F5CB" w14:textId="77777777" w:rsidR="00AF2B5E" w:rsidRDefault="00AF2B5E" w:rsidP="00A80287">
      <w:pPr>
        <w:jc w:val="both"/>
        <w:rPr>
          <w:i/>
          <w:iCs/>
        </w:rPr>
      </w:pPr>
    </w:p>
    <w:p w14:paraId="5EF66C74" w14:textId="77777777" w:rsidR="00AF2B5E" w:rsidRDefault="00AF2B5E" w:rsidP="00A80287">
      <w:pPr>
        <w:jc w:val="both"/>
        <w:rPr>
          <w:i/>
          <w:iCs/>
        </w:rPr>
      </w:pPr>
    </w:p>
    <w:p w14:paraId="6D89EECB" w14:textId="77777777" w:rsidR="00DB3086" w:rsidRDefault="00DB3086" w:rsidP="00A80287">
      <w:pPr>
        <w:jc w:val="both"/>
        <w:rPr>
          <w:i/>
          <w:iCs/>
        </w:rPr>
      </w:pPr>
    </w:p>
    <w:p w14:paraId="51A4B293" w14:textId="5BBFC736" w:rsidR="00DB3086" w:rsidRDefault="00571D6D" w:rsidP="00A80287">
      <w:pPr>
        <w:jc w:val="both"/>
        <w:rPr>
          <w:i/>
          <w:iCs/>
        </w:rPr>
      </w:pPr>
      <w:r>
        <w:rPr>
          <w:i/>
          <w:iCs/>
        </w:rPr>
        <w:t xml:space="preserve">National Interagency Fire Center </w:t>
      </w:r>
    </w:p>
    <w:p w14:paraId="069C0207" w14:textId="77777777" w:rsidR="00AF2B5E" w:rsidRDefault="00AF2B5E" w:rsidP="00A80287">
      <w:pPr>
        <w:jc w:val="both"/>
        <w:rPr>
          <w:i/>
          <w:iCs/>
        </w:rPr>
      </w:pPr>
    </w:p>
    <w:p w14:paraId="54F429F4" w14:textId="77777777" w:rsidR="00AF2B5E" w:rsidRDefault="00AF2B5E" w:rsidP="00A80287">
      <w:pPr>
        <w:jc w:val="both"/>
        <w:rPr>
          <w:i/>
          <w:iCs/>
        </w:rPr>
      </w:pPr>
    </w:p>
    <w:p w14:paraId="28C7061B" w14:textId="77777777" w:rsidR="00571D6D" w:rsidRDefault="00571D6D" w:rsidP="00A80287">
      <w:pPr>
        <w:jc w:val="both"/>
        <w:rPr>
          <w:i/>
          <w:iCs/>
        </w:rPr>
      </w:pPr>
    </w:p>
    <w:p w14:paraId="5C38842C" w14:textId="2FE28564" w:rsidR="00571D6D" w:rsidRDefault="00AF2B5E" w:rsidP="00A80287">
      <w:pPr>
        <w:jc w:val="both"/>
        <w:rPr>
          <w:i/>
          <w:iCs/>
        </w:rPr>
      </w:pPr>
      <w:r>
        <w:rPr>
          <w:i/>
          <w:iCs/>
        </w:rPr>
        <w:t>Snowpack</w:t>
      </w:r>
    </w:p>
    <w:p w14:paraId="60D8DB8F" w14:textId="77777777" w:rsidR="00AF2B5E" w:rsidRDefault="00AF2B5E" w:rsidP="00A80287">
      <w:pPr>
        <w:jc w:val="both"/>
        <w:rPr>
          <w:i/>
          <w:iCs/>
        </w:rPr>
      </w:pPr>
    </w:p>
    <w:p w14:paraId="17638650" w14:textId="77777777" w:rsidR="00AF2B5E" w:rsidRDefault="00AF2B5E" w:rsidP="00A80287">
      <w:pPr>
        <w:jc w:val="both"/>
        <w:rPr>
          <w:i/>
          <w:iCs/>
        </w:rPr>
      </w:pPr>
    </w:p>
    <w:p w14:paraId="2672691F" w14:textId="77777777" w:rsidR="00AF2B5E" w:rsidRDefault="00AF2B5E" w:rsidP="00A80287">
      <w:pPr>
        <w:jc w:val="both"/>
        <w:rPr>
          <w:i/>
          <w:iCs/>
        </w:rPr>
      </w:pPr>
    </w:p>
    <w:p w14:paraId="05D91F8E" w14:textId="4C22D8D7" w:rsidR="00AF2B5E" w:rsidRDefault="00AF2B5E" w:rsidP="00A80287">
      <w:pPr>
        <w:jc w:val="both"/>
        <w:rPr>
          <w:i/>
          <w:iCs/>
        </w:rPr>
      </w:pPr>
      <w:r>
        <w:rPr>
          <w:i/>
          <w:iCs/>
        </w:rPr>
        <w:t>Wildfires</w:t>
      </w:r>
    </w:p>
    <w:p w14:paraId="728FF4A8" w14:textId="77777777" w:rsidR="00AF2B5E" w:rsidRDefault="00AF2B5E" w:rsidP="00A80287">
      <w:pPr>
        <w:jc w:val="both"/>
        <w:rPr>
          <w:i/>
          <w:iCs/>
        </w:rPr>
      </w:pPr>
    </w:p>
    <w:p w14:paraId="69C3F16B" w14:textId="77777777" w:rsidR="00AF2B5E" w:rsidRDefault="00AF2B5E" w:rsidP="00A80287">
      <w:pPr>
        <w:jc w:val="both"/>
        <w:rPr>
          <w:i/>
          <w:iCs/>
        </w:rPr>
      </w:pPr>
    </w:p>
    <w:p w14:paraId="52D8DDE0" w14:textId="77777777" w:rsidR="00AF2B5E" w:rsidRDefault="00AF2B5E" w:rsidP="00A80287">
      <w:pPr>
        <w:jc w:val="both"/>
        <w:rPr>
          <w:i/>
          <w:iCs/>
        </w:rPr>
      </w:pPr>
    </w:p>
    <w:p w14:paraId="67B98BF6" w14:textId="77777777" w:rsidR="00E97B3A" w:rsidRDefault="00E97B3A" w:rsidP="00A80287">
      <w:pPr>
        <w:jc w:val="both"/>
        <w:rPr>
          <w:i/>
          <w:iCs/>
        </w:rPr>
      </w:pPr>
    </w:p>
    <w:p w14:paraId="0C479FED" w14:textId="0590B9FE" w:rsidR="00AC1670" w:rsidRDefault="0096116C" w:rsidP="00AC1670">
      <w:pPr>
        <w:pStyle w:val="Heading1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5A0BEC9" wp14:editId="3D45DF4A">
            <wp:simplePos x="0" y="0"/>
            <wp:positionH relativeFrom="column">
              <wp:posOffset>1553679</wp:posOffset>
            </wp:positionH>
            <wp:positionV relativeFrom="paragraph">
              <wp:posOffset>-135945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32">
        <w:t xml:space="preserve">Summary </w:t>
      </w:r>
      <w:r w:rsidR="007861C9">
        <w:t>i</w:t>
      </w:r>
      <w:r w:rsidR="00081123">
        <w:t>n numbers</w:t>
      </w:r>
      <w:r w:rsidR="00AC1670">
        <w:t xml:space="preserve"> </w:t>
      </w:r>
    </w:p>
    <w:p w14:paraId="75198BED" w14:textId="03CC3082" w:rsidR="00C24F8C" w:rsidRDefault="00081123" w:rsidP="00081123">
      <w:pPr>
        <w:jc w:val="both"/>
      </w:pPr>
      <w:r>
        <w:t xml:space="preserve">Find the </w:t>
      </w:r>
      <w:r w:rsidR="00BC4B63">
        <w:t xml:space="preserve">related </w:t>
      </w:r>
      <w:r>
        <w:t xml:space="preserve">statistic in the article and develop it to </w:t>
      </w:r>
      <w:r w:rsidR="00C24F8C">
        <w:t>add context</w:t>
      </w:r>
      <w:r w:rsidR="007861C9">
        <w:t xml:space="preserve"> and summarise </w:t>
      </w:r>
      <w:r w:rsidR="001266FD">
        <w:t>the report</w:t>
      </w:r>
      <w:r w:rsidR="00C24F8C">
        <w:t xml:space="preserve">. </w:t>
      </w:r>
    </w:p>
    <w:p w14:paraId="2F346735" w14:textId="213718B5" w:rsidR="00C24F8C" w:rsidRDefault="00C24F8C" w:rsidP="00081123">
      <w:pPr>
        <w:jc w:val="both"/>
      </w:pPr>
    </w:p>
    <w:p w14:paraId="15AAFB5A" w14:textId="1730BADE" w:rsidR="006E69CB" w:rsidRDefault="006E69CB" w:rsidP="00081123">
      <w:pPr>
        <w:jc w:val="both"/>
      </w:pPr>
      <w:r>
        <w:t>110</w:t>
      </w:r>
    </w:p>
    <w:p w14:paraId="59001B45" w14:textId="437DA64C" w:rsidR="006E69CB" w:rsidRDefault="009C5B9D" w:rsidP="0008112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FA939" wp14:editId="22CAD60A">
                <wp:simplePos x="0" y="0"/>
                <wp:positionH relativeFrom="column">
                  <wp:posOffset>3619748</wp:posOffset>
                </wp:positionH>
                <wp:positionV relativeFrom="paragraph">
                  <wp:posOffset>91220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4AFCF" w14:textId="1EF92EFA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14:paraId="0E333B38" w14:textId="77777777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E5A695" w14:textId="77777777" w:rsidR="00AC1670" w:rsidRDefault="00AA37E9">
                            <w:r>
                              <w:t xml:space="preserve">Write a question here to help think about other issues which might influence the </w:t>
                            </w:r>
                            <w:r w:rsidR="00AC1670">
                              <w:t>points in the article.</w:t>
                            </w:r>
                          </w:p>
                          <w:p w14:paraId="0950138C" w14:textId="77777777" w:rsidR="00AC1670" w:rsidRDefault="00AC1670"/>
                          <w:p w14:paraId="11C20DE6" w14:textId="77777777" w:rsidR="00AC1670" w:rsidRDefault="00AC1670"/>
                          <w:p w14:paraId="656AC2D9" w14:textId="77777777" w:rsidR="00AC1670" w:rsidRDefault="00AC1670"/>
                          <w:p w14:paraId="6C0B91D2" w14:textId="77777777" w:rsidR="00AC1670" w:rsidRDefault="00AC1670"/>
                          <w:p w14:paraId="1DAFD8C5" w14:textId="77777777" w:rsidR="00AC1670" w:rsidRDefault="00AC1670"/>
                          <w:p w14:paraId="0AA83F0A" w14:textId="77777777" w:rsidR="00AC1670" w:rsidRDefault="00AC1670"/>
                          <w:p w14:paraId="1EDB53B1" w14:textId="77777777" w:rsidR="00AC1670" w:rsidRDefault="00AC1670"/>
                          <w:p w14:paraId="63074E2A" w14:textId="77777777" w:rsidR="00AC1670" w:rsidRDefault="00AC1670"/>
                          <w:p w14:paraId="218FEBD7" w14:textId="77777777" w:rsidR="00AC1670" w:rsidRDefault="00AC1670"/>
                          <w:p w14:paraId="17646A51" w14:textId="77777777" w:rsidR="00AC1670" w:rsidRDefault="00AC1670"/>
                          <w:p w14:paraId="3BEC86BE" w14:textId="77777777" w:rsidR="00AC1670" w:rsidRDefault="00AC1670"/>
                          <w:p w14:paraId="3F4B1A9E" w14:textId="77777777" w:rsidR="00AC1670" w:rsidRDefault="00AC1670"/>
                          <w:p w14:paraId="0FA0A821" w14:textId="7BF9F579" w:rsidR="00AE6CAE" w:rsidRPr="00D36246" w:rsidRDefault="00D362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285pt;margin-top:7.2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SSZgIAANQ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">
                <v:shadow on="t" color="black" opacity="26214f" origin=",-.5" offset="0,3pt"/>
                <v:textbox style="mso-fit-shape-to-text:t">
                  <w:txbxContent>
                    <w:p w14:paraId="7424AFCF" w14:textId="1EF92EFA" w:rsidR="00AE6CAE" w:rsidRDefault="00AE6CA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14:paraId="0E333B38" w14:textId="77777777" w:rsidR="00AE6CAE" w:rsidRDefault="00AE6CAE">
                      <w:pPr>
                        <w:rPr>
                          <w:b/>
                          <w:bCs/>
                        </w:rPr>
                      </w:pPr>
                    </w:p>
                    <w:p w14:paraId="63E5A695" w14:textId="77777777" w:rsidR="00AC1670" w:rsidRDefault="00AA37E9">
                      <w:r>
                        <w:t xml:space="preserve">Write a question here to help think about other issues which might influence the </w:t>
                      </w:r>
                      <w:r w:rsidR="00AC1670">
                        <w:t>points in the article.</w:t>
                      </w:r>
                    </w:p>
                    <w:p w14:paraId="0950138C" w14:textId="77777777" w:rsidR="00AC1670" w:rsidRDefault="00AC1670"/>
                    <w:p w14:paraId="11C20DE6" w14:textId="77777777" w:rsidR="00AC1670" w:rsidRDefault="00AC1670"/>
                    <w:p w14:paraId="656AC2D9" w14:textId="77777777" w:rsidR="00AC1670" w:rsidRDefault="00AC1670"/>
                    <w:p w14:paraId="6C0B91D2" w14:textId="77777777" w:rsidR="00AC1670" w:rsidRDefault="00AC1670"/>
                    <w:p w14:paraId="1DAFD8C5" w14:textId="77777777" w:rsidR="00AC1670" w:rsidRDefault="00AC1670"/>
                    <w:p w14:paraId="0AA83F0A" w14:textId="77777777" w:rsidR="00AC1670" w:rsidRDefault="00AC1670"/>
                    <w:p w14:paraId="1EDB53B1" w14:textId="77777777" w:rsidR="00AC1670" w:rsidRDefault="00AC1670"/>
                    <w:p w14:paraId="63074E2A" w14:textId="77777777" w:rsidR="00AC1670" w:rsidRDefault="00AC1670"/>
                    <w:p w14:paraId="218FEBD7" w14:textId="77777777" w:rsidR="00AC1670" w:rsidRDefault="00AC1670"/>
                    <w:p w14:paraId="17646A51" w14:textId="77777777" w:rsidR="00AC1670" w:rsidRDefault="00AC1670"/>
                    <w:p w14:paraId="3BEC86BE" w14:textId="77777777" w:rsidR="00AC1670" w:rsidRDefault="00AC1670"/>
                    <w:p w14:paraId="3F4B1A9E" w14:textId="77777777" w:rsidR="00AC1670" w:rsidRDefault="00AC1670"/>
                    <w:p w14:paraId="0FA0A821" w14:textId="7BF9F579" w:rsidR="00AE6CAE" w:rsidRPr="00D36246" w:rsidRDefault="00D3624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D40739" w14:textId="77777777" w:rsidR="009C5B9D" w:rsidRDefault="009C5B9D" w:rsidP="00081123">
      <w:pPr>
        <w:jc w:val="both"/>
      </w:pPr>
    </w:p>
    <w:p w14:paraId="53FD8BD9" w14:textId="5E262130" w:rsidR="006E69CB" w:rsidRDefault="006E69CB" w:rsidP="00081123">
      <w:pPr>
        <w:jc w:val="both"/>
      </w:pPr>
      <w:r>
        <w:t>700</w:t>
      </w:r>
    </w:p>
    <w:p w14:paraId="10E47784" w14:textId="77777777" w:rsidR="006E69CB" w:rsidRDefault="006E69CB" w:rsidP="00081123">
      <w:pPr>
        <w:jc w:val="both"/>
      </w:pPr>
    </w:p>
    <w:p w14:paraId="7D8AAD26" w14:textId="77777777" w:rsidR="009C5B9D" w:rsidRDefault="009C5B9D" w:rsidP="00081123">
      <w:pPr>
        <w:jc w:val="both"/>
      </w:pPr>
    </w:p>
    <w:p w14:paraId="76CA10FD" w14:textId="1C261F47" w:rsidR="006E69CB" w:rsidRDefault="006E69CB" w:rsidP="00081123">
      <w:pPr>
        <w:jc w:val="both"/>
      </w:pPr>
      <w:r>
        <w:t>1895</w:t>
      </w:r>
    </w:p>
    <w:p w14:paraId="6CF0E5CC" w14:textId="77777777" w:rsidR="006E69CB" w:rsidRDefault="006E69CB" w:rsidP="00081123">
      <w:pPr>
        <w:jc w:val="both"/>
      </w:pPr>
    </w:p>
    <w:p w14:paraId="3B57DAA6" w14:textId="77777777" w:rsidR="009C5B9D" w:rsidRDefault="009C5B9D" w:rsidP="00081123">
      <w:pPr>
        <w:jc w:val="both"/>
      </w:pPr>
    </w:p>
    <w:p w14:paraId="755889E9" w14:textId="4C217A26" w:rsidR="006E69CB" w:rsidRDefault="006E69CB" w:rsidP="00081123">
      <w:pPr>
        <w:jc w:val="both"/>
      </w:pPr>
      <w:r>
        <w:t>80%</w:t>
      </w:r>
    </w:p>
    <w:p w14:paraId="4AE67873" w14:textId="77777777" w:rsidR="006E69CB" w:rsidRDefault="006E69CB" w:rsidP="00081123">
      <w:pPr>
        <w:jc w:val="both"/>
      </w:pPr>
    </w:p>
    <w:p w14:paraId="288ED8CD" w14:textId="77777777" w:rsidR="009C5B9D" w:rsidRDefault="009C5B9D" w:rsidP="00081123">
      <w:pPr>
        <w:jc w:val="both"/>
      </w:pPr>
    </w:p>
    <w:p w14:paraId="5AA23DDC" w14:textId="346BD9CA" w:rsidR="006E69CB" w:rsidRDefault="006E69CB" w:rsidP="00081123">
      <w:pPr>
        <w:jc w:val="both"/>
      </w:pPr>
      <w:r>
        <w:t>82</w:t>
      </w:r>
    </w:p>
    <w:p w14:paraId="3DE35E1F" w14:textId="77777777" w:rsidR="006E69CB" w:rsidRDefault="006E69CB" w:rsidP="00081123">
      <w:pPr>
        <w:jc w:val="both"/>
      </w:pPr>
    </w:p>
    <w:p w14:paraId="633BFEA5" w14:textId="77777777" w:rsidR="009C5B9D" w:rsidRDefault="009C5B9D" w:rsidP="00081123">
      <w:pPr>
        <w:jc w:val="both"/>
      </w:pPr>
    </w:p>
    <w:p w14:paraId="2C757C34" w14:textId="0B1FEFB7" w:rsidR="009C5B9D" w:rsidRDefault="006E69CB" w:rsidP="00081123">
      <w:pPr>
        <w:jc w:val="both"/>
      </w:pPr>
      <w:r>
        <w:t>77,000</w:t>
      </w:r>
    </w:p>
    <w:p w14:paraId="2710728B" w14:textId="77777777" w:rsidR="009C5B9D" w:rsidRDefault="009C5B9D" w:rsidP="00081123">
      <w:pPr>
        <w:jc w:val="both"/>
      </w:pPr>
    </w:p>
    <w:p w14:paraId="42F8B72E" w14:textId="77777777" w:rsidR="009C5B9D" w:rsidRDefault="009C5B9D" w:rsidP="00081123">
      <w:pPr>
        <w:jc w:val="both"/>
      </w:pPr>
    </w:p>
    <w:p w14:paraId="0432C6E8" w14:textId="0FA4DE81" w:rsidR="00C24F8C" w:rsidRDefault="009C5B9D" w:rsidP="00081123">
      <w:pPr>
        <w:jc w:val="both"/>
      </w:pPr>
      <w:r>
        <w:t>60%</w:t>
      </w:r>
      <w:r w:rsidR="00C24F8C">
        <w:t xml:space="preserve"> </w:t>
      </w:r>
    </w:p>
    <w:p w14:paraId="07B36572" w14:textId="77777777" w:rsidR="00C24F8C" w:rsidRDefault="00C24F8C" w:rsidP="00081123">
      <w:pPr>
        <w:jc w:val="both"/>
      </w:pPr>
    </w:p>
    <w:p w14:paraId="750833C5" w14:textId="77777777" w:rsidR="00C24F8C" w:rsidRDefault="00C24F8C" w:rsidP="00081123">
      <w:pPr>
        <w:jc w:val="both"/>
      </w:pPr>
    </w:p>
    <w:p w14:paraId="2534E3F3" w14:textId="77777777" w:rsidR="00C24F8C" w:rsidRDefault="00C24F8C" w:rsidP="00081123">
      <w:pPr>
        <w:jc w:val="both"/>
      </w:pPr>
    </w:p>
    <w:p w14:paraId="7A453F65" w14:textId="66FA239B" w:rsidR="007002D8" w:rsidRPr="007002D8" w:rsidRDefault="00081123" w:rsidP="00081123">
      <w:pPr>
        <w:jc w:val="both"/>
      </w:pPr>
      <w:r>
        <w:t xml:space="preserve"> </w:t>
      </w:r>
    </w:p>
    <w:p w14:paraId="4CD3571A" w14:textId="77777777" w:rsidR="00762B17" w:rsidRDefault="00762B17" w:rsidP="00762B17"/>
    <w:p w14:paraId="2F35AE3E" w14:textId="26101834" w:rsidR="00762B17" w:rsidRDefault="00762B17" w:rsidP="00762B17">
      <w:pPr>
        <w:tabs>
          <w:tab w:val="left" w:pos="1095"/>
          <w:tab w:val="left" w:pos="5415"/>
        </w:tabs>
      </w:pPr>
      <w:r>
        <w:tab/>
      </w:r>
      <w:r>
        <w:tab/>
      </w:r>
    </w:p>
    <w:p w14:paraId="6894EA64" w14:textId="77777777" w:rsidR="00786598" w:rsidRDefault="00786598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6DA6B486" w14:textId="40884C67" w:rsidR="009C5B9D" w:rsidRDefault="0061424B" w:rsidP="004065B2">
      <w:pPr>
        <w:pStyle w:val="Heading1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93" behindDoc="0" locked="0" layoutInCell="1" allowOverlap="1" wp14:anchorId="13134524" wp14:editId="37B730A2">
            <wp:simplePos x="0" y="0"/>
            <wp:positionH relativeFrom="column">
              <wp:posOffset>2331416</wp:posOffset>
            </wp:positionH>
            <wp:positionV relativeFrom="paragraph">
              <wp:posOffset>229401</wp:posOffset>
            </wp:positionV>
            <wp:extent cx="294198" cy="294198"/>
            <wp:effectExtent l="0" t="0" r="0" b="0"/>
            <wp:wrapNone/>
            <wp:docPr id="606765231" name="Graphic 5" descr="Mark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65231" name="Graphic 606765231" descr="Marker outlin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8" cy="29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658DE" w14:textId="5A1A5DAB" w:rsidR="004065B2" w:rsidRDefault="00B62EC9" w:rsidP="004065B2">
      <w:pPr>
        <w:pStyle w:val="Heading1"/>
      </w:pPr>
      <w:r>
        <w:t>Case study: Highway 82 wildfire</w:t>
      </w:r>
    </w:p>
    <w:p w14:paraId="4E0B221E" w14:textId="6A79EFA9" w:rsidR="00B62EC9" w:rsidRDefault="00B62EC9" w:rsidP="00B62EC9">
      <w:r>
        <w:t xml:space="preserve">Use the </w:t>
      </w:r>
      <w:hyperlink r:id="rId19" w:history="1">
        <w:r w:rsidRPr="00EE14A9">
          <w:rPr>
            <w:rStyle w:val="Hyperlink"/>
          </w:rPr>
          <w:t xml:space="preserve">Western </w:t>
        </w:r>
        <w:r w:rsidR="00DF259B" w:rsidRPr="00EE14A9">
          <w:rPr>
            <w:rStyle w:val="Hyperlink"/>
          </w:rPr>
          <w:t>Fire Chiefs map</w:t>
        </w:r>
      </w:hyperlink>
      <w:r w:rsidR="00DF259B">
        <w:t xml:space="preserve"> and </w:t>
      </w:r>
      <w:r w:rsidR="006B64A2">
        <w:t xml:space="preserve">additional research </w:t>
      </w:r>
      <w:r w:rsidR="00ED0107">
        <w:t xml:space="preserve">to </w:t>
      </w:r>
      <w:r w:rsidR="00054BC6">
        <w:t xml:space="preserve">create </w:t>
      </w:r>
      <w:r w:rsidR="00EE14A9">
        <w:t xml:space="preserve">a case study on the causes and impacts of the Highway 82 fire below. </w:t>
      </w:r>
    </w:p>
    <w:p w14:paraId="17B43737" w14:textId="77777777" w:rsidR="006B64A2" w:rsidRDefault="006B64A2" w:rsidP="00B62EC9"/>
    <w:p w14:paraId="411864FA" w14:textId="2B12DAB4" w:rsidR="006B64A2" w:rsidRPr="00B62EC9" w:rsidRDefault="00E4370A" w:rsidP="00B62EC9">
      <w:r>
        <w:rPr>
          <w:noProof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0D5CF067" wp14:editId="6B617CAE">
                <wp:simplePos x="0" y="0"/>
                <wp:positionH relativeFrom="margin">
                  <wp:align>left</wp:align>
                </wp:positionH>
                <wp:positionV relativeFrom="paragraph">
                  <wp:posOffset>5024</wp:posOffset>
                </wp:positionV>
                <wp:extent cx="5939624" cy="7657106"/>
                <wp:effectExtent l="0" t="0" r="23495" b="20320"/>
                <wp:wrapNone/>
                <wp:docPr id="20499320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624" cy="7657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2067D" id="Rectangle 4" o:spid="_x0000_s1026" style="position:absolute;margin-left:0;margin-top:.4pt;width:467.7pt;height:602.9pt;z-index:25165926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" filled="f" strokecolor="#0a121c [484]" strokeweight="2pt">
                <w10:wrap anchorx="margin"/>
              </v:rect>
            </w:pict>
          </mc:Fallback>
        </mc:AlternateContent>
      </w:r>
    </w:p>
    <w:p w14:paraId="654AD563" w14:textId="77777777" w:rsidR="00AC1F9C" w:rsidRPr="00AC1F9C" w:rsidRDefault="00AC1F9C" w:rsidP="00AC1F9C"/>
    <w:p w14:paraId="4604F4AB" w14:textId="77777777" w:rsidR="00AC1F9C" w:rsidRPr="00AC1F9C" w:rsidRDefault="00AC1F9C" w:rsidP="00AC1F9C"/>
    <w:p w14:paraId="59B3CB5D" w14:textId="5A658845" w:rsidR="00AC1F9C" w:rsidRPr="00AC1F9C" w:rsidRDefault="00AC1F9C" w:rsidP="00AC1F9C"/>
    <w:p w14:paraId="0F576170" w14:textId="416791B2" w:rsidR="00AC1F9C" w:rsidRPr="00AC1F9C" w:rsidRDefault="00AC1F9C" w:rsidP="00AC1F9C"/>
    <w:p w14:paraId="73646B76" w14:textId="77777777" w:rsidR="008559C5" w:rsidRDefault="008559C5">
      <w:r>
        <w:br w:type="page"/>
      </w:r>
    </w:p>
    <w:p w14:paraId="02716717" w14:textId="16090729" w:rsidR="00AC1F9C" w:rsidRDefault="007A02F3" w:rsidP="008559C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3E77697" wp14:editId="5D58C96B">
            <wp:simplePos x="0" y="0"/>
            <wp:positionH relativeFrom="column">
              <wp:posOffset>1110311</wp:posOffset>
            </wp:positionH>
            <wp:positionV relativeFrom="paragraph">
              <wp:posOffset>-134234</wp:posOffset>
            </wp:positionV>
            <wp:extent cx="381000" cy="381000"/>
            <wp:effectExtent l="0" t="0" r="0" b="0"/>
            <wp:wrapNone/>
            <wp:docPr id="861152401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>
        <w:t>Synoptic links</w:t>
      </w:r>
      <w:r w:rsidR="000540E1">
        <w:t xml:space="preserve"> </w:t>
      </w:r>
    </w:p>
    <w:p w14:paraId="73A6C14C" w14:textId="069D5307" w:rsidR="00AA0CD8" w:rsidRDefault="00AC1F9C" w:rsidP="00AC1F9C">
      <w:r>
        <w:t xml:space="preserve">Note down any </w:t>
      </w:r>
      <w:r w:rsidR="00AA0CD8">
        <w:t>synoptic links using your specification to help you.</w:t>
      </w:r>
      <w:r w:rsidR="003D27D4">
        <w:t xml:space="preserve"> A Mind </w:t>
      </w:r>
      <w:r w:rsidR="00FC4524">
        <w:t>M</w:t>
      </w:r>
      <w:r w:rsidR="003D27D4">
        <w:t xml:space="preserve">ap might be helpful here. </w:t>
      </w:r>
    </w:p>
    <w:p w14:paraId="7B4CDCF8" w14:textId="77777777" w:rsidR="003D27D4" w:rsidRDefault="003D27D4" w:rsidP="00AC1F9C"/>
    <w:p w14:paraId="22351DA2" w14:textId="77777777" w:rsidR="003D27D4" w:rsidRDefault="003D27D4" w:rsidP="00AC1F9C"/>
    <w:p w14:paraId="2A76170B" w14:textId="77777777" w:rsidR="003D27D4" w:rsidRDefault="003D27D4" w:rsidP="00AC1F9C"/>
    <w:p w14:paraId="40832904" w14:textId="77777777" w:rsidR="003D27D4" w:rsidRDefault="003D27D4" w:rsidP="00AC1F9C"/>
    <w:p w14:paraId="006FB0E1" w14:textId="77777777" w:rsidR="003D27D4" w:rsidRDefault="003D27D4" w:rsidP="00AC1F9C"/>
    <w:p w14:paraId="7CF38472" w14:textId="77777777" w:rsidR="003D27D4" w:rsidRDefault="003D27D4" w:rsidP="00AC1F9C"/>
    <w:p w14:paraId="7B2F0301" w14:textId="77777777" w:rsidR="008F4395" w:rsidRDefault="008F4395" w:rsidP="003D27D4">
      <w:pPr>
        <w:jc w:val="center"/>
      </w:pPr>
    </w:p>
    <w:p w14:paraId="0A43B128" w14:textId="2E4C6F93" w:rsidR="008F4395" w:rsidRDefault="00380E18" w:rsidP="003D27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612854" wp14:editId="1B4FD9FC">
                <wp:simplePos x="0" y="0"/>
                <wp:positionH relativeFrom="column">
                  <wp:posOffset>2207260</wp:posOffset>
                </wp:positionH>
                <wp:positionV relativeFrom="paragraph">
                  <wp:posOffset>22225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3234EA" id="Oval 9" o:spid="_x0000_s1026" alt="&quot;&quot;" style="position:absolute;margin-left:173.8pt;margin-top:1.75pt;width:133.5pt;height:4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" filled="f" strokecolor="#0a121c [484]" strokeweight=".5pt">
                <v:shadow on="t" color="black" opacity="26214f" origin=",-.5" offset="0,3pt"/>
              </v:oval>
            </w:pict>
          </mc:Fallback>
        </mc:AlternateContent>
      </w:r>
    </w:p>
    <w:p w14:paraId="2EF69CB7" w14:textId="77777777" w:rsidR="00E4370A" w:rsidRDefault="00E4370A" w:rsidP="00E4370A">
      <w:pPr>
        <w:jc w:val="center"/>
      </w:pPr>
      <w:r>
        <w:t>US</w:t>
      </w:r>
    </w:p>
    <w:p w14:paraId="39475C05" w14:textId="416085B7" w:rsidR="003D27D4" w:rsidRDefault="00C24F8C" w:rsidP="00E4370A">
      <w:pPr>
        <w:jc w:val="center"/>
      </w:pPr>
      <w:r>
        <w:t xml:space="preserve">Wildfires </w:t>
      </w:r>
    </w:p>
    <w:p w14:paraId="3575CAFD" w14:textId="77777777" w:rsidR="008F4395" w:rsidRDefault="008F4395" w:rsidP="00AC1F9C"/>
    <w:p w14:paraId="3D65D386" w14:textId="77777777" w:rsidR="008F4395" w:rsidRDefault="008F4395" w:rsidP="00AC1F9C"/>
    <w:p w14:paraId="632DC61F" w14:textId="77777777" w:rsidR="008F4395" w:rsidRDefault="008F4395" w:rsidP="00AC1F9C"/>
    <w:p w14:paraId="6FA6161F" w14:textId="77777777" w:rsidR="008F4395" w:rsidRDefault="008F4395" w:rsidP="00AC1F9C"/>
    <w:p w14:paraId="65CBBF28" w14:textId="77777777" w:rsidR="003D27D4" w:rsidRDefault="003D27D4" w:rsidP="00AC1F9C"/>
    <w:p w14:paraId="7A66C5D7" w14:textId="77777777" w:rsidR="00AA0CD8" w:rsidRDefault="00AA0CD8" w:rsidP="00AC1F9C"/>
    <w:p w14:paraId="2775FC2C" w14:textId="6191F3B6" w:rsidR="00AA0CD8" w:rsidRDefault="00AA0CD8" w:rsidP="00AC1F9C"/>
    <w:p w14:paraId="6CF98D1C" w14:textId="08573A20" w:rsidR="00AA0CD8" w:rsidRDefault="00AA0CD8" w:rsidP="00AC1F9C"/>
    <w:p w14:paraId="7A81F9A4" w14:textId="71AF6DB5" w:rsidR="00AA0CD8" w:rsidRDefault="00AA0CD8" w:rsidP="00AC1F9C"/>
    <w:p w14:paraId="7617A2C0" w14:textId="07173A83" w:rsidR="00AA0CD8" w:rsidRDefault="00AA0CD8" w:rsidP="00AC1F9C"/>
    <w:p w14:paraId="33A4DDE8" w14:textId="212C68CB" w:rsidR="00AA0CD8" w:rsidRDefault="007A02F3" w:rsidP="00AC1F9C">
      <w:r>
        <w:rPr>
          <w:noProof/>
        </w:rPr>
        <w:drawing>
          <wp:anchor distT="0" distB="0" distL="114300" distR="114300" simplePos="0" relativeHeight="251658241" behindDoc="0" locked="0" layoutInCell="1" allowOverlap="1" wp14:anchorId="6E2BF754" wp14:editId="7B2EA171">
            <wp:simplePos x="0" y="0"/>
            <wp:positionH relativeFrom="column">
              <wp:posOffset>2240170</wp:posOffset>
            </wp:positionH>
            <wp:positionV relativeFrom="paragraph">
              <wp:posOffset>64770</wp:posOffset>
            </wp:positionV>
            <wp:extent cx="333375" cy="333375"/>
            <wp:effectExtent l="0" t="0" r="9525" b="952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BAEB" w14:textId="0A922CF5" w:rsidR="004F6F9A" w:rsidRDefault="003D27D4" w:rsidP="004F6F9A">
      <w:pPr>
        <w:pStyle w:val="Heading1"/>
      </w:pPr>
      <w:r>
        <w:t>5 e</w:t>
      </w:r>
      <w:r w:rsidR="00AA0CD8">
        <w:t xml:space="preserve">xamination style questions </w:t>
      </w:r>
    </w:p>
    <w:p w14:paraId="2E213EB1" w14:textId="003F452B" w:rsidR="00DC31A2" w:rsidRDefault="00A0300A" w:rsidP="0057056A">
      <w:r>
        <w:t>Ana</w:t>
      </w:r>
      <w:r w:rsidR="00622F49">
        <w:t xml:space="preserve">lyse the maps showing drought </w:t>
      </w:r>
      <w:r w:rsidR="001E230C">
        <w:t xml:space="preserve">intensity and acres burned in wildfires in Georgia and Florida. </w:t>
      </w:r>
    </w:p>
    <w:p w14:paraId="7802FBFB" w14:textId="77777777" w:rsidR="003F35DD" w:rsidRDefault="003F35DD" w:rsidP="0057056A"/>
    <w:p w14:paraId="29C27E89" w14:textId="555D5141" w:rsidR="001E230C" w:rsidRDefault="00441D89" w:rsidP="0057056A">
      <w:r>
        <w:t>Analyse the graphs showing</w:t>
      </w:r>
      <w:r w:rsidR="00107DCB">
        <w:t xml:space="preserve"> number of wildfires burned since May 8 and </w:t>
      </w:r>
      <w:r w:rsidR="00CA61F0">
        <w:t xml:space="preserve">% of US </w:t>
      </w:r>
      <w:r w:rsidR="00CA61F0" w:rsidRPr="00CA61F0">
        <w:t>area in drought by week for 2000 to 2026</w:t>
      </w:r>
      <w:r w:rsidR="003F35DD">
        <w:t>.</w:t>
      </w:r>
    </w:p>
    <w:p w14:paraId="33F3F262" w14:textId="77777777" w:rsidR="003F35DD" w:rsidRDefault="003F35DD" w:rsidP="0057056A"/>
    <w:p w14:paraId="7B5CF698" w14:textId="431A8D23" w:rsidR="003F35DD" w:rsidRDefault="003F35DD" w:rsidP="0057056A">
      <w:r>
        <w:t xml:space="preserve">Assess the ways in which wildfires are measured in the US. </w:t>
      </w:r>
    </w:p>
    <w:p w14:paraId="1A7645F2" w14:textId="77777777" w:rsidR="003F35DD" w:rsidRDefault="003F35DD" w:rsidP="0057056A"/>
    <w:p w14:paraId="5522E191" w14:textId="0225D296" w:rsidR="003F35DD" w:rsidRDefault="003F35DD" w:rsidP="0057056A">
      <w:r>
        <w:t xml:space="preserve">Explain why the US will </w:t>
      </w:r>
      <w:r w:rsidR="00D840DD">
        <w:t xml:space="preserve">have to ‘tackle multiple threats at once’. </w:t>
      </w:r>
    </w:p>
    <w:p w14:paraId="7B34E1D0" w14:textId="77777777" w:rsidR="00D840DD" w:rsidRDefault="00D840DD" w:rsidP="0057056A"/>
    <w:p w14:paraId="2F4A554B" w14:textId="618D5AC5" w:rsidR="00D840DD" w:rsidRPr="0057056A" w:rsidRDefault="00D840DD" w:rsidP="0057056A">
      <w:r>
        <w:t xml:space="preserve">Evaluate the </w:t>
      </w:r>
      <w:r w:rsidR="00387AC7">
        <w:t xml:space="preserve">impact of El </w:t>
      </w:r>
      <w:r w:rsidR="00387AC7" w:rsidRPr="00387AC7">
        <w:t>Niño</w:t>
      </w:r>
      <w:r w:rsidR="00387AC7">
        <w:t xml:space="preserve"> on wildfires in the US. </w:t>
      </w:r>
    </w:p>
    <w:sectPr w:rsidR="00D840DD" w:rsidRPr="0057056A" w:rsidSect="003B6E97">
      <w:headerReference w:type="even" r:id="rId24"/>
      <w:headerReference w:type="default" r:id="rId25"/>
      <w:footerReference w:type="default" r:id="rId26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48E9" w14:textId="77777777" w:rsidR="00C1062E" w:rsidRDefault="00C1062E">
      <w:r>
        <w:separator/>
      </w:r>
    </w:p>
  </w:endnote>
  <w:endnote w:type="continuationSeparator" w:id="0">
    <w:p w14:paraId="659161D4" w14:textId="77777777" w:rsidR="00C1062E" w:rsidRDefault="00C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F653" w14:textId="77777777" w:rsidR="00C1062E" w:rsidRDefault="00C1062E">
      <w:r>
        <w:separator/>
      </w:r>
    </w:p>
  </w:footnote>
  <w:footnote w:type="continuationSeparator" w:id="0">
    <w:p w14:paraId="58692974" w14:textId="77777777" w:rsidR="00C1062E" w:rsidRDefault="00C1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58912A91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0B7254D" id="Group 12" o:spid="_x0000_s1026" alt="&quot;&quot;" style="position:absolute;margin-left:-1.1pt;margin-top:-10.45pt;width:500.95pt;height:86.65pt;z-index:251658241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29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7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2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8"/>
  </w:num>
  <w:num w:numId="20" w16cid:durableId="1989245625">
    <w:abstractNumId w:val="9"/>
  </w:num>
  <w:num w:numId="21" w16cid:durableId="1634361290">
    <w:abstractNumId w:val="26"/>
  </w:num>
  <w:num w:numId="22" w16cid:durableId="1457914337">
    <w:abstractNumId w:val="31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0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8"/>
  </w:num>
  <w:num w:numId="38" w16cid:durableId="20419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0F4B"/>
    <w:rsid w:val="00014E35"/>
    <w:rsid w:val="00015C21"/>
    <w:rsid w:val="00032377"/>
    <w:rsid w:val="000339C2"/>
    <w:rsid w:val="000414A8"/>
    <w:rsid w:val="00045C95"/>
    <w:rsid w:val="000540E1"/>
    <w:rsid w:val="00054BC6"/>
    <w:rsid w:val="000572AB"/>
    <w:rsid w:val="00075520"/>
    <w:rsid w:val="00076BCA"/>
    <w:rsid w:val="00081123"/>
    <w:rsid w:val="00084EA6"/>
    <w:rsid w:val="00086628"/>
    <w:rsid w:val="000A189B"/>
    <w:rsid w:val="000B0554"/>
    <w:rsid w:val="000B4DE8"/>
    <w:rsid w:val="000B6DAB"/>
    <w:rsid w:val="000C4849"/>
    <w:rsid w:val="000D0B95"/>
    <w:rsid w:val="000E3EC2"/>
    <w:rsid w:val="000F0D06"/>
    <w:rsid w:val="00100200"/>
    <w:rsid w:val="0010148F"/>
    <w:rsid w:val="00101F41"/>
    <w:rsid w:val="00107DCB"/>
    <w:rsid w:val="001100D9"/>
    <w:rsid w:val="00112FB4"/>
    <w:rsid w:val="00114CEF"/>
    <w:rsid w:val="001226A4"/>
    <w:rsid w:val="0012441C"/>
    <w:rsid w:val="001266FD"/>
    <w:rsid w:val="00131792"/>
    <w:rsid w:val="001340FF"/>
    <w:rsid w:val="00136235"/>
    <w:rsid w:val="00144C8B"/>
    <w:rsid w:val="00145AEF"/>
    <w:rsid w:val="001473A7"/>
    <w:rsid w:val="0014759F"/>
    <w:rsid w:val="001518B3"/>
    <w:rsid w:val="00155C72"/>
    <w:rsid w:val="0017016C"/>
    <w:rsid w:val="00174AC0"/>
    <w:rsid w:val="0018308A"/>
    <w:rsid w:val="00184E87"/>
    <w:rsid w:val="001951B3"/>
    <w:rsid w:val="001A0109"/>
    <w:rsid w:val="001A47CE"/>
    <w:rsid w:val="001C3205"/>
    <w:rsid w:val="001C5275"/>
    <w:rsid w:val="001D1F2A"/>
    <w:rsid w:val="001D4F64"/>
    <w:rsid w:val="001D6BAA"/>
    <w:rsid w:val="001E11C7"/>
    <w:rsid w:val="001E230C"/>
    <w:rsid w:val="001E2892"/>
    <w:rsid w:val="001E3FD0"/>
    <w:rsid w:val="001F4233"/>
    <w:rsid w:val="002276C0"/>
    <w:rsid w:val="0024222A"/>
    <w:rsid w:val="002451AD"/>
    <w:rsid w:val="00252737"/>
    <w:rsid w:val="00294445"/>
    <w:rsid w:val="002A77AE"/>
    <w:rsid w:val="002B3937"/>
    <w:rsid w:val="002C7F3C"/>
    <w:rsid w:val="002D7415"/>
    <w:rsid w:val="0031000F"/>
    <w:rsid w:val="00311315"/>
    <w:rsid w:val="00314715"/>
    <w:rsid w:val="00326FB0"/>
    <w:rsid w:val="003272AC"/>
    <w:rsid w:val="00327BA2"/>
    <w:rsid w:val="00327CFB"/>
    <w:rsid w:val="003302BD"/>
    <w:rsid w:val="00334932"/>
    <w:rsid w:val="0034268F"/>
    <w:rsid w:val="0034348B"/>
    <w:rsid w:val="00367229"/>
    <w:rsid w:val="00372B53"/>
    <w:rsid w:val="003735BB"/>
    <w:rsid w:val="0037517A"/>
    <w:rsid w:val="0038013E"/>
    <w:rsid w:val="00380E18"/>
    <w:rsid w:val="00381893"/>
    <w:rsid w:val="00381D9A"/>
    <w:rsid w:val="00387AC7"/>
    <w:rsid w:val="00396A65"/>
    <w:rsid w:val="003A1822"/>
    <w:rsid w:val="003A5A71"/>
    <w:rsid w:val="003A6B88"/>
    <w:rsid w:val="003B2690"/>
    <w:rsid w:val="003B2EED"/>
    <w:rsid w:val="003B6E97"/>
    <w:rsid w:val="003D27D4"/>
    <w:rsid w:val="003E44EE"/>
    <w:rsid w:val="003F35DD"/>
    <w:rsid w:val="004052AF"/>
    <w:rsid w:val="00406533"/>
    <w:rsid w:val="004065B2"/>
    <w:rsid w:val="00410559"/>
    <w:rsid w:val="0041383D"/>
    <w:rsid w:val="004162A4"/>
    <w:rsid w:val="00417437"/>
    <w:rsid w:val="00417ADE"/>
    <w:rsid w:val="00425787"/>
    <w:rsid w:val="00441D89"/>
    <w:rsid w:val="00481E63"/>
    <w:rsid w:val="004D502E"/>
    <w:rsid w:val="004E7350"/>
    <w:rsid w:val="004F6E3E"/>
    <w:rsid w:val="004F6F9A"/>
    <w:rsid w:val="0050485C"/>
    <w:rsid w:val="0050768D"/>
    <w:rsid w:val="005109AC"/>
    <w:rsid w:val="00516E08"/>
    <w:rsid w:val="00527F75"/>
    <w:rsid w:val="00534B87"/>
    <w:rsid w:val="00534FFF"/>
    <w:rsid w:val="0054373F"/>
    <w:rsid w:val="0055183E"/>
    <w:rsid w:val="005524DC"/>
    <w:rsid w:val="00553F6A"/>
    <w:rsid w:val="00557B75"/>
    <w:rsid w:val="00565E71"/>
    <w:rsid w:val="0057056A"/>
    <w:rsid w:val="00571D6D"/>
    <w:rsid w:val="005932D8"/>
    <w:rsid w:val="005954DF"/>
    <w:rsid w:val="005A789B"/>
    <w:rsid w:val="005D0388"/>
    <w:rsid w:val="005E0176"/>
    <w:rsid w:val="005E1C0C"/>
    <w:rsid w:val="005E1FF6"/>
    <w:rsid w:val="005E3971"/>
    <w:rsid w:val="005E4FA0"/>
    <w:rsid w:val="005F02CF"/>
    <w:rsid w:val="005F42BC"/>
    <w:rsid w:val="00603575"/>
    <w:rsid w:val="0061424B"/>
    <w:rsid w:val="006147D8"/>
    <w:rsid w:val="00622F49"/>
    <w:rsid w:val="006250C0"/>
    <w:rsid w:val="00626EDA"/>
    <w:rsid w:val="00630420"/>
    <w:rsid w:val="0063403D"/>
    <w:rsid w:val="00635656"/>
    <w:rsid w:val="006421B5"/>
    <w:rsid w:val="00664B45"/>
    <w:rsid w:val="00672381"/>
    <w:rsid w:val="00672548"/>
    <w:rsid w:val="006738A5"/>
    <w:rsid w:val="00676483"/>
    <w:rsid w:val="00684975"/>
    <w:rsid w:val="00684E04"/>
    <w:rsid w:val="00693F13"/>
    <w:rsid w:val="00694476"/>
    <w:rsid w:val="006A3139"/>
    <w:rsid w:val="006A66B1"/>
    <w:rsid w:val="006A6BD5"/>
    <w:rsid w:val="006B60EE"/>
    <w:rsid w:val="006B64A2"/>
    <w:rsid w:val="006C3B1E"/>
    <w:rsid w:val="006E1591"/>
    <w:rsid w:val="006E69CB"/>
    <w:rsid w:val="006F49A9"/>
    <w:rsid w:val="007002D8"/>
    <w:rsid w:val="00714C7D"/>
    <w:rsid w:val="007271A8"/>
    <w:rsid w:val="00730D3E"/>
    <w:rsid w:val="00747C6F"/>
    <w:rsid w:val="0075131C"/>
    <w:rsid w:val="00762B17"/>
    <w:rsid w:val="00762F62"/>
    <w:rsid w:val="007653D3"/>
    <w:rsid w:val="0076787D"/>
    <w:rsid w:val="007751B7"/>
    <w:rsid w:val="00775FE8"/>
    <w:rsid w:val="00781E89"/>
    <w:rsid w:val="00785449"/>
    <w:rsid w:val="007861C9"/>
    <w:rsid w:val="00786598"/>
    <w:rsid w:val="007A02F3"/>
    <w:rsid w:val="007A332A"/>
    <w:rsid w:val="007A401C"/>
    <w:rsid w:val="007A6ABF"/>
    <w:rsid w:val="007B3085"/>
    <w:rsid w:val="007B5402"/>
    <w:rsid w:val="007B7BBB"/>
    <w:rsid w:val="007C1C3F"/>
    <w:rsid w:val="007C758F"/>
    <w:rsid w:val="007E5ECA"/>
    <w:rsid w:val="007E7CB9"/>
    <w:rsid w:val="00800A2B"/>
    <w:rsid w:val="00817741"/>
    <w:rsid w:val="00821F34"/>
    <w:rsid w:val="00823165"/>
    <w:rsid w:val="00823B9F"/>
    <w:rsid w:val="008356F8"/>
    <w:rsid w:val="008377F8"/>
    <w:rsid w:val="008539A1"/>
    <w:rsid w:val="008559C5"/>
    <w:rsid w:val="00855D63"/>
    <w:rsid w:val="008567B0"/>
    <w:rsid w:val="008718F3"/>
    <w:rsid w:val="00873F8C"/>
    <w:rsid w:val="00885710"/>
    <w:rsid w:val="0089541F"/>
    <w:rsid w:val="008958B9"/>
    <w:rsid w:val="008A0851"/>
    <w:rsid w:val="008A6E89"/>
    <w:rsid w:val="008B09BD"/>
    <w:rsid w:val="008C1F40"/>
    <w:rsid w:val="008D3C34"/>
    <w:rsid w:val="008F08A6"/>
    <w:rsid w:val="008F1587"/>
    <w:rsid w:val="008F305D"/>
    <w:rsid w:val="008F41E8"/>
    <w:rsid w:val="008F4395"/>
    <w:rsid w:val="008F644F"/>
    <w:rsid w:val="00900A25"/>
    <w:rsid w:val="00921BD7"/>
    <w:rsid w:val="00934E28"/>
    <w:rsid w:val="009350D3"/>
    <w:rsid w:val="00936F3E"/>
    <w:rsid w:val="00944175"/>
    <w:rsid w:val="00946BF5"/>
    <w:rsid w:val="0096116C"/>
    <w:rsid w:val="009634CE"/>
    <w:rsid w:val="00965A15"/>
    <w:rsid w:val="009701DF"/>
    <w:rsid w:val="00972ACD"/>
    <w:rsid w:val="00976218"/>
    <w:rsid w:val="00980A77"/>
    <w:rsid w:val="009817A2"/>
    <w:rsid w:val="009849EA"/>
    <w:rsid w:val="00987759"/>
    <w:rsid w:val="009A0221"/>
    <w:rsid w:val="009A0BB2"/>
    <w:rsid w:val="009A2A08"/>
    <w:rsid w:val="009A3F8A"/>
    <w:rsid w:val="009B23BB"/>
    <w:rsid w:val="009C1D8C"/>
    <w:rsid w:val="009C2C7D"/>
    <w:rsid w:val="009C5B9D"/>
    <w:rsid w:val="009C5F9B"/>
    <w:rsid w:val="009D2AA4"/>
    <w:rsid w:val="009D2D59"/>
    <w:rsid w:val="009F38DA"/>
    <w:rsid w:val="00A017D6"/>
    <w:rsid w:val="00A0300A"/>
    <w:rsid w:val="00A06E4F"/>
    <w:rsid w:val="00A11AF4"/>
    <w:rsid w:val="00A11EB6"/>
    <w:rsid w:val="00A17F33"/>
    <w:rsid w:val="00A208C7"/>
    <w:rsid w:val="00A24EE2"/>
    <w:rsid w:val="00A4179C"/>
    <w:rsid w:val="00A461F0"/>
    <w:rsid w:val="00A55C1F"/>
    <w:rsid w:val="00A65DEB"/>
    <w:rsid w:val="00A6777F"/>
    <w:rsid w:val="00A765DA"/>
    <w:rsid w:val="00A80287"/>
    <w:rsid w:val="00A834CF"/>
    <w:rsid w:val="00A861D9"/>
    <w:rsid w:val="00A87A81"/>
    <w:rsid w:val="00A87BB9"/>
    <w:rsid w:val="00A94D6A"/>
    <w:rsid w:val="00A974D5"/>
    <w:rsid w:val="00AA0B52"/>
    <w:rsid w:val="00AA0CD8"/>
    <w:rsid w:val="00AA37E9"/>
    <w:rsid w:val="00AC1670"/>
    <w:rsid w:val="00AC1F9C"/>
    <w:rsid w:val="00AC3180"/>
    <w:rsid w:val="00AC704E"/>
    <w:rsid w:val="00AE0189"/>
    <w:rsid w:val="00AE1D92"/>
    <w:rsid w:val="00AE6CAE"/>
    <w:rsid w:val="00AF2B5E"/>
    <w:rsid w:val="00B00217"/>
    <w:rsid w:val="00B12BBD"/>
    <w:rsid w:val="00B14AE4"/>
    <w:rsid w:val="00B33F37"/>
    <w:rsid w:val="00B36A87"/>
    <w:rsid w:val="00B419E4"/>
    <w:rsid w:val="00B5181E"/>
    <w:rsid w:val="00B52F60"/>
    <w:rsid w:val="00B55C0B"/>
    <w:rsid w:val="00B5670C"/>
    <w:rsid w:val="00B60613"/>
    <w:rsid w:val="00B62EC9"/>
    <w:rsid w:val="00B676A6"/>
    <w:rsid w:val="00B94924"/>
    <w:rsid w:val="00B94CE2"/>
    <w:rsid w:val="00BB1790"/>
    <w:rsid w:val="00BB45B7"/>
    <w:rsid w:val="00BC2FC7"/>
    <w:rsid w:val="00BC4B63"/>
    <w:rsid w:val="00BD29BC"/>
    <w:rsid w:val="00BF4F58"/>
    <w:rsid w:val="00BF77E4"/>
    <w:rsid w:val="00C02692"/>
    <w:rsid w:val="00C0338C"/>
    <w:rsid w:val="00C0347B"/>
    <w:rsid w:val="00C05B7D"/>
    <w:rsid w:val="00C1062E"/>
    <w:rsid w:val="00C24F8C"/>
    <w:rsid w:val="00C2625E"/>
    <w:rsid w:val="00C27FD3"/>
    <w:rsid w:val="00C45B38"/>
    <w:rsid w:val="00C47328"/>
    <w:rsid w:val="00C52023"/>
    <w:rsid w:val="00C74BCF"/>
    <w:rsid w:val="00C8463A"/>
    <w:rsid w:val="00C9773F"/>
    <w:rsid w:val="00CA011E"/>
    <w:rsid w:val="00CA51FE"/>
    <w:rsid w:val="00CA61F0"/>
    <w:rsid w:val="00CB1627"/>
    <w:rsid w:val="00CB5C1D"/>
    <w:rsid w:val="00CC1EAE"/>
    <w:rsid w:val="00CC343C"/>
    <w:rsid w:val="00CD5AE3"/>
    <w:rsid w:val="00CD7052"/>
    <w:rsid w:val="00CD736D"/>
    <w:rsid w:val="00CE5CD9"/>
    <w:rsid w:val="00CE7AB8"/>
    <w:rsid w:val="00CE7E30"/>
    <w:rsid w:val="00D00A48"/>
    <w:rsid w:val="00D31DC9"/>
    <w:rsid w:val="00D3357C"/>
    <w:rsid w:val="00D36246"/>
    <w:rsid w:val="00D429F1"/>
    <w:rsid w:val="00D42D0E"/>
    <w:rsid w:val="00D439A3"/>
    <w:rsid w:val="00D51DB7"/>
    <w:rsid w:val="00D5736D"/>
    <w:rsid w:val="00D72470"/>
    <w:rsid w:val="00D776BD"/>
    <w:rsid w:val="00D832F5"/>
    <w:rsid w:val="00D840DD"/>
    <w:rsid w:val="00D87765"/>
    <w:rsid w:val="00D932BD"/>
    <w:rsid w:val="00DA19A2"/>
    <w:rsid w:val="00DA4B1B"/>
    <w:rsid w:val="00DA59B9"/>
    <w:rsid w:val="00DB3086"/>
    <w:rsid w:val="00DB3249"/>
    <w:rsid w:val="00DC31A2"/>
    <w:rsid w:val="00DD0159"/>
    <w:rsid w:val="00DD288B"/>
    <w:rsid w:val="00DE5ABE"/>
    <w:rsid w:val="00DF16F9"/>
    <w:rsid w:val="00DF259B"/>
    <w:rsid w:val="00E0456F"/>
    <w:rsid w:val="00E05418"/>
    <w:rsid w:val="00E070F7"/>
    <w:rsid w:val="00E12F72"/>
    <w:rsid w:val="00E26FD6"/>
    <w:rsid w:val="00E27AF7"/>
    <w:rsid w:val="00E35026"/>
    <w:rsid w:val="00E35A21"/>
    <w:rsid w:val="00E361E3"/>
    <w:rsid w:val="00E4370A"/>
    <w:rsid w:val="00E45847"/>
    <w:rsid w:val="00E67921"/>
    <w:rsid w:val="00E741BF"/>
    <w:rsid w:val="00E756F9"/>
    <w:rsid w:val="00E909BE"/>
    <w:rsid w:val="00E93CFE"/>
    <w:rsid w:val="00E97B3A"/>
    <w:rsid w:val="00EB473F"/>
    <w:rsid w:val="00EB4B19"/>
    <w:rsid w:val="00EB5770"/>
    <w:rsid w:val="00ED0107"/>
    <w:rsid w:val="00ED3815"/>
    <w:rsid w:val="00EE14A9"/>
    <w:rsid w:val="00EE21EA"/>
    <w:rsid w:val="00EE2C15"/>
    <w:rsid w:val="00F16F04"/>
    <w:rsid w:val="00F22DEA"/>
    <w:rsid w:val="00F32F8E"/>
    <w:rsid w:val="00F33FC3"/>
    <w:rsid w:val="00F34029"/>
    <w:rsid w:val="00F43AAC"/>
    <w:rsid w:val="00F554EF"/>
    <w:rsid w:val="00F60DFC"/>
    <w:rsid w:val="00F632D8"/>
    <w:rsid w:val="00F80A07"/>
    <w:rsid w:val="00F81253"/>
    <w:rsid w:val="00F84C7E"/>
    <w:rsid w:val="00F95593"/>
    <w:rsid w:val="00F965F3"/>
    <w:rsid w:val="00FA525E"/>
    <w:rsid w:val="00FB34E0"/>
    <w:rsid w:val="00FB5538"/>
    <w:rsid w:val="00FC4524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4.svg"/><Relationship Id="rId7" Type="http://schemas.openxmlformats.org/officeDocument/2006/relationships/settings" Target="settings.xml"/><Relationship Id="rId12" Type="http://schemas.openxmlformats.org/officeDocument/2006/relationships/hyperlink" Target="https://www.ft.com/content/4da67942-bf3f-44c1-b40f-8db98dec1301?syn-25a6b1a6=1" TargetMode="External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0.sv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9.png"/><Relationship Id="rId23" Type="http://schemas.openxmlformats.org/officeDocument/2006/relationships/image" Target="media/image16.sv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fca.com/fire-map?lng=-81.8135&amp;lat=31.2773&amp;zoom=11.5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sv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BD607-5B1A-423A-9EE7-FBEB16541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4CA61-B8F8-49AB-9F19-B2FE08790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31AA1C-CC20-432D-A238-A87087641DB0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521</Words>
  <Characters>2728</Characters>
  <Application>Microsoft Office Word</Application>
  <DocSecurity>0</DocSecurity>
  <Lines>170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43</cp:revision>
  <cp:lastPrinted>2004-07-08T14:42:00Z</cp:lastPrinted>
  <dcterms:created xsi:type="dcterms:W3CDTF">2026-05-15T08:03:00Z</dcterms:created>
  <dcterms:modified xsi:type="dcterms:W3CDTF">2026-05-20T14:51:00Z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Base Target">
    <vt:lpwstr>_blank</vt:lpwstr>
  </property>
  <property fmtid="{D5CDD505-2E9C-101B-9397-08002B2CF9AE}" pid="4" name="MediaServiceImageTags">
    <vt:lpwstr/>
  </property>
</Properties>
</file>