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04ED3200" w:rsidR="003735BB" w:rsidRPr="005954DF" w:rsidRDefault="006D715A" w:rsidP="00D932BD">
            <w:pPr>
              <w:pStyle w:val="RGSTitle"/>
              <w:framePr w:hSpace="0" w:wrap="auto" w:vAnchor="margin" w:hAnchor="text" w:xAlign="left" w:yAlign="inline"/>
            </w:pPr>
            <w:r>
              <w:t>Norway</w:t>
            </w:r>
          </w:p>
        </w:tc>
      </w:tr>
    </w:tbl>
    <w:p w14:paraId="193925CA" w14:textId="283D8B70" w:rsidR="00C02692" w:rsidRDefault="00C02692" w:rsidP="00392BC0">
      <w:pPr>
        <w:pBdr>
          <w:top w:val="single" w:sz="4" w:space="1" w:color="auto"/>
        </w:pBdr>
      </w:pPr>
    </w:p>
    <w:p w14:paraId="406B6F41" w14:textId="77777777" w:rsidR="00C02692" w:rsidRDefault="00C02692" w:rsidP="001C3205">
      <w:pPr>
        <w:sectPr w:rsidR="00C02692" w:rsidSect="003B6E97">
          <w:headerReference w:type="default" r:id="rId9"/>
          <w:type w:val="continuous"/>
          <w:pgSz w:w="11907" w:h="16840" w:code="9"/>
          <w:pgMar w:top="3544" w:right="1418" w:bottom="907" w:left="1418" w:header="709" w:footer="510" w:gutter="0"/>
          <w:cols w:space="708"/>
          <w:docGrid w:linePitch="360"/>
        </w:sectPr>
      </w:pPr>
    </w:p>
    <w:p w14:paraId="0243DEBD" w14:textId="6D80C982" w:rsidR="002A77AE" w:rsidRPr="00242E56" w:rsidRDefault="00D34EEA" w:rsidP="00242E56">
      <w:pPr>
        <w:ind w:firstLine="720"/>
        <w:rPr>
          <w:b/>
          <w:bCs/>
        </w:rPr>
      </w:pPr>
      <w:r w:rsidRPr="00242E56">
        <w:rPr>
          <w:b/>
          <w:bCs/>
        </w:rPr>
        <w:t>Location</w:t>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t>Basic facts</w:t>
      </w:r>
    </w:p>
    <w:p w14:paraId="1435D9CF" w14:textId="63B63AAA" w:rsidR="00D34EEA" w:rsidRDefault="00D34EEA" w:rsidP="00EE2C15"/>
    <w:tbl>
      <w:tblPr>
        <w:tblStyle w:val="TableGrid"/>
        <w:tblpPr w:leftFromText="180" w:rightFromText="180" w:vertAnchor="text" w:horzAnchor="margin" w:tblpXSpec="right"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259"/>
      </w:tblGrid>
      <w:tr w:rsidR="0019315F" w14:paraId="0D960E17" w14:textId="77777777" w:rsidTr="00490608">
        <w:tc>
          <w:tcPr>
            <w:tcW w:w="2694" w:type="dxa"/>
          </w:tcPr>
          <w:p w14:paraId="64015966" w14:textId="319681E7" w:rsidR="0019315F" w:rsidRDefault="00413F3D" w:rsidP="00B92DA3">
            <w:pPr>
              <w:jc w:val="right"/>
            </w:pPr>
            <w:r>
              <w:t>Population per km</w:t>
            </w:r>
            <w:r w:rsidRPr="00413F3D">
              <w:rPr>
                <w:vertAlign w:val="superscript"/>
              </w:rPr>
              <w:t>2</w:t>
            </w:r>
          </w:p>
        </w:tc>
        <w:tc>
          <w:tcPr>
            <w:tcW w:w="3259" w:type="dxa"/>
          </w:tcPr>
          <w:p w14:paraId="1133C8E3" w14:textId="2BAEA003" w:rsidR="0019315F" w:rsidRDefault="00D304C0" w:rsidP="0019315F">
            <w:r>
              <w:t>9</w:t>
            </w:r>
            <w:r w:rsidR="00F737CC">
              <w:t xml:space="preserve"> </w:t>
            </w:r>
            <w:r w:rsidR="00FC606F" w:rsidRPr="00FC606F">
              <w:t>(202</w:t>
            </w:r>
            <w:r>
              <w:t>2</w:t>
            </w:r>
            <w:r w:rsidR="00FC606F" w:rsidRPr="00FC606F">
              <w:t>)</w:t>
            </w:r>
          </w:p>
          <w:p w14:paraId="22CF8109" w14:textId="107D3CDF" w:rsidR="00B92DA3" w:rsidRDefault="00B92DA3" w:rsidP="0019315F"/>
        </w:tc>
      </w:tr>
      <w:tr w:rsidR="0019315F" w14:paraId="14B8F6AD" w14:textId="77777777" w:rsidTr="00490608">
        <w:tc>
          <w:tcPr>
            <w:tcW w:w="2694" w:type="dxa"/>
          </w:tcPr>
          <w:p w14:paraId="50A73756" w14:textId="2580CF87" w:rsidR="0019315F" w:rsidRPr="00462B8B" w:rsidRDefault="00462B8B" w:rsidP="00B92DA3">
            <w:pPr>
              <w:jc w:val="right"/>
            </w:pPr>
            <w:r w:rsidRPr="00462B8B">
              <w:t>GDP/GNI per person</w:t>
            </w:r>
          </w:p>
        </w:tc>
        <w:tc>
          <w:tcPr>
            <w:tcW w:w="3259" w:type="dxa"/>
          </w:tcPr>
          <w:p w14:paraId="5E24F7E9" w14:textId="49784404" w:rsidR="0019315F" w:rsidRDefault="00462B8B" w:rsidP="0019315F">
            <w:r w:rsidRPr="00462B8B">
              <w:t>$</w:t>
            </w:r>
            <w:r w:rsidR="00D304C0">
              <w:t>94,540</w:t>
            </w:r>
            <w:r w:rsidRPr="00462B8B">
              <w:t xml:space="preserve"> (2022)</w:t>
            </w:r>
          </w:p>
          <w:p w14:paraId="3A02B3D0" w14:textId="42845E84" w:rsidR="00B92DA3" w:rsidRDefault="00B92DA3" w:rsidP="0019315F"/>
        </w:tc>
      </w:tr>
      <w:tr w:rsidR="0019315F" w14:paraId="1FED16D0" w14:textId="77777777" w:rsidTr="00490608">
        <w:tc>
          <w:tcPr>
            <w:tcW w:w="2694" w:type="dxa"/>
          </w:tcPr>
          <w:p w14:paraId="16DC0299" w14:textId="12E5C5DA" w:rsidR="0019315F" w:rsidRDefault="00B24586" w:rsidP="00B92DA3">
            <w:pPr>
              <w:jc w:val="right"/>
            </w:pPr>
            <w:r>
              <w:t>Climate</w:t>
            </w:r>
          </w:p>
        </w:tc>
        <w:tc>
          <w:tcPr>
            <w:tcW w:w="3259" w:type="dxa"/>
          </w:tcPr>
          <w:p w14:paraId="600AC7D8" w14:textId="77777777" w:rsidR="000861CF" w:rsidRDefault="00D304C0" w:rsidP="0019315F">
            <w:r w:rsidRPr="00D304C0">
              <w:t>Maritime (warm summers and cold winters)</w:t>
            </w:r>
          </w:p>
          <w:p w14:paraId="115C6075" w14:textId="2E15CD94" w:rsidR="00D304C0" w:rsidRDefault="00D304C0" w:rsidP="0019315F"/>
        </w:tc>
      </w:tr>
      <w:tr w:rsidR="0019315F" w14:paraId="23FA4183" w14:textId="77777777" w:rsidTr="00490608">
        <w:tc>
          <w:tcPr>
            <w:tcW w:w="2694" w:type="dxa"/>
          </w:tcPr>
          <w:p w14:paraId="6590E6C7" w14:textId="3642D5A0" w:rsidR="0019315F" w:rsidRDefault="00B24586" w:rsidP="00B92DA3">
            <w:pPr>
              <w:jc w:val="right"/>
            </w:pPr>
            <w:r w:rsidRPr="00B24586">
              <w:t>HDI (closest to 1 = most developed)</w:t>
            </w:r>
          </w:p>
        </w:tc>
        <w:tc>
          <w:tcPr>
            <w:tcW w:w="3259" w:type="dxa"/>
          </w:tcPr>
          <w:p w14:paraId="02F2497F" w14:textId="7C6A514C" w:rsidR="0019315F" w:rsidRDefault="00B92DA3" w:rsidP="0019315F">
            <w:r w:rsidRPr="00B92DA3">
              <w:t>0.</w:t>
            </w:r>
            <w:r w:rsidR="00D304C0">
              <w:t>964</w:t>
            </w:r>
            <w:r w:rsidRPr="00B92DA3">
              <w:t xml:space="preserve"> (20</w:t>
            </w:r>
            <w:r w:rsidR="00D304C0">
              <w:t>21</w:t>
            </w:r>
            <w:r w:rsidRPr="00B92DA3">
              <w:t>)</w:t>
            </w:r>
          </w:p>
        </w:tc>
      </w:tr>
    </w:tbl>
    <w:p w14:paraId="6B5C5463" w14:textId="38C5BF98" w:rsidR="00B35F47" w:rsidRDefault="006D715A" w:rsidP="007C08FD">
      <w:pPr>
        <w:rPr>
          <w:i/>
          <w:iCs/>
          <w:noProof/>
          <w:sz w:val="14"/>
          <w:szCs w:val="12"/>
        </w:rPr>
      </w:pPr>
      <w:r>
        <w:rPr>
          <w:noProof/>
        </w:rPr>
        <w:drawing>
          <wp:anchor distT="0" distB="0" distL="114300" distR="114300" simplePos="0" relativeHeight="251638272" behindDoc="0" locked="0" layoutInCell="1" allowOverlap="1" wp14:anchorId="0C3BFEC5" wp14:editId="5F34404A">
            <wp:simplePos x="0" y="0"/>
            <wp:positionH relativeFrom="column">
              <wp:posOffset>1049572</wp:posOffset>
            </wp:positionH>
            <wp:positionV relativeFrom="paragraph">
              <wp:posOffset>77802</wp:posOffset>
            </wp:positionV>
            <wp:extent cx="261620" cy="261620"/>
            <wp:effectExtent l="0" t="0" r="5080" b="5080"/>
            <wp:wrapNone/>
            <wp:docPr id="1900236093" name="Graphic 3"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36093" name="Graphic 1900236093" descr="Marker outline"/>
                    <pic:cNvPicPr/>
                  </pic:nvPicPr>
                  <pic:blipFill>
                    <a:blip r:embed="rId10">
                      <a:extLst>
                        <a:ext uri="{96DAC541-7B7A-43D3-8B79-37D633B846F1}">
                          <asvg:svgBlip xmlns:asvg="http://schemas.microsoft.com/office/drawing/2016/SVG/main" r:embed="rId11"/>
                        </a:ext>
                      </a:extLst>
                    </a:blip>
                    <a:stretch>
                      <a:fillRect/>
                    </a:stretch>
                  </pic:blipFill>
                  <pic:spPr>
                    <a:xfrm flipH="1">
                      <a:off x="0" y="0"/>
                      <a:ext cx="261620" cy="261620"/>
                    </a:xfrm>
                    <a:prstGeom prst="rect">
                      <a:avLst/>
                    </a:prstGeom>
                  </pic:spPr>
                </pic:pic>
              </a:graphicData>
            </a:graphic>
          </wp:anchor>
        </w:drawing>
      </w:r>
    </w:p>
    <w:p w14:paraId="43630C00" w14:textId="179E8E4C" w:rsidR="00135A85" w:rsidRDefault="00B35F47" w:rsidP="007C08FD">
      <w:pPr>
        <w:rPr>
          <w:i/>
          <w:iCs/>
          <w:sz w:val="14"/>
          <w:szCs w:val="12"/>
        </w:rPr>
      </w:pPr>
      <w:r>
        <w:rPr>
          <w:i/>
          <w:iCs/>
          <w:noProof/>
          <w:sz w:val="14"/>
          <w:szCs w:val="12"/>
        </w:rPr>
        <w:drawing>
          <wp:inline distT="0" distB="0" distL="0" distR="0" wp14:anchorId="00D8D89B" wp14:editId="4C782BCF">
            <wp:extent cx="2441050" cy="1388110"/>
            <wp:effectExtent l="0" t="0" r="0" b="2540"/>
            <wp:docPr id="5929622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62239"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5850" cy="1396526"/>
                    </a:xfrm>
                    <a:prstGeom prst="rect">
                      <a:avLst/>
                    </a:prstGeom>
                  </pic:spPr>
                </pic:pic>
              </a:graphicData>
            </a:graphic>
          </wp:inline>
        </w:drawing>
      </w:r>
    </w:p>
    <w:p w14:paraId="50A90D91" w14:textId="77777777" w:rsidR="00135A85" w:rsidRDefault="00135A85" w:rsidP="007C08FD">
      <w:pPr>
        <w:rPr>
          <w:i/>
          <w:iCs/>
          <w:sz w:val="14"/>
          <w:szCs w:val="12"/>
        </w:rPr>
      </w:pPr>
    </w:p>
    <w:p w14:paraId="454DFFFD" w14:textId="49D021AF" w:rsidR="006F417E" w:rsidRPr="007C08FD" w:rsidRDefault="00FE0777" w:rsidP="007C08FD">
      <w:r>
        <w:rPr>
          <w:i/>
          <w:iCs/>
          <w:sz w:val="14"/>
          <w:szCs w:val="12"/>
        </w:rPr>
        <w:t>World Map</w:t>
      </w:r>
      <w:r w:rsidR="00270A4B" w:rsidRPr="00270A4B">
        <w:rPr>
          <w:i/>
          <w:iCs/>
          <w:sz w:val="14"/>
          <w:szCs w:val="12"/>
        </w:rPr>
        <w:t xml:space="preserve"> ©</w:t>
      </w:r>
      <w:r>
        <w:rPr>
          <w:i/>
          <w:iCs/>
          <w:sz w:val="14"/>
          <w:szCs w:val="12"/>
        </w:rPr>
        <w:t xml:space="preserve"> </w:t>
      </w:r>
      <w:proofErr w:type="spellStart"/>
      <w:r w:rsidR="00F84FEF">
        <w:rPr>
          <w:i/>
          <w:iCs/>
          <w:sz w:val="14"/>
          <w:szCs w:val="12"/>
        </w:rPr>
        <w:t>Clker</w:t>
      </w:r>
      <w:proofErr w:type="spellEnd"/>
      <w:r w:rsidR="00F84FEF">
        <w:rPr>
          <w:i/>
          <w:iCs/>
          <w:sz w:val="14"/>
          <w:szCs w:val="12"/>
        </w:rPr>
        <w:t xml:space="preserve">-Free-Vector-Images, </w:t>
      </w:r>
      <w:proofErr w:type="spellStart"/>
      <w:r w:rsidR="00F84FEF">
        <w:rPr>
          <w:i/>
          <w:iCs/>
          <w:sz w:val="14"/>
          <w:szCs w:val="12"/>
        </w:rPr>
        <w:t>Pixabay</w:t>
      </w:r>
      <w:proofErr w:type="spellEnd"/>
    </w:p>
    <w:p w14:paraId="7511ABEA" w14:textId="77777777" w:rsidR="00F84FEF" w:rsidRDefault="00F84FEF" w:rsidP="00135A85">
      <w:pPr>
        <w:pBdr>
          <w:bottom w:val="single" w:sz="4" w:space="1" w:color="auto"/>
        </w:pBdr>
        <w:rPr>
          <w:b/>
          <w:bCs/>
        </w:rPr>
      </w:pPr>
    </w:p>
    <w:p w14:paraId="437B9338" w14:textId="3D1BF84E" w:rsidR="00A029C8" w:rsidRPr="003504BF" w:rsidRDefault="00055C6B" w:rsidP="003504BF">
      <w:pPr>
        <w:pBdr>
          <w:bottom w:val="single" w:sz="4" w:space="1" w:color="auto"/>
        </w:pBdr>
        <w:jc w:val="center"/>
        <w:rPr>
          <w:b/>
          <w:bCs/>
        </w:rPr>
      </w:pPr>
      <w:r w:rsidRPr="003504BF">
        <w:rPr>
          <w:b/>
          <w:bCs/>
        </w:rPr>
        <w:t>Environmental facts</w:t>
      </w:r>
    </w:p>
    <w:p w14:paraId="32625A85" w14:textId="4F0DD7F6" w:rsidR="00055C6B" w:rsidRDefault="00055C6B" w:rsidP="006F41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9455"/>
      </w:tblGrid>
      <w:tr w:rsidR="00055C6B" w14:paraId="10F79886" w14:textId="77777777" w:rsidTr="003504BF">
        <w:tc>
          <w:tcPr>
            <w:tcW w:w="0" w:type="auto"/>
          </w:tcPr>
          <w:p w14:paraId="0AFFC9C0" w14:textId="2C9D33DD" w:rsidR="00055C6B" w:rsidRDefault="00055C6B" w:rsidP="00490608">
            <w:pPr>
              <w:jc w:val="right"/>
            </w:pPr>
            <w:r>
              <w:t>1.</w:t>
            </w:r>
          </w:p>
        </w:tc>
        <w:tc>
          <w:tcPr>
            <w:tcW w:w="0" w:type="auto"/>
            <w:tcBorders>
              <w:bottom w:val="single" w:sz="4" w:space="0" w:color="auto"/>
            </w:tcBorders>
          </w:tcPr>
          <w:p w14:paraId="611122AA" w14:textId="77777777" w:rsidR="00805DAB" w:rsidRDefault="00372DCA" w:rsidP="00490608">
            <w:pPr>
              <w:jc w:val="both"/>
            </w:pPr>
            <w:r w:rsidRPr="00372DCA">
              <w:t xml:space="preserve">Norway is susceptible to flooding, high winds, droughts, heavy snowfall, landslides from areas with clay soils and avalanches. With increased temperatures from climate change, Norway could experience more forest fires. </w:t>
            </w:r>
          </w:p>
          <w:p w14:paraId="11EB7516" w14:textId="01F520B3" w:rsidR="00372DCA" w:rsidRDefault="00372DCA" w:rsidP="00490608">
            <w:pPr>
              <w:jc w:val="both"/>
            </w:pPr>
          </w:p>
        </w:tc>
      </w:tr>
      <w:tr w:rsidR="00055C6B" w14:paraId="2CF90F09" w14:textId="77777777" w:rsidTr="003504BF">
        <w:tc>
          <w:tcPr>
            <w:tcW w:w="0" w:type="auto"/>
          </w:tcPr>
          <w:p w14:paraId="4B9A51DB" w14:textId="77777777" w:rsidR="00A029C8" w:rsidRDefault="00A029C8" w:rsidP="00490608">
            <w:pPr>
              <w:jc w:val="right"/>
            </w:pPr>
          </w:p>
          <w:p w14:paraId="05A303C2" w14:textId="3A899809" w:rsidR="00055C6B" w:rsidRDefault="00055C6B" w:rsidP="00490608">
            <w:pPr>
              <w:jc w:val="right"/>
            </w:pPr>
            <w:r>
              <w:t>2.</w:t>
            </w:r>
          </w:p>
        </w:tc>
        <w:tc>
          <w:tcPr>
            <w:tcW w:w="0" w:type="auto"/>
            <w:tcBorders>
              <w:top w:val="single" w:sz="4" w:space="0" w:color="auto"/>
              <w:bottom w:val="single" w:sz="4" w:space="0" w:color="auto"/>
            </w:tcBorders>
          </w:tcPr>
          <w:p w14:paraId="00332F3B" w14:textId="0E366443" w:rsidR="00A029C8" w:rsidRDefault="00A029C8" w:rsidP="00490608">
            <w:pPr>
              <w:jc w:val="both"/>
            </w:pPr>
          </w:p>
          <w:p w14:paraId="21FCF026" w14:textId="5D3A9AE3" w:rsidR="008E74B0" w:rsidRDefault="00372DCA" w:rsidP="00490608">
            <w:pPr>
              <w:jc w:val="both"/>
            </w:pPr>
            <w:r w:rsidRPr="00372DCA">
              <w:t>Norway’s coastline is the second longest in the world (after Canada) covering a staggering 102,937 k</w:t>
            </w:r>
            <w:r w:rsidR="00723D55">
              <w:t>ilo</w:t>
            </w:r>
            <w:r w:rsidRPr="00372DCA">
              <w:t>m</w:t>
            </w:r>
            <w:r w:rsidR="00723D55">
              <w:t>etres</w:t>
            </w:r>
            <w:r w:rsidRPr="00372DCA">
              <w:t xml:space="preserve">.  This includes its 1,190 fjords and 50,000 islands. The coastline is mainly made from igneous and metamorphic rocks which are </w:t>
            </w:r>
            <w:r w:rsidR="00F21F8C">
              <w:t>typically</w:t>
            </w:r>
            <w:r w:rsidRPr="00372DCA">
              <w:t xml:space="preserve"> resistant to erosion. In addition, the coastline is dramatic with high cliffs and small low bays. No wonder the best way to see this coastline is by sea. </w:t>
            </w:r>
          </w:p>
          <w:p w14:paraId="59D3C9FF" w14:textId="72D93C6A" w:rsidR="00372DCA" w:rsidRDefault="00372DCA" w:rsidP="00490608">
            <w:pPr>
              <w:jc w:val="both"/>
            </w:pPr>
          </w:p>
        </w:tc>
      </w:tr>
      <w:tr w:rsidR="00055C6B" w14:paraId="1FBD058C" w14:textId="77777777" w:rsidTr="003504BF">
        <w:tc>
          <w:tcPr>
            <w:tcW w:w="0" w:type="auto"/>
          </w:tcPr>
          <w:p w14:paraId="612A9B02" w14:textId="77777777" w:rsidR="00A029C8" w:rsidRDefault="00A029C8" w:rsidP="00490608">
            <w:pPr>
              <w:jc w:val="right"/>
            </w:pPr>
          </w:p>
          <w:p w14:paraId="69C2861D" w14:textId="2A3F8052" w:rsidR="00055C6B" w:rsidRDefault="00055C6B" w:rsidP="00490608">
            <w:pPr>
              <w:jc w:val="right"/>
            </w:pPr>
            <w:r>
              <w:t>3.</w:t>
            </w:r>
          </w:p>
        </w:tc>
        <w:tc>
          <w:tcPr>
            <w:tcW w:w="0" w:type="auto"/>
            <w:tcBorders>
              <w:top w:val="single" w:sz="4" w:space="0" w:color="auto"/>
            </w:tcBorders>
          </w:tcPr>
          <w:p w14:paraId="2550DD1E" w14:textId="636BC39C" w:rsidR="00A029C8" w:rsidRDefault="00A029C8" w:rsidP="00490608">
            <w:pPr>
              <w:jc w:val="both"/>
            </w:pPr>
          </w:p>
          <w:p w14:paraId="0D5AB9E2" w14:textId="77777777" w:rsidR="008E74B0" w:rsidRDefault="00372DCA" w:rsidP="00490608">
            <w:pPr>
              <w:jc w:val="both"/>
            </w:pPr>
            <w:r w:rsidRPr="00372DCA">
              <w:t xml:space="preserve">Norway’s coastline provides the perfect location for kelp and seagrass meadows along with salt marshes. These provide shelter and food for over 150 species of marine fish and 3,500 marine invertebrates. These then feed into the larger food web supporting larger mammals such as seals, beluga and sperm whales. </w:t>
            </w:r>
          </w:p>
          <w:p w14:paraId="669FE910" w14:textId="662871D7" w:rsidR="00372DCA" w:rsidRDefault="00372DCA" w:rsidP="00490608">
            <w:pPr>
              <w:jc w:val="both"/>
            </w:pPr>
          </w:p>
        </w:tc>
      </w:tr>
    </w:tbl>
    <w:p w14:paraId="721B5689" w14:textId="2FC5131B" w:rsidR="00055C6B" w:rsidRDefault="00055C6B" w:rsidP="003504BF">
      <w:pPr>
        <w:pBdr>
          <w:top w:val="single" w:sz="4" w:space="1" w:color="auto"/>
        </w:pBdr>
      </w:pPr>
    </w:p>
    <w:p w14:paraId="042D138A" w14:textId="08145C83" w:rsidR="00490608" w:rsidRPr="003504BF" w:rsidRDefault="0017039E" w:rsidP="003504BF">
      <w:pPr>
        <w:pBdr>
          <w:bottom w:val="single" w:sz="4" w:space="1" w:color="auto"/>
        </w:pBdr>
        <w:jc w:val="center"/>
        <w:rPr>
          <w:b/>
          <w:bCs/>
        </w:rPr>
      </w:pPr>
      <w:r w:rsidRPr="003504BF">
        <w:rPr>
          <w:b/>
          <w:bCs/>
        </w:rPr>
        <w:t>Protecting the oceans</w:t>
      </w:r>
    </w:p>
    <w:p w14:paraId="64C7F674" w14:textId="1336E0FA" w:rsidR="00490608" w:rsidRDefault="00490608" w:rsidP="00490608"/>
    <w:p w14:paraId="2E29BB6D" w14:textId="396E5921" w:rsidR="00490608" w:rsidRPr="00490608" w:rsidRDefault="004D4ACC" w:rsidP="00490608">
      <w:pPr>
        <w:jc w:val="both"/>
      </w:pPr>
      <w:r>
        <w:rPr>
          <w:noProof/>
        </w:rPr>
        <w:drawing>
          <wp:anchor distT="0" distB="0" distL="114300" distR="114300" simplePos="0" relativeHeight="251660800" behindDoc="0" locked="0" layoutInCell="1" allowOverlap="1" wp14:anchorId="670E1574" wp14:editId="1D2FEF0C">
            <wp:simplePos x="0" y="0"/>
            <wp:positionH relativeFrom="column">
              <wp:posOffset>4658360</wp:posOffset>
            </wp:positionH>
            <wp:positionV relativeFrom="paragraph">
              <wp:posOffset>930910</wp:posOffset>
            </wp:positionV>
            <wp:extent cx="1236345" cy="904240"/>
            <wp:effectExtent l="0" t="0" r="1905" b="0"/>
            <wp:wrapNone/>
            <wp:docPr id="54653969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39695" name="Picture 7">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6345" cy="904240"/>
                    </a:xfrm>
                    <a:prstGeom prst="rect">
                      <a:avLst/>
                    </a:prstGeom>
                  </pic:spPr>
                </pic:pic>
              </a:graphicData>
            </a:graphic>
            <wp14:sizeRelH relativeFrom="margin">
              <wp14:pctWidth>0</wp14:pctWidth>
            </wp14:sizeRelH>
            <wp14:sizeRelV relativeFrom="margin">
              <wp14:pctHeight>0</wp14:pctHeight>
            </wp14:sizeRelV>
          </wp:anchor>
        </w:drawing>
      </w:r>
      <w:r w:rsidR="00135A85">
        <w:rPr>
          <w:noProof/>
        </w:rPr>
        <mc:AlternateContent>
          <mc:Choice Requires="wps">
            <w:drawing>
              <wp:anchor distT="45720" distB="45720" distL="114300" distR="114300" simplePos="0" relativeHeight="251656704" behindDoc="0" locked="0" layoutInCell="1" allowOverlap="1" wp14:anchorId="5ED2F0A0" wp14:editId="595E174F">
                <wp:simplePos x="0" y="0"/>
                <wp:positionH relativeFrom="column">
                  <wp:posOffset>4241524</wp:posOffset>
                </wp:positionH>
                <wp:positionV relativeFrom="paragraph">
                  <wp:posOffset>1804946</wp:posOffset>
                </wp:positionV>
                <wp:extent cx="2066925" cy="1404620"/>
                <wp:effectExtent l="0" t="0" r="952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solidFill>
                          <a:srgbClr val="FFFFFF"/>
                        </a:solidFill>
                        <a:ln w="9525">
                          <a:noFill/>
                          <a:miter lim="800000"/>
                          <a:headEnd/>
                          <a:tailEnd/>
                        </a:ln>
                      </wps:spPr>
                      <wps:txbx>
                        <w:txbxContent>
                          <w:p w14:paraId="165BB590" w14:textId="430DD45E" w:rsidR="00806157" w:rsidRPr="00F87C48" w:rsidRDefault="00D742A6">
                            <w:pPr>
                              <w:rPr>
                                <w:i/>
                                <w:iCs/>
                                <w:sz w:val="12"/>
                                <w:szCs w:val="10"/>
                              </w:rPr>
                            </w:pPr>
                            <w:r>
                              <w:rPr>
                                <w:i/>
                                <w:iCs/>
                                <w:sz w:val="12"/>
                                <w:szCs w:val="10"/>
                              </w:rPr>
                              <w:t>Norwegian flag</w:t>
                            </w:r>
                            <w:r w:rsidR="00135A85">
                              <w:rPr>
                                <w:i/>
                                <w:iCs/>
                                <w:sz w:val="12"/>
                                <w:szCs w:val="10"/>
                              </w:rPr>
                              <w:t xml:space="preserve"> </w:t>
                            </w:r>
                            <w:r w:rsidR="00183E8F" w:rsidRPr="00F87C48">
                              <w:rPr>
                                <w:i/>
                                <w:iCs/>
                                <w:sz w:val="12"/>
                                <w:szCs w:val="10"/>
                              </w:rPr>
                              <w:t xml:space="preserve">© </w:t>
                            </w:r>
                            <w:proofErr w:type="spellStart"/>
                            <w:r w:rsidR="00B94FA9" w:rsidRPr="00B94FA9">
                              <w:rPr>
                                <w:i/>
                                <w:iCs/>
                                <w:sz w:val="12"/>
                                <w:szCs w:val="10"/>
                              </w:rPr>
                              <w:t>Clker</w:t>
                            </w:r>
                            <w:proofErr w:type="spellEnd"/>
                            <w:r w:rsidR="00B94FA9" w:rsidRPr="00B94FA9">
                              <w:rPr>
                                <w:i/>
                                <w:iCs/>
                                <w:sz w:val="12"/>
                                <w:szCs w:val="10"/>
                              </w:rPr>
                              <w:t>-Free-Vector-Images</w:t>
                            </w:r>
                            <w:r w:rsidR="00135A85">
                              <w:rPr>
                                <w:i/>
                                <w:iCs/>
                                <w:sz w:val="12"/>
                                <w:szCs w:val="10"/>
                              </w:rPr>
                              <w:t xml:space="preserve">, </w:t>
                            </w:r>
                            <w:proofErr w:type="spellStart"/>
                            <w:r w:rsidR="00135A85">
                              <w:rPr>
                                <w:i/>
                                <w:iCs/>
                                <w:sz w:val="12"/>
                                <w:szCs w:val="10"/>
                              </w:rPr>
                              <w:t>Pixabay</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2F0A0" id="_x0000_t202" coordsize="21600,21600" o:spt="202" path="m,l,21600r21600,l21600,xe">
                <v:stroke joinstyle="miter"/>
                <v:path gradientshapeok="t" o:connecttype="rect"/>
              </v:shapetype>
              <v:shape id="Text Box 2" o:spid="_x0000_s1026" type="#_x0000_t202" style="position:absolute;left:0;text-align:left;margin-left:334pt;margin-top:142.1pt;width:162.7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" stroked="f">
                <v:textbox style="mso-fit-shape-to-text:t">
                  <w:txbxContent>
                    <w:p w14:paraId="165BB590" w14:textId="430DD45E" w:rsidR="00806157" w:rsidRPr="00F87C48" w:rsidRDefault="00D742A6">
                      <w:pPr>
                        <w:rPr>
                          <w:i/>
                          <w:iCs/>
                          <w:sz w:val="12"/>
                          <w:szCs w:val="10"/>
                        </w:rPr>
                      </w:pPr>
                      <w:r>
                        <w:rPr>
                          <w:i/>
                          <w:iCs/>
                          <w:sz w:val="12"/>
                          <w:szCs w:val="10"/>
                        </w:rPr>
                        <w:t>Norwegian flag</w:t>
                      </w:r>
                      <w:r w:rsidR="00135A85">
                        <w:rPr>
                          <w:i/>
                          <w:iCs/>
                          <w:sz w:val="12"/>
                          <w:szCs w:val="10"/>
                        </w:rPr>
                        <w:t xml:space="preserve"> </w:t>
                      </w:r>
                      <w:r w:rsidR="00183E8F" w:rsidRPr="00F87C48">
                        <w:rPr>
                          <w:i/>
                          <w:iCs/>
                          <w:sz w:val="12"/>
                          <w:szCs w:val="10"/>
                        </w:rPr>
                        <w:t xml:space="preserve">© </w:t>
                      </w:r>
                      <w:proofErr w:type="spellStart"/>
                      <w:r w:rsidR="00B94FA9" w:rsidRPr="00B94FA9">
                        <w:rPr>
                          <w:i/>
                          <w:iCs/>
                          <w:sz w:val="12"/>
                          <w:szCs w:val="10"/>
                        </w:rPr>
                        <w:t>Clker</w:t>
                      </w:r>
                      <w:proofErr w:type="spellEnd"/>
                      <w:r w:rsidR="00B94FA9" w:rsidRPr="00B94FA9">
                        <w:rPr>
                          <w:i/>
                          <w:iCs/>
                          <w:sz w:val="12"/>
                          <w:szCs w:val="10"/>
                        </w:rPr>
                        <w:t>-Free-Vector-Images</w:t>
                      </w:r>
                      <w:r w:rsidR="00135A85">
                        <w:rPr>
                          <w:i/>
                          <w:iCs/>
                          <w:sz w:val="12"/>
                          <w:szCs w:val="10"/>
                        </w:rPr>
                        <w:t xml:space="preserve">, </w:t>
                      </w:r>
                      <w:proofErr w:type="spellStart"/>
                      <w:r w:rsidR="00135A85">
                        <w:rPr>
                          <w:i/>
                          <w:iCs/>
                          <w:sz w:val="12"/>
                          <w:szCs w:val="10"/>
                        </w:rPr>
                        <w:t>Pixabay</w:t>
                      </w:r>
                      <w:proofErr w:type="spellEnd"/>
                    </w:p>
                  </w:txbxContent>
                </v:textbox>
              </v:shape>
            </w:pict>
          </mc:Fallback>
        </mc:AlternateContent>
      </w:r>
      <w:r w:rsidR="00CD3281">
        <w:rPr>
          <w:noProof/>
        </w:rPr>
        <w:drawing>
          <wp:anchor distT="0" distB="0" distL="114300" distR="114300" simplePos="0" relativeHeight="251651584" behindDoc="0" locked="0" layoutInCell="1" allowOverlap="1" wp14:anchorId="52A8AAFB" wp14:editId="4CBF52F8">
            <wp:simplePos x="0" y="0"/>
            <wp:positionH relativeFrom="column">
              <wp:posOffset>-34290</wp:posOffset>
            </wp:positionH>
            <wp:positionV relativeFrom="paragraph">
              <wp:posOffset>1218234</wp:posOffset>
            </wp:positionV>
            <wp:extent cx="1383030" cy="690880"/>
            <wp:effectExtent l="0" t="0" r="7620" b="0"/>
            <wp:wrapNone/>
            <wp:docPr id="823240054" name="Picture 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40054" name="Picture 2" descr="A logo of a university&#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3030" cy="690880"/>
                    </a:xfrm>
                    <a:prstGeom prst="rect">
                      <a:avLst/>
                    </a:prstGeom>
                  </pic:spPr>
                </pic:pic>
              </a:graphicData>
            </a:graphic>
          </wp:anchor>
        </w:drawing>
      </w:r>
      <w:r w:rsidR="00722086" w:rsidRPr="00722086">
        <w:rPr>
          <w:noProof/>
        </w:rPr>
        <w:t xml:space="preserve">Since 2002 Norway has developed integrated management plans to support the sustainable conservation of the marine environment. This management plan draws on the cooperation of the government, local people and NGOs to develop research, maintain the function of the ecosystem as well as unlock potential for sustainable jobs in ocean industries. </w:t>
      </w:r>
      <w:r w:rsidR="00376260" w:rsidRPr="00376260">
        <w:rPr>
          <w:noProof/>
        </w:rPr>
        <w:t xml:space="preserve"> </w:t>
      </w:r>
      <w:r w:rsidR="00CD3281" w:rsidRPr="00CD3281">
        <w:t xml:space="preserve"> </w:t>
      </w:r>
    </w:p>
    <w:sectPr w:rsidR="00490608" w:rsidRPr="00490608" w:rsidSect="003B6E97">
      <w:headerReference w:type="even" r:id="rId15"/>
      <w:headerReference w:type="default" r:id="rId16"/>
      <w:footerReference w:type="default" r:id="rId17"/>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6935A" w14:textId="77777777" w:rsidR="002C2610" w:rsidRDefault="002C2610">
      <w:r>
        <w:separator/>
      </w:r>
    </w:p>
  </w:endnote>
  <w:endnote w:type="continuationSeparator" w:id="0">
    <w:p w14:paraId="16321A5A" w14:textId="77777777" w:rsidR="002C2610" w:rsidRDefault="002C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7AFF5" w14:textId="77777777" w:rsidR="002C2610" w:rsidRDefault="002C2610">
      <w:r>
        <w:separator/>
      </w:r>
    </w:p>
  </w:footnote>
  <w:footnote w:type="continuationSeparator" w:id="0">
    <w:p w14:paraId="5F657B6D" w14:textId="77777777" w:rsidR="002C2610" w:rsidRDefault="002C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64384" behindDoc="0" locked="0" layoutInCell="1" allowOverlap="1" wp14:anchorId="7AF03372" wp14:editId="6BF29C77">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24A8B4D9" id="Group 12" o:spid="_x0000_s1026" style="position:absolute;margin-left:-1.1pt;margin-top:-10.45pt;width:500.95pt;height:86.65pt;z-index:251664384;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6192"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43334721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7" type="#_x0000_t202" style="position:absolute;margin-left:-57.1pt;margin-top:272.7pt;width:17pt;height:10.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43334721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432550539" name="Picture 432550539"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2"/>
  </w:num>
  <w:num w:numId="2" w16cid:durableId="1598755851">
    <w:abstractNumId w:val="2"/>
  </w:num>
  <w:num w:numId="3" w16cid:durableId="219559410">
    <w:abstractNumId w:val="2"/>
  </w:num>
  <w:num w:numId="4" w16cid:durableId="1816868938">
    <w:abstractNumId w:val="18"/>
  </w:num>
  <w:num w:numId="5" w16cid:durableId="1220626742">
    <w:abstractNumId w:val="9"/>
  </w:num>
  <w:num w:numId="6" w16cid:durableId="1274172830">
    <w:abstractNumId w:val="16"/>
  </w:num>
  <w:num w:numId="7" w16cid:durableId="664361070">
    <w:abstractNumId w:val="3"/>
  </w:num>
  <w:num w:numId="8" w16cid:durableId="1933665783">
    <w:abstractNumId w:val="22"/>
  </w:num>
  <w:num w:numId="9" w16cid:durableId="1569029286">
    <w:abstractNumId w:val="28"/>
  </w:num>
  <w:num w:numId="10" w16cid:durableId="133839175">
    <w:abstractNumId w:val="4"/>
  </w:num>
  <w:num w:numId="11" w16cid:durableId="1530875473">
    <w:abstractNumId w:val="14"/>
  </w:num>
  <w:num w:numId="12" w16cid:durableId="358892131">
    <w:abstractNumId w:val="26"/>
  </w:num>
  <w:num w:numId="13" w16cid:durableId="28068035">
    <w:abstractNumId w:val="13"/>
  </w:num>
  <w:num w:numId="14" w16cid:durableId="1514150753">
    <w:abstractNumId w:val="20"/>
  </w:num>
  <w:num w:numId="15" w16cid:durableId="1056779099">
    <w:abstractNumId w:val="21"/>
  </w:num>
  <w:num w:numId="16" w16cid:durableId="1362394335">
    <w:abstractNumId w:val="31"/>
  </w:num>
  <w:num w:numId="17" w16cid:durableId="1022171436">
    <w:abstractNumId w:val="10"/>
  </w:num>
  <w:num w:numId="18" w16cid:durableId="1391806123">
    <w:abstractNumId w:val="23"/>
  </w:num>
  <w:num w:numId="19" w16cid:durableId="1439330096">
    <w:abstractNumId w:val="27"/>
  </w:num>
  <w:num w:numId="20" w16cid:durableId="1989245625">
    <w:abstractNumId w:val="8"/>
  </w:num>
  <w:num w:numId="21" w16cid:durableId="1634361290">
    <w:abstractNumId w:val="25"/>
  </w:num>
  <w:num w:numId="22" w16cid:durableId="1457914337">
    <w:abstractNumId w:val="30"/>
  </w:num>
  <w:num w:numId="23" w16cid:durableId="1866477126">
    <w:abstractNumId w:val="6"/>
  </w:num>
  <w:num w:numId="24" w16cid:durableId="1370952511">
    <w:abstractNumId w:val="17"/>
  </w:num>
  <w:num w:numId="25" w16cid:durableId="753360194">
    <w:abstractNumId w:val="5"/>
  </w:num>
  <w:num w:numId="26" w16cid:durableId="533732581">
    <w:abstractNumId w:val="29"/>
  </w:num>
  <w:num w:numId="27" w16cid:durableId="1138646051">
    <w:abstractNumId w:val="1"/>
  </w:num>
  <w:num w:numId="28" w16cid:durableId="789130528">
    <w:abstractNumId w:val="19"/>
  </w:num>
  <w:num w:numId="29" w16cid:durableId="76102436">
    <w:abstractNumId w:val="12"/>
  </w:num>
  <w:num w:numId="30" w16cid:durableId="1700272786">
    <w:abstractNumId w:val="11"/>
  </w:num>
  <w:num w:numId="31" w16cid:durableId="1640846241">
    <w:abstractNumId w:val="0"/>
  </w:num>
  <w:num w:numId="32" w16cid:durableId="1800949932">
    <w:abstractNumId w:val="7"/>
  </w:num>
  <w:num w:numId="33" w16cid:durableId="298607389">
    <w:abstractNumId w:val="19"/>
  </w:num>
  <w:num w:numId="34" w16cid:durableId="1506750160">
    <w:abstractNumId w:val="24"/>
  </w:num>
  <w:num w:numId="35" w16cid:durableId="2084528653">
    <w:abstractNumId w:val="15"/>
  </w:num>
  <w:num w:numId="36" w16cid:durableId="1257792021">
    <w:abstractNumId w:val="11"/>
  </w:num>
  <w:num w:numId="37" w16cid:durableId="13116418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6E97"/>
    <w:rsid w:val="00002564"/>
    <w:rsid w:val="00007642"/>
    <w:rsid w:val="000414A8"/>
    <w:rsid w:val="000435F0"/>
    <w:rsid w:val="00045C95"/>
    <w:rsid w:val="00055C6B"/>
    <w:rsid w:val="00075520"/>
    <w:rsid w:val="000861CF"/>
    <w:rsid w:val="000A189B"/>
    <w:rsid w:val="000B0554"/>
    <w:rsid w:val="000B4DE8"/>
    <w:rsid w:val="000B6DAB"/>
    <w:rsid w:val="000C4849"/>
    <w:rsid w:val="000D0B95"/>
    <w:rsid w:val="000F0D06"/>
    <w:rsid w:val="000F7BCF"/>
    <w:rsid w:val="0010148F"/>
    <w:rsid w:val="00101F41"/>
    <w:rsid w:val="001100D9"/>
    <w:rsid w:val="00112805"/>
    <w:rsid w:val="001226A4"/>
    <w:rsid w:val="00135A85"/>
    <w:rsid w:val="00136235"/>
    <w:rsid w:val="00136551"/>
    <w:rsid w:val="00144C8B"/>
    <w:rsid w:val="001473A7"/>
    <w:rsid w:val="00155C72"/>
    <w:rsid w:val="00155DCF"/>
    <w:rsid w:val="0017039E"/>
    <w:rsid w:val="00174AC0"/>
    <w:rsid w:val="00183E8F"/>
    <w:rsid w:val="0019315F"/>
    <w:rsid w:val="001C18D6"/>
    <w:rsid w:val="001C3205"/>
    <w:rsid w:val="001C5275"/>
    <w:rsid w:val="001D1F2A"/>
    <w:rsid w:val="001E2892"/>
    <w:rsid w:val="001E3FD0"/>
    <w:rsid w:val="002025A2"/>
    <w:rsid w:val="00213074"/>
    <w:rsid w:val="002276C0"/>
    <w:rsid w:val="0024222A"/>
    <w:rsid w:val="00242E56"/>
    <w:rsid w:val="002451AD"/>
    <w:rsid w:val="00252737"/>
    <w:rsid w:val="00270A4B"/>
    <w:rsid w:val="002A77AE"/>
    <w:rsid w:val="002B3937"/>
    <w:rsid w:val="002C2610"/>
    <w:rsid w:val="002D7415"/>
    <w:rsid w:val="002E6337"/>
    <w:rsid w:val="0031000F"/>
    <w:rsid w:val="00314715"/>
    <w:rsid w:val="00326FB0"/>
    <w:rsid w:val="003272AC"/>
    <w:rsid w:val="00327BA2"/>
    <w:rsid w:val="003302BD"/>
    <w:rsid w:val="0034268F"/>
    <w:rsid w:val="003504BF"/>
    <w:rsid w:val="00367229"/>
    <w:rsid w:val="00372DCA"/>
    <w:rsid w:val="003735BB"/>
    <w:rsid w:val="00376260"/>
    <w:rsid w:val="00381893"/>
    <w:rsid w:val="00392BC0"/>
    <w:rsid w:val="00396A65"/>
    <w:rsid w:val="003A1822"/>
    <w:rsid w:val="003A6B88"/>
    <w:rsid w:val="003B2EED"/>
    <w:rsid w:val="003B6E97"/>
    <w:rsid w:val="003E56FA"/>
    <w:rsid w:val="004052AF"/>
    <w:rsid w:val="00410559"/>
    <w:rsid w:val="0041383D"/>
    <w:rsid w:val="00413F3D"/>
    <w:rsid w:val="004162A4"/>
    <w:rsid w:val="00417437"/>
    <w:rsid w:val="00417ADE"/>
    <w:rsid w:val="004505F2"/>
    <w:rsid w:val="00462B8B"/>
    <w:rsid w:val="00481E63"/>
    <w:rsid w:val="00490608"/>
    <w:rsid w:val="004D4ACC"/>
    <w:rsid w:val="004F6E3E"/>
    <w:rsid w:val="0050427B"/>
    <w:rsid w:val="0050485C"/>
    <w:rsid w:val="0050768D"/>
    <w:rsid w:val="005109AC"/>
    <w:rsid w:val="00527F75"/>
    <w:rsid w:val="00534B87"/>
    <w:rsid w:val="00534FFF"/>
    <w:rsid w:val="0054373F"/>
    <w:rsid w:val="0055183E"/>
    <w:rsid w:val="00557B75"/>
    <w:rsid w:val="00565E71"/>
    <w:rsid w:val="005932D8"/>
    <w:rsid w:val="005954DF"/>
    <w:rsid w:val="005D0388"/>
    <w:rsid w:val="005F42BC"/>
    <w:rsid w:val="00603575"/>
    <w:rsid w:val="006055AF"/>
    <w:rsid w:val="006147D8"/>
    <w:rsid w:val="00626EDA"/>
    <w:rsid w:val="00630420"/>
    <w:rsid w:val="0063403D"/>
    <w:rsid w:val="00635656"/>
    <w:rsid w:val="00664B45"/>
    <w:rsid w:val="00672548"/>
    <w:rsid w:val="006738A5"/>
    <w:rsid w:val="00684975"/>
    <w:rsid w:val="00694476"/>
    <w:rsid w:val="006A0D30"/>
    <w:rsid w:val="006A3139"/>
    <w:rsid w:val="006A6BD5"/>
    <w:rsid w:val="006B60EE"/>
    <w:rsid w:val="006C3B1E"/>
    <w:rsid w:val="006D715A"/>
    <w:rsid w:val="006F417E"/>
    <w:rsid w:val="006F49A9"/>
    <w:rsid w:val="00722086"/>
    <w:rsid w:val="00723D55"/>
    <w:rsid w:val="00747C6F"/>
    <w:rsid w:val="0075131C"/>
    <w:rsid w:val="00756788"/>
    <w:rsid w:val="007653D3"/>
    <w:rsid w:val="0076787D"/>
    <w:rsid w:val="00775FE8"/>
    <w:rsid w:val="007A332A"/>
    <w:rsid w:val="007A401C"/>
    <w:rsid w:val="007B5402"/>
    <w:rsid w:val="007C08FD"/>
    <w:rsid w:val="007C1C3F"/>
    <w:rsid w:val="00802F32"/>
    <w:rsid w:val="00805DAB"/>
    <w:rsid w:val="00806157"/>
    <w:rsid w:val="00823165"/>
    <w:rsid w:val="00823B9F"/>
    <w:rsid w:val="00833465"/>
    <w:rsid w:val="008567B0"/>
    <w:rsid w:val="00860777"/>
    <w:rsid w:val="00862451"/>
    <w:rsid w:val="008718F3"/>
    <w:rsid w:val="0089541F"/>
    <w:rsid w:val="008958B9"/>
    <w:rsid w:val="008B09BD"/>
    <w:rsid w:val="008C1F40"/>
    <w:rsid w:val="008D3C34"/>
    <w:rsid w:val="008E74B0"/>
    <w:rsid w:val="008F08A6"/>
    <w:rsid w:val="008F1587"/>
    <w:rsid w:val="008F305D"/>
    <w:rsid w:val="008F644F"/>
    <w:rsid w:val="00900A25"/>
    <w:rsid w:val="00921BD7"/>
    <w:rsid w:val="00934E28"/>
    <w:rsid w:val="009350D3"/>
    <w:rsid w:val="00936F3E"/>
    <w:rsid w:val="00965A15"/>
    <w:rsid w:val="00980A77"/>
    <w:rsid w:val="009817A2"/>
    <w:rsid w:val="009849EA"/>
    <w:rsid w:val="00987759"/>
    <w:rsid w:val="009A0BB2"/>
    <w:rsid w:val="009A27BD"/>
    <w:rsid w:val="009A2A08"/>
    <w:rsid w:val="009A548B"/>
    <w:rsid w:val="009B23BB"/>
    <w:rsid w:val="009C1D8C"/>
    <w:rsid w:val="009C5F9B"/>
    <w:rsid w:val="009D2AA4"/>
    <w:rsid w:val="009D2D59"/>
    <w:rsid w:val="009D4237"/>
    <w:rsid w:val="009F38DA"/>
    <w:rsid w:val="00A017D6"/>
    <w:rsid w:val="00A029C8"/>
    <w:rsid w:val="00A11EB6"/>
    <w:rsid w:val="00A17F33"/>
    <w:rsid w:val="00A24EE2"/>
    <w:rsid w:val="00A33610"/>
    <w:rsid w:val="00A4179C"/>
    <w:rsid w:val="00A65DEB"/>
    <w:rsid w:val="00A6777F"/>
    <w:rsid w:val="00A834CF"/>
    <w:rsid w:val="00A861D9"/>
    <w:rsid w:val="00A87A81"/>
    <w:rsid w:val="00A974D5"/>
    <w:rsid w:val="00AA0B52"/>
    <w:rsid w:val="00AC3180"/>
    <w:rsid w:val="00AE1D92"/>
    <w:rsid w:val="00B00217"/>
    <w:rsid w:val="00B12BBD"/>
    <w:rsid w:val="00B14AE4"/>
    <w:rsid w:val="00B24586"/>
    <w:rsid w:val="00B35F47"/>
    <w:rsid w:val="00B5181E"/>
    <w:rsid w:val="00B52F60"/>
    <w:rsid w:val="00B55C0B"/>
    <w:rsid w:val="00B5670C"/>
    <w:rsid w:val="00B676A6"/>
    <w:rsid w:val="00B92DA3"/>
    <w:rsid w:val="00B94924"/>
    <w:rsid w:val="00B94FA9"/>
    <w:rsid w:val="00BB45B7"/>
    <w:rsid w:val="00BC2FC7"/>
    <w:rsid w:val="00BD29BC"/>
    <w:rsid w:val="00BF4F58"/>
    <w:rsid w:val="00BF77E4"/>
    <w:rsid w:val="00C02692"/>
    <w:rsid w:val="00C0338C"/>
    <w:rsid w:val="00C0347B"/>
    <w:rsid w:val="00C05B7D"/>
    <w:rsid w:val="00C12415"/>
    <w:rsid w:val="00C27FD3"/>
    <w:rsid w:val="00C47328"/>
    <w:rsid w:val="00C52023"/>
    <w:rsid w:val="00C74BCF"/>
    <w:rsid w:val="00CA51FE"/>
    <w:rsid w:val="00CB0F77"/>
    <w:rsid w:val="00CB1627"/>
    <w:rsid w:val="00CC1EAE"/>
    <w:rsid w:val="00CD3281"/>
    <w:rsid w:val="00CD5AE3"/>
    <w:rsid w:val="00CD7052"/>
    <w:rsid w:val="00CE5CD9"/>
    <w:rsid w:val="00CE7E30"/>
    <w:rsid w:val="00D00A48"/>
    <w:rsid w:val="00D23F14"/>
    <w:rsid w:val="00D304C0"/>
    <w:rsid w:val="00D31DC9"/>
    <w:rsid w:val="00D3357C"/>
    <w:rsid w:val="00D34EEA"/>
    <w:rsid w:val="00D429F1"/>
    <w:rsid w:val="00D42D0E"/>
    <w:rsid w:val="00D51DB7"/>
    <w:rsid w:val="00D742A6"/>
    <w:rsid w:val="00D776BD"/>
    <w:rsid w:val="00D832F5"/>
    <w:rsid w:val="00D87765"/>
    <w:rsid w:val="00D932BD"/>
    <w:rsid w:val="00DA19A2"/>
    <w:rsid w:val="00DA59B9"/>
    <w:rsid w:val="00DB3249"/>
    <w:rsid w:val="00DC00C5"/>
    <w:rsid w:val="00DD0159"/>
    <w:rsid w:val="00DD288B"/>
    <w:rsid w:val="00DE5ABE"/>
    <w:rsid w:val="00E0456F"/>
    <w:rsid w:val="00E05418"/>
    <w:rsid w:val="00E17C1C"/>
    <w:rsid w:val="00E27AF7"/>
    <w:rsid w:val="00E35A21"/>
    <w:rsid w:val="00E361E3"/>
    <w:rsid w:val="00E43066"/>
    <w:rsid w:val="00E45847"/>
    <w:rsid w:val="00E76BFB"/>
    <w:rsid w:val="00E909BE"/>
    <w:rsid w:val="00E93CFE"/>
    <w:rsid w:val="00EB28F8"/>
    <w:rsid w:val="00EB473F"/>
    <w:rsid w:val="00EB4B19"/>
    <w:rsid w:val="00EB5770"/>
    <w:rsid w:val="00EE2C15"/>
    <w:rsid w:val="00F21F8C"/>
    <w:rsid w:val="00F22DEA"/>
    <w:rsid w:val="00F32F8E"/>
    <w:rsid w:val="00F60DFC"/>
    <w:rsid w:val="00F632D8"/>
    <w:rsid w:val="00F737CC"/>
    <w:rsid w:val="00F81253"/>
    <w:rsid w:val="00F84FEF"/>
    <w:rsid w:val="00F87C48"/>
    <w:rsid w:val="00F95593"/>
    <w:rsid w:val="00F965F3"/>
    <w:rsid w:val="00FB1DD0"/>
    <w:rsid w:val="00FB34E0"/>
    <w:rsid w:val="00FB5538"/>
    <w:rsid w:val="00FC606F"/>
    <w:rsid w:val="00FD56A4"/>
    <w:rsid w:val="00FE0777"/>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270A4B"/>
    <w:rPr>
      <w:color w:val="0000FF" w:themeColor="hyperlink"/>
      <w:u w:val="single"/>
    </w:rPr>
  </w:style>
  <w:style w:type="character" w:styleId="UnresolvedMention">
    <w:name w:val="Unresolved Mention"/>
    <w:basedOn w:val="DefaultParagraphFont"/>
    <w:uiPriority w:val="99"/>
    <w:semiHidden/>
    <w:unhideWhenUsed/>
    <w:rsid w:val="00270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9.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8.sv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F5995-076C-46F2-8DD6-AB3FCBBC51C8}">
  <ds:schemaRefs>
    <ds:schemaRef ds:uri="http://schemas.microsoft.com/sharepoint/v3/contenttype/forms"/>
  </ds:schemaRefs>
</ds:datastoreItem>
</file>

<file path=customXml/itemProps2.xml><?xml version="1.0" encoding="utf-8"?>
<ds:datastoreItem xmlns:ds="http://schemas.openxmlformats.org/officeDocument/2006/customXml" ds:itemID="{BA010E85-1E53-424B-B150-CF22DE1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Simon Pinfield</cp:lastModifiedBy>
  <cp:revision>11</cp:revision>
  <cp:lastPrinted>2004-07-08T14:42:00Z</cp:lastPrinted>
  <dcterms:created xsi:type="dcterms:W3CDTF">2024-09-27T11:05:00Z</dcterms:created>
  <dcterms:modified xsi:type="dcterms:W3CDTF">2024-10-04T15:54:00Z</dcterms:modified>
</cp:coreProperties>
</file>